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762" w:rsidRPr="001377A6" w:rsidRDefault="00D02C7A" w:rsidP="00D02C7A">
      <w:pPr>
        <w:jc w:val="center"/>
        <w:rPr>
          <w:b/>
        </w:rPr>
      </w:pPr>
      <w:bookmarkStart w:id="0" w:name="_GoBack"/>
      <w:bookmarkEnd w:id="0"/>
      <w:r w:rsidRPr="001377A6">
        <w:rPr>
          <w:b/>
        </w:rPr>
        <w:t>CHEMISTRY BUILDING HEALTH AND SAFETY COMMITTEE</w:t>
      </w:r>
    </w:p>
    <w:p w:rsidR="00D02C7A" w:rsidRPr="001377A6" w:rsidRDefault="00D02C7A" w:rsidP="00A93ED3">
      <w:pPr>
        <w:jc w:val="center"/>
        <w:rPr>
          <w:b/>
        </w:rPr>
      </w:pPr>
      <w:r w:rsidRPr="001377A6">
        <w:rPr>
          <w:b/>
        </w:rPr>
        <w:t xml:space="preserve">Minutes of the meeting held </w:t>
      </w:r>
      <w:r w:rsidR="009D0512">
        <w:rPr>
          <w:b/>
        </w:rPr>
        <w:t xml:space="preserve">at </w:t>
      </w:r>
      <w:r w:rsidR="00276FDE">
        <w:rPr>
          <w:b/>
        </w:rPr>
        <w:t>2</w:t>
      </w:r>
      <w:r w:rsidR="009D0512">
        <w:rPr>
          <w:b/>
        </w:rPr>
        <w:t xml:space="preserve">.00 </w:t>
      </w:r>
      <w:r w:rsidR="00276FDE">
        <w:rPr>
          <w:b/>
        </w:rPr>
        <w:t>p</w:t>
      </w:r>
      <w:r w:rsidR="009D0512">
        <w:rPr>
          <w:b/>
        </w:rPr>
        <w:t xml:space="preserve">.m. </w:t>
      </w:r>
      <w:r w:rsidRPr="001377A6">
        <w:rPr>
          <w:b/>
        </w:rPr>
        <w:t xml:space="preserve">on </w:t>
      </w:r>
      <w:r w:rsidR="00341A61">
        <w:rPr>
          <w:b/>
        </w:rPr>
        <w:t>Tuesday</w:t>
      </w:r>
      <w:r w:rsidR="00211345">
        <w:rPr>
          <w:b/>
        </w:rPr>
        <w:t xml:space="preserve"> </w:t>
      </w:r>
      <w:r w:rsidR="00276FDE">
        <w:rPr>
          <w:b/>
        </w:rPr>
        <w:t>16</w:t>
      </w:r>
      <w:r w:rsidR="00276FDE">
        <w:rPr>
          <w:b/>
          <w:vertAlign w:val="superscript"/>
        </w:rPr>
        <w:t>th</w:t>
      </w:r>
      <w:r w:rsidRPr="001377A6">
        <w:rPr>
          <w:b/>
        </w:rPr>
        <w:t xml:space="preserve"> </w:t>
      </w:r>
      <w:r w:rsidR="00276FDE">
        <w:rPr>
          <w:b/>
        </w:rPr>
        <w:t>Nov</w:t>
      </w:r>
      <w:r w:rsidR="00341A61">
        <w:rPr>
          <w:b/>
        </w:rPr>
        <w:t>ember</w:t>
      </w:r>
      <w:r w:rsidR="00211345">
        <w:rPr>
          <w:b/>
        </w:rPr>
        <w:t xml:space="preserve"> 2015</w:t>
      </w:r>
    </w:p>
    <w:p w:rsidR="00276FDE" w:rsidRDefault="007F61BD" w:rsidP="00211345">
      <w:pPr>
        <w:spacing w:after="0"/>
        <w:ind w:left="851" w:hanging="851"/>
      </w:pPr>
      <w:r>
        <w:rPr>
          <w:b/>
        </w:rPr>
        <w:t>Present</w:t>
      </w:r>
      <w:r w:rsidR="00D02C7A">
        <w:t xml:space="preserve">: </w:t>
      </w:r>
      <w:r>
        <w:t xml:space="preserve"> </w:t>
      </w:r>
      <w:r w:rsidR="00D02C7A">
        <w:t xml:space="preserve">Prof. </w:t>
      </w:r>
      <w:r w:rsidR="00C550BC">
        <w:t>R.E.P. Winpenny</w:t>
      </w:r>
      <w:r w:rsidR="00D02C7A">
        <w:t xml:space="preserve"> </w:t>
      </w:r>
      <w:r w:rsidR="00236D55">
        <w:t xml:space="preserve">(REPW) </w:t>
      </w:r>
      <w:r w:rsidR="00D02C7A">
        <w:t>(Chair),</w:t>
      </w:r>
      <w:r w:rsidR="00582F40">
        <w:t xml:space="preserve"> </w:t>
      </w:r>
      <w:r w:rsidR="00276FDE">
        <w:t xml:space="preserve">Prof. F. Livens (FL), </w:t>
      </w:r>
      <w:r w:rsidR="00582F40">
        <w:t>Dr. M.</w:t>
      </w:r>
      <w:r w:rsidR="00C550BC">
        <w:t xml:space="preserve"> Attfield</w:t>
      </w:r>
      <w:r w:rsidR="00236D55">
        <w:t xml:space="preserve"> (MA)</w:t>
      </w:r>
      <w:r w:rsidR="00341A61">
        <w:t xml:space="preserve">, </w:t>
      </w:r>
    </w:p>
    <w:p w:rsidR="00341A61" w:rsidRDefault="00276FDE" w:rsidP="00211345">
      <w:pPr>
        <w:spacing w:after="0"/>
        <w:ind w:left="851" w:hanging="851"/>
      </w:pPr>
      <w:r>
        <w:rPr>
          <w:b/>
        </w:rPr>
        <w:t xml:space="preserve">                 </w:t>
      </w:r>
      <w:r w:rsidR="00341A61" w:rsidRPr="00276FDE">
        <w:t>Dr</w:t>
      </w:r>
      <w:r w:rsidR="00291F3B" w:rsidRPr="00276FDE">
        <w:t>.</w:t>
      </w:r>
      <w:r w:rsidR="00291F3B">
        <w:t xml:space="preserve"> </w:t>
      </w:r>
      <w:r w:rsidR="00B762EF">
        <w:t>J. Morrison</w:t>
      </w:r>
      <w:r w:rsidR="00236D55">
        <w:t xml:space="preserve"> (</w:t>
      </w:r>
      <w:r w:rsidR="00B762EF">
        <w:t>JM</w:t>
      </w:r>
      <w:r w:rsidR="00236D55">
        <w:t>)</w:t>
      </w:r>
      <w:r w:rsidR="00741337">
        <w:t xml:space="preserve">, </w:t>
      </w:r>
      <w:r w:rsidR="00341A61">
        <w:t>Dr. E. Butler (EB),</w:t>
      </w:r>
      <w:r w:rsidR="00211345">
        <w:t xml:space="preserve"> Dr. J. Gardiner</w:t>
      </w:r>
      <w:r w:rsidR="00236D55">
        <w:t xml:space="preserve"> (JG)</w:t>
      </w:r>
      <w:r w:rsidR="00741337">
        <w:t>,</w:t>
      </w:r>
      <w:r w:rsidRPr="00276FDE">
        <w:t xml:space="preserve"> </w:t>
      </w:r>
      <w:r>
        <w:t>Dr N. Hutchings (NH),</w:t>
      </w:r>
      <w:r w:rsidRPr="00532DC5">
        <w:t xml:space="preserve"> </w:t>
      </w:r>
      <w:r w:rsidR="00741337">
        <w:t xml:space="preserve"> </w:t>
      </w:r>
    </w:p>
    <w:p w:rsidR="00D02C7A" w:rsidRDefault="00341A61" w:rsidP="00211345">
      <w:pPr>
        <w:spacing w:after="0"/>
        <w:ind w:left="851" w:hanging="851"/>
      </w:pPr>
      <w:r>
        <w:rPr>
          <w:b/>
        </w:rPr>
        <w:t xml:space="preserve">                 </w:t>
      </w:r>
      <w:r w:rsidR="00532DC5">
        <w:t>Dr. T. Aspinall</w:t>
      </w:r>
      <w:r w:rsidR="00C02CD7">
        <w:t xml:space="preserve"> (TA)</w:t>
      </w:r>
      <w:r w:rsidR="00532DC5">
        <w:t>,</w:t>
      </w:r>
      <w:r w:rsidRPr="00341A61">
        <w:t xml:space="preserve"> </w:t>
      </w:r>
      <w:r>
        <w:t>Miss R. Ruscoe (RR),</w:t>
      </w:r>
      <w:r w:rsidR="00B762EF">
        <w:t xml:space="preserve"> </w:t>
      </w:r>
      <w:r>
        <w:t>Mr. M. Carroll (MC</w:t>
      </w:r>
      <w:r w:rsidR="00276FDE">
        <w:t>,</w:t>
      </w:r>
      <w:r>
        <w:t>)</w:t>
      </w:r>
      <w:r w:rsidR="00E13FC1">
        <w:t xml:space="preserve"> </w:t>
      </w:r>
      <w:r w:rsidR="00276FDE">
        <w:t xml:space="preserve">Mr. G. Smith (GS), </w:t>
      </w:r>
      <w:r w:rsidR="00D02C7A">
        <w:t>and</w:t>
      </w:r>
      <w:r w:rsidR="007F61BD">
        <w:t xml:space="preserve"> </w:t>
      </w:r>
      <w:r w:rsidR="00D02C7A">
        <w:t>Mr. S. Holden</w:t>
      </w:r>
      <w:r w:rsidR="00236D55">
        <w:t xml:space="preserve"> (SH)</w:t>
      </w:r>
      <w:r w:rsidR="00D02C7A">
        <w:t xml:space="preserve"> (minutes).</w:t>
      </w:r>
    </w:p>
    <w:p w:rsidR="00741337" w:rsidRDefault="00741337" w:rsidP="00211345">
      <w:pPr>
        <w:spacing w:after="0"/>
        <w:ind w:left="851" w:hanging="851"/>
      </w:pPr>
    </w:p>
    <w:p w:rsidR="007F61BD" w:rsidRDefault="007F61BD" w:rsidP="00923D73">
      <w:pPr>
        <w:ind w:left="426" w:hanging="426"/>
      </w:pPr>
      <w:r>
        <w:rPr>
          <w:b/>
        </w:rPr>
        <w:t>In attendance</w:t>
      </w:r>
      <w:r w:rsidRPr="007F61BD">
        <w:t>:</w:t>
      </w:r>
      <w:r>
        <w:t xml:space="preserve"> </w:t>
      </w:r>
    </w:p>
    <w:p w:rsidR="00D02C7A" w:rsidRPr="001377A6" w:rsidRDefault="00D02C7A" w:rsidP="006A3421">
      <w:pPr>
        <w:pStyle w:val="ListParagraph"/>
        <w:numPr>
          <w:ilvl w:val="0"/>
          <w:numId w:val="1"/>
        </w:numPr>
        <w:ind w:left="426" w:hanging="426"/>
        <w:rPr>
          <w:b/>
        </w:rPr>
      </w:pPr>
      <w:r w:rsidRPr="001377A6">
        <w:rPr>
          <w:b/>
        </w:rPr>
        <w:t>Apologies received.</w:t>
      </w:r>
    </w:p>
    <w:p w:rsidR="00C550BC" w:rsidRDefault="00276FDE" w:rsidP="00C550BC">
      <w:pPr>
        <w:ind w:left="360"/>
      </w:pPr>
      <w:r>
        <w:t>Dr. Peter Gorry (PG), Dr. P. Quayle (PQ) an</w:t>
      </w:r>
      <w:r w:rsidR="00456AB5">
        <w:t>d</w:t>
      </w:r>
      <w:r w:rsidRPr="00276FDE">
        <w:t xml:space="preserve"> </w:t>
      </w:r>
      <w:r>
        <w:t xml:space="preserve">Miss Catherine Davidge (CD). </w:t>
      </w:r>
      <w:r w:rsidRPr="00532DC5">
        <w:t xml:space="preserve"> </w:t>
      </w:r>
      <w:r w:rsidR="00341A61">
        <w:t xml:space="preserve"> </w:t>
      </w:r>
    </w:p>
    <w:p w:rsidR="00D02C7A" w:rsidRDefault="00D02C7A" w:rsidP="006A3421">
      <w:pPr>
        <w:pStyle w:val="ListParagraph"/>
        <w:numPr>
          <w:ilvl w:val="0"/>
          <w:numId w:val="1"/>
        </w:numPr>
        <w:ind w:left="426" w:hanging="426"/>
      </w:pPr>
      <w:r w:rsidRPr="001377A6">
        <w:rPr>
          <w:b/>
        </w:rPr>
        <w:t xml:space="preserve">Minutes of the </w:t>
      </w:r>
      <w:r w:rsidR="001377A6">
        <w:rPr>
          <w:b/>
        </w:rPr>
        <w:t xml:space="preserve">previous </w:t>
      </w:r>
      <w:r w:rsidRPr="001377A6">
        <w:rPr>
          <w:b/>
        </w:rPr>
        <w:t xml:space="preserve">meeting held on </w:t>
      </w:r>
      <w:r w:rsidR="00456AB5">
        <w:rPr>
          <w:b/>
        </w:rPr>
        <w:t>Tuesday 22</w:t>
      </w:r>
      <w:r w:rsidR="00456AB5">
        <w:rPr>
          <w:b/>
          <w:vertAlign w:val="superscript"/>
        </w:rPr>
        <w:t>nd</w:t>
      </w:r>
      <w:r w:rsidR="00E75461">
        <w:rPr>
          <w:b/>
        </w:rPr>
        <w:t xml:space="preserve"> </w:t>
      </w:r>
      <w:r w:rsidR="00456AB5">
        <w:rPr>
          <w:b/>
        </w:rPr>
        <w:t>September</w:t>
      </w:r>
      <w:r w:rsidR="00741337">
        <w:rPr>
          <w:b/>
        </w:rPr>
        <w:t xml:space="preserve"> 2015</w:t>
      </w:r>
      <w:r>
        <w:t>.</w:t>
      </w:r>
    </w:p>
    <w:p w:rsidR="00D02C7A" w:rsidRDefault="00E13FC1" w:rsidP="00D02C7A">
      <w:pPr>
        <w:ind w:left="360"/>
      </w:pPr>
      <w:r>
        <w:t>These were a</w:t>
      </w:r>
      <w:r w:rsidR="00D02C7A">
        <w:t>ccepted as a true and correct record.</w:t>
      </w:r>
    </w:p>
    <w:p w:rsidR="00D02C7A" w:rsidRPr="001377A6" w:rsidRDefault="00D02C7A" w:rsidP="006A3421">
      <w:pPr>
        <w:pStyle w:val="ListParagraph"/>
        <w:numPr>
          <w:ilvl w:val="0"/>
          <w:numId w:val="1"/>
        </w:numPr>
        <w:ind w:left="426" w:hanging="426"/>
        <w:rPr>
          <w:b/>
        </w:rPr>
      </w:pPr>
      <w:r w:rsidRPr="001377A6">
        <w:rPr>
          <w:b/>
        </w:rPr>
        <w:t>Matters Arising</w:t>
      </w:r>
    </w:p>
    <w:p w:rsidR="00D57D1D" w:rsidRPr="00142B7F" w:rsidRDefault="009C1871" w:rsidP="00211345">
      <w:pPr>
        <w:ind w:left="426"/>
        <w:rPr>
          <w:color w:val="FF0000"/>
        </w:rPr>
      </w:pPr>
      <w:r>
        <w:t xml:space="preserve">3.1 </w:t>
      </w:r>
      <w:r w:rsidR="00456AB5">
        <w:t>The P&amp;M sheets for use of lasers and use of HF were approved (minor change for clari</w:t>
      </w:r>
      <w:r w:rsidR="00FA5CC4">
        <w:t>fication of waste disposal</w:t>
      </w:r>
      <w:r w:rsidR="00456AB5">
        <w:t xml:space="preserve"> to the latter)</w:t>
      </w:r>
      <w:r w:rsidR="00E75461">
        <w:t>.</w:t>
      </w:r>
    </w:p>
    <w:p w:rsidR="00D57D1D" w:rsidRPr="00142B7F" w:rsidRDefault="009C1871" w:rsidP="009C1871">
      <w:pPr>
        <w:ind w:left="426"/>
        <w:rPr>
          <w:color w:val="FF0000"/>
        </w:rPr>
      </w:pPr>
      <w:r>
        <w:t xml:space="preserve">3.2 </w:t>
      </w:r>
      <w:r w:rsidR="00E75461">
        <w:t>REPW will obtain funding for incinerating lab waste glass</w:t>
      </w:r>
      <w:r w:rsidR="00456AB5">
        <w:t xml:space="preserve"> after School </w:t>
      </w:r>
      <w:r w:rsidR="00FA5CC4">
        <w:t>accounts</w:t>
      </w:r>
      <w:r w:rsidR="00456AB5">
        <w:t xml:space="preserve"> have been </w:t>
      </w:r>
      <w:r w:rsidR="00FA5CC4">
        <w:t>reconciliated</w:t>
      </w:r>
      <w:r w:rsidR="00142B7F" w:rsidRPr="00150D4D">
        <w:t xml:space="preserve">. </w:t>
      </w:r>
    </w:p>
    <w:p w:rsidR="00E0273F" w:rsidRPr="00142B7F" w:rsidRDefault="009C1871" w:rsidP="009C1871">
      <w:pPr>
        <w:ind w:left="426"/>
        <w:rPr>
          <w:color w:val="FF0000"/>
        </w:rPr>
      </w:pPr>
      <w:r>
        <w:t>3.</w:t>
      </w:r>
      <w:r w:rsidR="00456AB5">
        <w:t>3</w:t>
      </w:r>
      <w:r>
        <w:t xml:space="preserve"> </w:t>
      </w:r>
      <w:r w:rsidR="00456AB5">
        <w:t>S</w:t>
      </w:r>
      <w:r w:rsidR="00E75461">
        <w:t xml:space="preserve">ystem </w:t>
      </w:r>
      <w:r w:rsidR="00532DC5">
        <w:t>for obtaining prescription safety spectacles outside term time</w:t>
      </w:r>
      <w:r w:rsidR="00456AB5">
        <w:t xml:space="preserve"> has now begun with NH obtaining safety glasses as a trial. Three members of the Committee will </w:t>
      </w:r>
      <w:r w:rsidR="00FA5CC4">
        <w:t xml:space="preserve">meet to </w:t>
      </w:r>
      <w:r w:rsidR="00456AB5">
        <w:t xml:space="preserve">review the styles available and ascertain which ones are suitable for </w:t>
      </w:r>
      <w:r w:rsidR="00FA5CC4">
        <w:t xml:space="preserve">synthetic </w:t>
      </w:r>
      <w:r w:rsidR="00456AB5">
        <w:t>laboratory use</w:t>
      </w:r>
      <w:r w:rsidR="00532DC5">
        <w:t>.</w:t>
      </w:r>
      <w:r w:rsidR="00FA5CC4">
        <w:t xml:space="preserve"> If this proves successful this will be put on website and details circulated to MIB and PSI.</w:t>
      </w:r>
    </w:p>
    <w:p w:rsidR="003B08DC" w:rsidRDefault="003B08DC" w:rsidP="009C1871">
      <w:pPr>
        <w:ind w:left="426"/>
      </w:pPr>
      <w:r>
        <w:t>3.</w:t>
      </w:r>
      <w:r w:rsidR="00456AB5">
        <w:t>4</w:t>
      </w:r>
      <w:r w:rsidR="00710E71">
        <w:t xml:space="preserve"> </w:t>
      </w:r>
      <w:r w:rsidR="00A57F5E">
        <w:t>Project is being raised by University Estates to fit waste solvent storage area with fire suppression system. This project will also include provision for cooling the area when the outside temperature rises.</w:t>
      </w:r>
      <w:r w:rsidR="00456AB5">
        <w:t xml:space="preserve"> This is now (possibly) part of a wider project.</w:t>
      </w:r>
    </w:p>
    <w:p w:rsidR="00AB0832" w:rsidRPr="001D6D88" w:rsidRDefault="001D77DE" w:rsidP="00456AB5">
      <w:pPr>
        <w:ind w:left="426"/>
        <w:rPr>
          <w:color w:val="FF0000"/>
        </w:rPr>
      </w:pPr>
      <w:r>
        <w:t>3.</w:t>
      </w:r>
      <w:r w:rsidR="00456AB5">
        <w:t>5</w:t>
      </w:r>
      <w:r>
        <w:t xml:space="preserve"> </w:t>
      </w:r>
      <w:r w:rsidR="00456AB5">
        <w:t>As the worst-case scenario for oxygen depletion in 5.47 would cause the level of oxygen to fall well below the University action limit then a depletion monitor will be installed</w:t>
      </w:r>
      <w:r w:rsidR="001D6D88" w:rsidRPr="00B5301F">
        <w:t>.</w:t>
      </w:r>
    </w:p>
    <w:p w:rsidR="00AB0832" w:rsidRDefault="00AB0832" w:rsidP="009C1871">
      <w:pPr>
        <w:ind w:left="426"/>
      </w:pPr>
      <w:r>
        <w:t>3.</w:t>
      </w:r>
      <w:r w:rsidR="00456AB5">
        <w:t>6</w:t>
      </w:r>
      <w:r w:rsidR="00551555">
        <w:t xml:space="preserve"> Training course “Chemistry for non-Chemists” is still </w:t>
      </w:r>
      <w:r w:rsidR="00EB3780">
        <w:t>to be arranged</w:t>
      </w:r>
      <w:r w:rsidR="007E131E">
        <w:t>.</w:t>
      </w:r>
    </w:p>
    <w:p w:rsidR="00864BC1" w:rsidRDefault="00BC0C13" w:rsidP="00AF7044">
      <w:pPr>
        <w:ind w:left="426"/>
      </w:pPr>
      <w:r w:rsidRPr="00B5301F">
        <w:t>3.</w:t>
      </w:r>
      <w:r w:rsidR="00456AB5">
        <w:t>7</w:t>
      </w:r>
      <w:r w:rsidR="00551555">
        <w:t xml:space="preserve"> PI safety refresher training </w:t>
      </w:r>
      <w:r w:rsidR="00456AB5">
        <w:t>was</w:t>
      </w:r>
      <w:r w:rsidR="00B71050">
        <w:t xml:space="preserve"> the subject </w:t>
      </w:r>
      <w:r w:rsidR="00456AB5">
        <w:t>of a presentation at</w:t>
      </w:r>
      <w:r w:rsidR="00B71050">
        <w:t xml:space="preserve"> the School Board on 4/11/2015</w:t>
      </w:r>
      <w:r w:rsidR="00FA5CC4">
        <w:t xml:space="preserve"> which was well received</w:t>
      </w:r>
      <w:r w:rsidR="00B71050">
        <w:t>.</w:t>
      </w:r>
    </w:p>
    <w:p w:rsidR="00864BC1" w:rsidRDefault="00864BC1" w:rsidP="009C1871">
      <w:pPr>
        <w:ind w:left="426"/>
      </w:pPr>
      <w:r>
        <w:t>3.</w:t>
      </w:r>
      <w:r w:rsidR="00456AB5">
        <w:t>8</w:t>
      </w:r>
      <w:r>
        <w:t xml:space="preserve"> </w:t>
      </w:r>
      <w:r w:rsidR="00551555">
        <w:t xml:space="preserve">Committee decision regarding use of headphones in laboratories </w:t>
      </w:r>
      <w:r w:rsidR="00456AB5">
        <w:t>was the subject of an all-School e-mail (sent 16/11)</w:t>
      </w:r>
      <w:r w:rsidR="009115BF">
        <w:t>.</w:t>
      </w:r>
    </w:p>
    <w:p w:rsidR="002943E2" w:rsidRDefault="009115BF" w:rsidP="009C1871">
      <w:pPr>
        <w:ind w:left="426"/>
      </w:pPr>
      <w:r>
        <w:lastRenderedPageBreak/>
        <w:t>3.</w:t>
      </w:r>
      <w:r w:rsidR="00456AB5">
        <w:t>9</w:t>
      </w:r>
      <w:r>
        <w:t xml:space="preserve"> </w:t>
      </w:r>
      <w:r w:rsidR="002943E2" w:rsidRPr="00150D4D">
        <w:t xml:space="preserve">Safety sampling of </w:t>
      </w:r>
      <w:r w:rsidR="00150D4D" w:rsidRPr="00150D4D">
        <w:t xml:space="preserve">compliance with requirements to wear </w:t>
      </w:r>
      <w:r w:rsidR="002943E2" w:rsidRPr="00150D4D">
        <w:t xml:space="preserve">safety specs and lab coats will </w:t>
      </w:r>
      <w:r w:rsidR="00150D4D">
        <w:t xml:space="preserve">be </w:t>
      </w:r>
      <w:r w:rsidR="00150D4D" w:rsidRPr="00150D4D">
        <w:t>continued</w:t>
      </w:r>
      <w:r w:rsidR="00AF7044">
        <w:t xml:space="preserve"> throughout the new academic year</w:t>
      </w:r>
      <w:r w:rsidR="002943E2" w:rsidRPr="00150D4D">
        <w:t>.</w:t>
      </w:r>
      <w:r w:rsidR="00580043">
        <w:t xml:space="preserve"> Any non-compliance to be reported to PI and consistent non-compliance </w:t>
      </w:r>
      <w:r w:rsidR="00FA5CC4">
        <w:t xml:space="preserve">will be reported </w:t>
      </w:r>
      <w:r w:rsidR="00580043">
        <w:t>to REPW.</w:t>
      </w:r>
      <w:r w:rsidR="00FA5CC4">
        <w:t xml:space="preserve"> It was noted that the MIB operate a “3-strikes” policy after which an individual is banned for one week.</w:t>
      </w:r>
    </w:p>
    <w:p w:rsidR="00B71050" w:rsidRDefault="00B71050" w:rsidP="009C1871">
      <w:pPr>
        <w:ind w:left="426"/>
      </w:pPr>
      <w:r>
        <w:t>3.</w:t>
      </w:r>
      <w:r w:rsidR="00580043">
        <w:t>10</w:t>
      </w:r>
      <w:r>
        <w:t xml:space="preserve"> </w:t>
      </w:r>
      <w:r w:rsidR="00580043">
        <w:t>F</w:t>
      </w:r>
      <w:r w:rsidR="00AF7044">
        <w:t>inal</w:t>
      </w:r>
      <w:r w:rsidR="00580043">
        <w:t xml:space="preserve"> touches </w:t>
      </w:r>
      <w:r w:rsidR="00FA5CC4">
        <w:t xml:space="preserve">are </w:t>
      </w:r>
      <w:r w:rsidR="00580043">
        <w:t>being put to</w:t>
      </w:r>
      <w:r w:rsidR="00AF7044">
        <w:t xml:space="preserve"> online course leading to</w:t>
      </w:r>
      <w:r>
        <w:t xml:space="preserve"> requirement for all handlers of cryogenic liquids to attend </w:t>
      </w:r>
      <w:r w:rsidR="00B17069">
        <w:t>and pass training</w:t>
      </w:r>
      <w:r>
        <w:t>.</w:t>
      </w:r>
    </w:p>
    <w:p w:rsidR="00806E68" w:rsidRDefault="00806E68" w:rsidP="00AF7044">
      <w:pPr>
        <w:ind w:left="426"/>
      </w:pPr>
      <w:r>
        <w:t>3.</w:t>
      </w:r>
      <w:r w:rsidR="00AF7044">
        <w:t>1</w:t>
      </w:r>
      <w:r w:rsidR="00580043">
        <w:t>1</w:t>
      </w:r>
      <w:r>
        <w:t xml:space="preserve"> Carl Percival </w:t>
      </w:r>
      <w:r w:rsidR="00580043">
        <w:t>has</w:t>
      </w:r>
      <w:r>
        <w:t xml:space="preserve"> suppl</w:t>
      </w:r>
      <w:r w:rsidR="00580043">
        <w:t>ied</w:t>
      </w:r>
      <w:r>
        <w:t xml:space="preserve"> a Risk </w:t>
      </w:r>
      <w:r w:rsidR="00C02CD7">
        <w:t>A</w:t>
      </w:r>
      <w:r>
        <w:t>ssessment covering transport of gas cylinders to the Simon Building</w:t>
      </w:r>
      <w:r w:rsidR="00C02CD7">
        <w:t>.</w:t>
      </w:r>
      <w:r w:rsidR="00AF7044">
        <w:t xml:space="preserve"> </w:t>
      </w:r>
    </w:p>
    <w:p w:rsidR="00806E68" w:rsidRDefault="00806E68" w:rsidP="009C1871">
      <w:pPr>
        <w:ind w:left="426"/>
      </w:pPr>
      <w:r>
        <w:t>3.</w:t>
      </w:r>
      <w:r w:rsidR="00580043">
        <w:t>12</w:t>
      </w:r>
      <w:r>
        <w:t xml:space="preserve"> SH </w:t>
      </w:r>
      <w:r w:rsidR="00580043">
        <w:t>has sent</w:t>
      </w:r>
      <w:r>
        <w:t xml:space="preserve"> out an all-School e-mail to clarify the definition of lone working which will also clarify the School’s arrangements for lone working.</w:t>
      </w:r>
    </w:p>
    <w:p w:rsidR="00806E68" w:rsidRDefault="00806E68" w:rsidP="00AF7044">
      <w:pPr>
        <w:ind w:left="426"/>
      </w:pPr>
      <w:r>
        <w:t>3.</w:t>
      </w:r>
      <w:r w:rsidR="00AF7044">
        <w:t>1</w:t>
      </w:r>
      <w:r w:rsidR="00580043">
        <w:t>3</w:t>
      </w:r>
      <w:r>
        <w:t xml:space="preserve"> The scope of experimentation carried out in the undergraduate teaching course has </w:t>
      </w:r>
      <w:r w:rsidR="00580043">
        <w:t>been</w:t>
      </w:r>
      <w:r>
        <w:t xml:space="preserve"> </w:t>
      </w:r>
      <w:r w:rsidR="00C02CD7">
        <w:t>reviewed</w:t>
      </w:r>
      <w:r w:rsidR="00580043">
        <w:t xml:space="preserve"> and some t</w:t>
      </w:r>
      <w:r w:rsidR="00AF7044">
        <w:t xml:space="preserve">esting of volatile organic carbon in teaching laboratories </w:t>
      </w:r>
      <w:r w:rsidR="00580043">
        <w:t xml:space="preserve">has been </w:t>
      </w:r>
      <w:r w:rsidR="00AF7044">
        <w:t>carried out</w:t>
      </w:r>
      <w:r w:rsidR="00580043">
        <w:t>.</w:t>
      </w:r>
    </w:p>
    <w:p w:rsidR="00806E68" w:rsidRDefault="00806E68" w:rsidP="009C1871">
      <w:pPr>
        <w:ind w:left="426"/>
      </w:pPr>
      <w:r>
        <w:t>3.</w:t>
      </w:r>
      <w:r w:rsidR="00AF7044">
        <w:t>1</w:t>
      </w:r>
      <w:r w:rsidR="00580043">
        <w:t>4</w:t>
      </w:r>
      <w:r>
        <w:t xml:space="preserve"> SH to incorporate comments regarding high number of Undergraduate students into annual monitoring report</w:t>
      </w:r>
      <w:r w:rsidR="00580043">
        <w:t xml:space="preserve"> (currently being written)</w:t>
      </w:r>
      <w:r>
        <w:t>.</w:t>
      </w:r>
    </w:p>
    <w:p w:rsidR="002668B8" w:rsidRDefault="002668B8" w:rsidP="009C1871">
      <w:pPr>
        <w:ind w:left="426"/>
      </w:pPr>
      <w:r>
        <w:t>3.</w:t>
      </w:r>
      <w:r w:rsidR="00580043">
        <w:t>15</w:t>
      </w:r>
      <w:r>
        <w:t xml:space="preserve"> No volunteers have been forthcoming for the vacant postgraduate representative on the Health and Safety Committee. </w:t>
      </w:r>
      <w:r w:rsidR="00580043">
        <w:t>SH</w:t>
      </w:r>
      <w:r w:rsidR="00AF7044">
        <w:t xml:space="preserve"> will speak with Steve Liddle, the incoming Head of Inorganic Chemistry.</w:t>
      </w:r>
    </w:p>
    <w:p w:rsidR="00C02CD7" w:rsidRDefault="002668B8" w:rsidP="009C1871">
      <w:pPr>
        <w:ind w:left="426"/>
      </w:pPr>
      <w:r>
        <w:t>3.</w:t>
      </w:r>
      <w:r w:rsidR="00580043">
        <w:t>16</w:t>
      </w:r>
      <w:r>
        <w:t xml:space="preserve"> </w:t>
      </w:r>
      <w:r w:rsidR="00AF7044">
        <w:t xml:space="preserve">SH </w:t>
      </w:r>
      <w:r w:rsidR="00580043">
        <w:t xml:space="preserve">has </w:t>
      </w:r>
      <w:r w:rsidR="00AF7044">
        <w:t>contact</w:t>
      </w:r>
      <w:r w:rsidR="00580043">
        <w:t>ed</w:t>
      </w:r>
      <w:r w:rsidR="00AF7044">
        <w:t xml:space="preserve"> Karen Charters </w:t>
      </w:r>
      <w:r w:rsidR="00580043">
        <w:t>who has</w:t>
      </w:r>
      <w:r w:rsidR="00AF7044">
        <w:t xml:space="preserve"> contact</w:t>
      </w:r>
      <w:r w:rsidR="00580043">
        <w:t>ed</w:t>
      </w:r>
      <w:r w:rsidR="00AF7044">
        <w:t xml:space="preserve"> Central Timetabling Unit </w:t>
      </w:r>
      <w:r w:rsidR="00580043">
        <w:t>who have issued guidance to the users of the Chemistry Building lecture theatres</w:t>
      </w:r>
      <w:r w:rsidR="00AF7044">
        <w:t>.</w:t>
      </w:r>
    </w:p>
    <w:p w:rsidR="007C791C" w:rsidRDefault="007C791C" w:rsidP="009C1871">
      <w:pPr>
        <w:ind w:left="426"/>
      </w:pPr>
      <w:r>
        <w:t>3.</w:t>
      </w:r>
      <w:r w:rsidR="00580043">
        <w:t>17</w:t>
      </w:r>
      <w:r>
        <w:t xml:space="preserve"> </w:t>
      </w:r>
      <w:r w:rsidR="00580043">
        <w:t>The portable</w:t>
      </w:r>
      <w:r>
        <w:t xml:space="preserve"> oxygen depletion monitor for use in laboratory 1.32</w:t>
      </w:r>
      <w:r w:rsidR="00580043">
        <w:t xml:space="preserve"> has been purchased</w:t>
      </w:r>
      <w:r>
        <w:t>.</w:t>
      </w:r>
    </w:p>
    <w:p w:rsidR="007C791C" w:rsidRDefault="007C791C" w:rsidP="009C1871">
      <w:pPr>
        <w:ind w:left="426"/>
      </w:pPr>
      <w:r>
        <w:t>3.</w:t>
      </w:r>
      <w:r w:rsidR="00580043">
        <w:t>18</w:t>
      </w:r>
      <w:r>
        <w:t xml:space="preserve"> </w:t>
      </w:r>
      <w:r w:rsidR="00580043">
        <w:t>CRA form has been reviewed.</w:t>
      </w:r>
    </w:p>
    <w:p w:rsidR="007C791C" w:rsidRDefault="007C791C" w:rsidP="00580043">
      <w:pPr>
        <w:ind w:left="426"/>
      </w:pPr>
      <w:r>
        <w:t>3.</w:t>
      </w:r>
      <w:r w:rsidR="00580043">
        <w:t>19 Glass cut injury poster has been distributed.</w:t>
      </w:r>
    </w:p>
    <w:p w:rsidR="00580043" w:rsidRDefault="00580043" w:rsidP="00580043">
      <w:pPr>
        <w:ind w:left="426"/>
      </w:pPr>
      <w:r>
        <w:t>3.20 Annual fire evacuation practice has been held.</w:t>
      </w:r>
    </w:p>
    <w:p w:rsidR="00580043" w:rsidRPr="00150D4D" w:rsidRDefault="00580043" w:rsidP="00580043">
      <w:pPr>
        <w:ind w:left="426"/>
      </w:pPr>
      <w:r>
        <w:t>3.21 SH has spoken with administration area managers regarding foyer access.</w:t>
      </w:r>
    </w:p>
    <w:p w:rsidR="009F454E" w:rsidRPr="0043280A" w:rsidRDefault="009F454E" w:rsidP="006A3421">
      <w:pPr>
        <w:pStyle w:val="ListParagraph"/>
        <w:numPr>
          <w:ilvl w:val="0"/>
          <w:numId w:val="1"/>
        </w:numPr>
        <w:ind w:left="426" w:hanging="426"/>
        <w:rPr>
          <w:b/>
        </w:rPr>
      </w:pPr>
      <w:r w:rsidRPr="0043280A">
        <w:rPr>
          <w:b/>
        </w:rPr>
        <w:t>Correspondence</w:t>
      </w:r>
    </w:p>
    <w:p w:rsidR="0043280A" w:rsidRDefault="00FE0FCF" w:rsidP="00C02CD7">
      <w:pPr>
        <w:ind w:left="851" w:hanging="425"/>
      </w:pPr>
      <w:r>
        <w:t>None</w:t>
      </w:r>
      <w:r w:rsidR="000A7CE0">
        <w:t xml:space="preserve"> received</w:t>
      </w:r>
      <w:r w:rsidR="007C791C">
        <w:t>.</w:t>
      </w:r>
    </w:p>
    <w:p w:rsidR="00FA5CC4" w:rsidRDefault="00FA5CC4" w:rsidP="00C02CD7">
      <w:pPr>
        <w:ind w:left="851" w:hanging="425"/>
      </w:pPr>
    </w:p>
    <w:p w:rsidR="00FA5CC4" w:rsidRDefault="00FA5CC4" w:rsidP="00C02CD7">
      <w:pPr>
        <w:ind w:left="851" w:hanging="425"/>
      </w:pPr>
    </w:p>
    <w:p w:rsidR="00FA5CC4" w:rsidRDefault="00FA5CC4" w:rsidP="00C02CD7">
      <w:pPr>
        <w:ind w:left="851" w:hanging="425"/>
      </w:pPr>
    </w:p>
    <w:p w:rsidR="00FA5CC4" w:rsidRPr="0043280A" w:rsidRDefault="00FA5CC4" w:rsidP="00C02CD7">
      <w:pPr>
        <w:ind w:left="851" w:hanging="425"/>
      </w:pPr>
    </w:p>
    <w:p w:rsidR="006926CB" w:rsidRPr="0043280A" w:rsidRDefault="00A67537" w:rsidP="006A3421">
      <w:pPr>
        <w:pStyle w:val="ListParagraph"/>
        <w:numPr>
          <w:ilvl w:val="0"/>
          <w:numId w:val="1"/>
        </w:numPr>
        <w:ind w:left="426" w:hanging="426"/>
        <w:rPr>
          <w:b/>
        </w:rPr>
      </w:pPr>
      <w:r w:rsidRPr="0043280A">
        <w:rPr>
          <w:b/>
        </w:rPr>
        <w:lastRenderedPageBreak/>
        <w:t>School Safety Advisors Report</w:t>
      </w:r>
    </w:p>
    <w:p w:rsidR="009B37E1" w:rsidRPr="0043280A" w:rsidRDefault="00030923" w:rsidP="00023377">
      <w:pPr>
        <w:ind w:left="426"/>
        <w:rPr>
          <w:b/>
        </w:rPr>
      </w:pPr>
      <w:r w:rsidRPr="0043280A">
        <w:rPr>
          <w:b/>
        </w:rPr>
        <w:t>5.</w:t>
      </w:r>
      <w:r w:rsidR="00E0273F" w:rsidRPr="0043280A">
        <w:rPr>
          <w:b/>
        </w:rPr>
        <w:t>1</w:t>
      </w:r>
      <w:r w:rsidRPr="0043280A">
        <w:rPr>
          <w:b/>
        </w:rPr>
        <w:t xml:space="preserve"> </w:t>
      </w:r>
      <w:r w:rsidR="00FE0FCF">
        <w:rPr>
          <w:b/>
        </w:rPr>
        <w:t>Flash!Bang! show</w:t>
      </w:r>
      <w:r w:rsidR="00023377" w:rsidRPr="0043280A">
        <w:rPr>
          <w:b/>
        </w:rPr>
        <w:t>:</w:t>
      </w:r>
    </w:p>
    <w:p w:rsidR="00C02CD7" w:rsidRPr="0043280A" w:rsidRDefault="00FE0FCF" w:rsidP="00023377">
      <w:pPr>
        <w:ind w:left="426"/>
        <w:rPr>
          <w:color w:val="FF0000"/>
        </w:rPr>
      </w:pPr>
      <w:r>
        <w:t xml:space="preserve">Following enquiries from an individual from the MIB regarding training for carrying out the Flash!Bang! it was decided that the Risk assessment for the show should be reviewed regarding </w:t>
      </w:r>
      <w:r w:rsidR="00FA5CC4">
        <w:t>adequate and competent</w:t>
      </w:r>
      <w:r>
        <w:t xml:space="preserve"> demonstrator, PPE etc. </w:t>
      </w:r>
      <w:r w:rsidR="00FA5CC4">
        <w:t>Any MIB people involved should attend a Chemistry Building safety induction.</w:t>
      </w:r>
    </w:p>
    <w:p w:rsidR="00515FA8" w:rsidRPr="0043280A" w:rsidRDefault="00855608" w:rsidP="00515FA8">
      <w:pPr>
        <w:rPr>
          <w:b/>
        </w:rPr>
      </w:pPr>
      <w:r w:rsidRPr="0043280A">
        <w:rPr>
          <w:b/>
        </w:rPr>
        <w:t xml:space="preserve">        5.2 </w:t>
      </w:r>
      <w:r w:rsidR="00FE0FCF">
        <w:rPr>
          <w:b/>
        </w:rPr>
        <w:t>Out-of-hours Access</w:t>
      </w:r>
    </w:p>
    <w:p w:rsidR="00FA5CC4" w:rsidRDefault="00855608" w:rsidP="00855608">
      <w:pPr>
        <w:ind w:left="426" w:hanging="426"/>
      </w:pPr>
      <w:r w:rsidRPr="0043280A">
        <w:rPr>
          <w:b/>
        </w:rPr>
        <w:t xml:space="preserve">         </w:t>
      </w:r>
      <w:r w:rsidR="00FE0FCF">
        <w:t xml:space="preserve">Representations had been made to SH regarding the committee’s previous decision to limit access to new postgraduates </w:t>
      </w:r>
      <w:r w:rsidR="00FA5CC4">
        <w:t xml:space="preserve">to “normal” hours </w:t>
      </w:r>
      <w:r w:rsidR="00FE0FCF">
        <w:t>for the first three months</w:t>
      </w:r>
      <w:r w:rsidR="00FA5CC4">
        <w:t xml:space="preserve"> in the building</w:t>
      </w:r>
      <w:r w:rsidR="00FE0FCF">
        <w:t xml:space="preserve">. </w:t>
      </w:r>
    </w:p>
    <w:p w:rsidR="0052209F" w:rsidRPr="0043280A" w:rsidRDefault="00FE0FCF" w:rsidP="00FA5CC4">
      <w:pPr>
        <w:ind w:left="426"/>
        <w:rPr>
          <w:color w:val="FF0000"/>
        </w:rPr>
      </w:pPr>
      <w:r>
        <w:t>After some discussion it was decided that this limitation was reasonable for laboratory work but access for non-hazardous activity would be allowed following the written request of the PI.</w:t>
      </w:r>
      <w:r w:rsidR="00FA5CC4">
        <w:t xml:space="preserve"> This will keep policy the same in the Chemistry Building and in MIB.</w:t>
      </w:r>
    </w:p>
    <w:p w:rsidR="00855608" w:rsidRPr="0043280A" w:rsidRDefault="00855608" w:rsidP="00855608">
      <w:pPr>
        <w:ind w:left="426" w:hanging="426"/>
        <w:rPr>
          <w:b/>
        </w:rPr>
      </w:pPr>
      <w:r w:rsidRPr="0043280A">
        <w:t xml:space="preserve">        </w:t>
      </w:r>
      <w:r w:rsidRPr="0043280A">
        <w:rPr>
          <w:b/>
        </w:rPr>
        <w:t xml:space="preserve">5.3 </w:t>
      </w:r>
      <w:r w:rsidR="00FE0FCF">
        <w:rPr>
          <w:b/>
        </w:rPr>
        <w:t>Oxygen depletion</w:t>
      </w:r>
    </w:p>
    <w:p w:rsidR="00DC1F47" w:rsidRDefault="00855608" w:rsidP="00855608">
      <w:pPr>
        <w:ind w:left="426" w:hanging="426"/>
      </w:pPr>
      <w:r w:rsidRPr="0043280A">
        <w:rPr>
          <w:b/>
        </w:rPr>
        <w:t xml:space="preserve">        </w:t>
      </w:r>
      <w:r w:rsidR="00FE0FCF">
        <w:t>One of the new groups in the building is using large quantities of liquid nitrogen. SH will obtain a quote for fitting an oxygen depletion monitoring system.</w:t>
      </w:r>
    </w:p>
    <w:p w:rsidR="00FA5CC4" w:rsidRDefault="00FA5CC4" w:rsidP="00FA5CC4">
      <w:pPr>
        <w:ind w:left="426"/>
      </w:pPr>
      <w:r>
        <w:t xml:space="preserve">There may also be a forthcoming issue regarding the number and contents of gas cylinders which one of the new groups wants to use in </w:t>
      </w:r>
      <w:r w:rsidR="00B17069">
        <w:t>laboratory 3.05</w:t>
      </w:r>
      <w:r>
        <w:t>. SH will monitor and report.</w:t>
      </w:r>
    </w:p>
    <w:p w:rsidR="0015683E" w:rsidRDefault="0015683E" w:rsidP="0015683E">
      <w:pPr>
        <w:ind w:left="426"/>
        <w:rPr>
          <w:b/>
        </w:rPr>
      </w:pPr>
      <w:r w:rsidRPr="0015683E">
        <w:rPr>
          <w:b/>
        </w:rPr>
        <w:t xml:space="preserve">6. Annual monitoring report </w:t>
      </w:r>
      <w:r>
        <w:rPr>
          <w:b/>
        </w:rPr>
        <w:t>g</w:t>
      </w:r>
      <w:r w:rsidRPr="0015683E">
        <w:rPr>
          <w:b/>
        </w:rPr>
        <w:t>oals</w:t>
      </w:r>
      <w:r w:rsidR="00FA5CC4">
        <w:rPr>
          <w:b/>
        </w:rPr>
        <w:t xml:space="preserve"> review</w:t>
      </w:r>
    </w:p>
    <w:p w:rsidR="0015683E" w:rsidRDefault="0015683E" w:rsidP="0015683E">
      <w:pPr>
        <w:ind w:left="426"/>
      </w:pPr>
      <w:r w:rsidRPr="0015683E">
        <w:t xml:space="preserve">The Committee considered </w:t>
      </w:r>
      <w:r>
        <w:t xml:space="preserve">those areas </w:t>
      </w:r>
      <w:r w:rsidR="00FA5CC4">
        <w:t xml:space="preserve">the report identified </w:t>
      </w:r>
      <w:r>
        <w:t>where risks exist and where there is concern:</w:t>
      </w:r>
    </w:p>
    <w:p w:rsidR="0015683E" w:rsidRDefault="0015683E" w:rsidP="0015683E">
      <w:pPr>
        <w:ind w:left="426"/>
      </w:pPr>
      <w:r>
        <w:t xml:space="preserve">The variation in temperature of the building will be </w:t>
      </w:r>
      <w:r w:rsidR="0052789B">
        <w:t>addressed as part of the Long Term Maintenance project.</w:t>
      </w:r>
    </w:p>
    <w:p w:rsidR="0052789B" w:rsidRDefault="0052789B" w:rsidP="0015683E">
      <w:pPr>
        <w:ind w:left="426"/>
      </w:pPr>
      <w:r>
        <w:t>Building access arrangements will be addressed by the access control system which is currently being installed.</w:t>
      </w:r>
    </w:p>
    <w:p w:rsidR="0052789B" w:rsidRDefault="0052789B" w:rsidP="0015683E">
      <w:pPr>
        <w:ind w:left="426"/>
      </w:pPr>
      <w:r>
        <w:t>The issues in the loading bay area are awaiting installation of a scissor-lift platform but this has been delayed as it is now part of the new nitrogen installation project.</w:t>
      </w:r>
      <w:r w:rsidR="00B17069">
        <w:t xml:space="preserve"> SH to contact Estates to stress need for this to move as quickly as possible.</w:t>
      </w:r>
    </w:p>
    <w:p w:rsidR="0052789B" w:rsidRDefault="0052789B" w:rsidP="0015683E">
      <w:pPr>
        <w:ind w:left="426"/>
      </w:pPr>
      <w:r>
        <w:t>Contractor/University Estates/building user liaison issues are still problematic (e.g. actions during recent flood into Teaching Laboratories</w:t>
      </w:r>
      <w:r w:rsidR="00FA5CC4">
        <w:t xml:space="preserve"> where the wrong part of the building’s water supply was turned off</w:t>
      </w:r>
      <w:r>
        <w:t>).</w:t>
      </w:r>
    </w:p>
    <w:p w:rsidR="00FA5CC4" w:rsidRDefault="00FA5CC4" w:rsidP="0015683E">
      <w:pPr>
        <w:ind w:left="426"/>
      </w:pPr>
    </w:p>
    <w:p w:rsidR="00FA5CC4" w:rsidRDefault="00FA5CC4" w:rsidP="0015683E">
      <w:pPr>
        <w:ind w:left="426"/>
      </w:pPr>
    </w:p>
    <w:p w:rsidR="0052789B" w:rsidRPr="0015683E" w:rsidRDefault="0052789B" w:rsidP="0015683E">
      <w:pPr>
        <w:ind w:left="426"/>
      </w:pPr>
    </w:p>
    <w:p w:rsidR="000A7CE0" w:rsidRPr="000A7CE0" w:rsidRDefault="000A7CE0" w:rsidP="000A7CE0">
      <w:pPr>
        <w:ind w:left="426" w:hanging="426"/>
        <w:rPr>
          <w:b/>
        </w:rPr>
      </w:pPr>
      <w:r w:rsidRPr="000A7CE0">
        <w:rPr>
          <w:b/>
        </w:rPr>
        <w:t xml:space="preserve">  </w:t>
      </w:r>
      <w:r>
        <w:rPr>
          <w:b/>
        </w:rPr>
        <w:t xml:space="preserve">      </w:t>
      </w:r>
      <w:r w:rsidR="0089202A">
        <w:rPr>
          <w:b/>
        </w:rPr>
        <w:t>7</w:t>
      </w:r>
      <w:r>
        <w:rPr>
          <w:b/>
        </w:rPr>
        <w:t xml:space="preserve">. </w:t>
      </w:r>
      <w:r w:rsidRPr="000A7CE0">
        <w:rPr>
          <w:b/>
        </w:rPr>
        <w:t>Disabled access to laboratories within the Chemistry Building</w:t>
      </w:r>
    </w:p>
    <w:p w:rsidR="000A7CE0" w:rsidRPr="000A7CE0" w:rsidRDefault="000A7CE0" w:rsidP="000A7CE0">
      <w:pPr>
        <w:ind w:left="426" w:hanging="426"/>
        <w:rPr>
          <w:color w:val="FF0000"/>
        </w:rPr>
      </w:pPr>
      <w:r>
        <w:rPr>
          <w:color w:val="FF0000"/>
        </w:rPr>
        <w:t xml:space="preserve">        </w:t>
      </w:r>
      <w:r w:rsidRPr="000A7CE0">
        <w:t xml:space="preserve">The lack of disabled access within the laboratories (particularly the teaching areas) was discussed. </w:t>
      </w:r>
      <w:r w:rsidR="007967C5">
        <w:t xml:space="preserve">It was felt that the Chemistry Building compared unfavourably with other institutions (no height-adjustable equipment, no lower fume hoods, and no hearing points). </w:t>
      </w:r>
      <w:r w:rsidRPr="000A7CE0">
        <w:t>SH will contact the Disability Support Office regarding this</w:t>
      </w:r>
      <w:r w:rsidR="007967C5">
        <w:t xml:space="preserve"> and to enquire what support funding might be available</w:t>
      </w:r>
      <w:r w:rsidRPr="000A7CE0">
        <w:t xml:space="preserve">. </w:t>
      </w:r>
    </w:p>
    <w:p w:rsidR="00A335FD" w:rsidRPr="00E15ABE" w:rsidRDefault="0089202A" w:rsidP="00FE0FCF">
      <w:pPr>
        <w:ind w:left="426"/>
        <w:rPr>
          <w:b/>
        </w:rPr>
      </w:pPr>
      <w:r>
        <w:rPr>
          <w:b/>
        </w:rPr>
        <w:t>8</w:t>
      </w:r>
      <w:r w:rsidR="000A7CE0">
        <w:rPr>
          <w:b/>
        </w:rPr>
        <w:t>.</w:t>
      </w:r>
      <w:r w:rsidR="000A7CE0" w:rsidRPr="00E15ABE">
        <w:rPr>
          <w:b/>
        </w:rPr>
        <w:t xml:space="preserve"> Latest</w:t>
      </w:r>
      <w:r w:rsidR="00A335FD" w:rsidRPr="00E15ABE">
        <w:rPr>
          <w:b/>
        </w:rPr>
        <w:t xml:space="preserve"> accidents/incidents and near misses.</w:t>
      </w:r>
    </w:p>
    <w:tbl>
      <w:tblPr>
        <w:tblW w:w="17397" w:type="dxa"/>
        <w:tblInd w:w="-601" w:type="dxa"/>
        <w:tblLook w:val="04A0" w:firstRow="1" w:lastRow="0" w:firstColumn="1" w:lastColumn="0" w:noHBand="0" w:noVBand="1"/>
      </w:tblPr>
      <w:tblGrid>
        <w:gridCol w:w="1182"/>
        <w:gridCol w:w="2221"/>
        <w:gridCol w:w="1417"/>
        <w:gridCol w:w="12577"/>
      </w:tblGrid>
      <w:tr w:rsidR="009031E6" w:rsidRPr="000A7CE0" w:rsidTr="009031E6">
        <w:trPr>
          <w:trHeight w:val="300"/>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02/10/2015</w:t>
            </w:r>
          </w:p>
        </w:tc>
        <w:tc>
          <w:tcPr>
            <w:tcW w:w="2221" w:type="dxa"/>
            <w:tcBorders>
              <w:top w:val="single" w:sz="4" w:space="0" w:color="auto"/>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 X PhD</w:t>
            </w:r>
          </w:p>
        </w:tc>
        <w:tc>
          <w:tcPr>
            <w:tcW w:w="12577" w:type="dxa"/>
            <w:tcBorders>
              <w:top w:val="single" w:sz="4" w:space="0" w:color="auto"/>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 xml:space="preserve">Waste container exploded. </w:t>
            </w:r>
            <w:r>
              <w:rPr>
                <w:rFonts w:ascii="Calibri" w:eastAsia="Times New Roman" w:hAnsi="Calibri" w:cs="Times New Roman"/>
                <w:color w:val="000000"/>
                <w:sz w:val="20"/>
                <w:szCs w:val="20"/>
                <w:lang w:eastAsia="en-GB"/>
              </w:rPr>
              <w:t>S</w:t>
            </w:r>
            <w:r w:rsidRPr="000A7CE0">
              <w:rPr>
                <w:rFonts w:ascii="Calibri" w:eastAsia="Times New Roman" w:hAnsi="Calibri" w:cs="Times New Roman"/>
                <w:color w:val="000000"/>
                <w:sz w:val="20"/>
                <w:szCs w:val="20"/>
                <w:lang w:eastAsia="en-GB"/>
              </w:rPr>
              <w:t>ubsequent skin condition</w:t>
            </w:r>
            <w:r>
              <w:rPr>
                <w:rFonts w:ascii="Calibri" w:eastAsia="Times New Roman" w:hAnsi="Calibri" w:cs="Times New Roman"/>
                <w:color w:val="000000"/>
                <w:sz w:val="20"/>
                <w:szCs w:val="20"/>
                <w:lang w:eastAsia="en-GB"/>
              </w:rPr>
              <w:t>.</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05/10/2015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Fainted</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UG</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Individual had not eaten all day.</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06/10/2015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Needlestick</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UG</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Scraped hand with needle.</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08/10/2015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PDRA</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Dropped flask when removing from fume hood.</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12/10/2015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Allergic reaction.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UG</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 xml:space="preserve">Stung by wasp </w:t>
            </w:r>
            <w:r w:rsidR="009031E6">
              <w:rPr>
                <w:rFonts w:ascii="Calibri" w:eastAsia="Times New Roman" w:hAnsi="Calibri" w:cs="Times New Roman"/>
                <w:color w:val="000000"/>
                <w:sz w:val="20"/>
                <w:szCs w:val="20"/>
                <w:lang w:eastAsia="en-GB"/>
              </w:rPr>
              <w:t>(</w:t>
            </w:r>
            <w:r w:rsidRPr="000A7CE0">
              <w:rPr>
                <w:rFonts w:ascii="Calibri" w:eastAsia="Times New Roman" w:hAnsi="Calibri" w:cs="Times New Roman"/>
                <w:color w:val="000000"/>
                <w:sz w:val="20"/>
                <w:szCs w:val="20"/>
                <w:lang w:eastAsia="en-GB"/>
              </w:rPr>
              <w:t>in halls of residence</w:t>
            </w:r>
            <w:r w:rsidR="009031E6">
              <w:rPr>
                <w:rFonts w:ascii="Calibri" w:eastAsia="Times New Roman" w:hAnsi="Calibri" w:cs="Times New Roman"/>
                <w:color w:val="000000"/>
                <w:sz w:val="20"/>
                <w:szCs w:val="20"/>
                <w:lang w:eastAsia="en-GB"/>
              </w:rPr>
              <w:t>)</w:t>
            </w:r>
            <w:r w:rsidRPr="000A7CE0">
              <w:rPr>
                <w:rFonts w:ascii="Calibri" w:eastAsia="Times New Roman" w:hAnsi="Calibri" w:cs="Times New Roman"/>
                <w:color w:val="000000"/>
                <w:sz w:val="20"/>
                <w:szCs w:val="20"/>
                <w:lang w:eastAsia="en-GB"/>
              </w:rPr>
              <w:t>.</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13/10/2015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PDRA</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Liquid oxygen produced by incorrect operation of equipment.</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14/10/2015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PhD</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Added argon to reaction too quickly causing reaction mass to eject.</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16/10/2015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Cut finger.</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PhD</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Stanley knife slipped when cutting TLC plate.</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20/10/2015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PDRA</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Splashed in eye whilst washing equipment with DCM.</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21/10/2015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 X Tech Staff</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Opened delivered package - contents had spilt.</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22/10/2015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UG</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Wiped face with gloved hand.</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27/10/2015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Chemical contamination</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UG</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Burn to forearm after pouring sulphuric acid.</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29/10/2015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Blow to head.</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PhD</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Ceiling tile fell striking passer-by on head.</w:t>
            </w:r>
          </w:p>
        </w:tc>
      </w:tr>
      <w:tr w:rsidR="009031E6" w:rsidRPr="000A7CE0" w:rsidTr="009031E6">
        <w:trPr>
          <w:trHeight w:val="300"/>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jc w:val="right"/>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06/11/2015</w:t>
            </w:r>
          </w:p>
        </w:tc>
        <w:tc>
          <w:tcPr>
            <w:tcW w:w="2221"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Needlestick</w:t>
            </w:r>
          </w:p>
        </w:tc>
        <w:tc>
          <w:tcPr>
            <w:tcW w:w="141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PhD</w:t>
            </w:r>
          </w:p>
        </w:tc>
        <w:tc>
          <w:tcPr>
            <w:tcW w:w="12577" w:type="dxa"/>
            <w:tcBorders>
              <w:top w:val="nil"/>
              <w:left w:val="nil"/>
              <w:bottom w:val="single" w:sz="4" w:space="0" w:color="auto"/>
              <w:right w:val="single" w:sz="4" w:space="0" w:color="auto"/>
            </w:tcBorders>
            <w:shd w:val="clear" w:color="auto" w:fill="auto"/>
            <w:noWrap/>
            <w:vAlign w:val="bottom"/>
            <w:hideMark/>
          </w:tcPr>
          <w:p w:rsidR="000A7CE0" w:rsidRPr="000A7CE0" w:rsidRDefault="000A7CE0" w:rsidP="000A7CE0">
            <w:pPr>
              <w:spacing w:after="0" w:line="240" w:lineRule="auto"/>
              <w:rPr>
                <w:rFonts w:ascii="Calibri" w:eastAsia="Times New Roman" w:hAnsi="Calibri" w:cs="Times New Roman"/>
                <w:color w:val="000000"/>
                <w:sz w:val="20"/>
                <w:szCs w:val="20"/>
                <w:lang w:eastAsia="en-GB"/>
              </w:rPr>
            </w:pPr>
            <w:r w:rsidRPr="000A7CE0">
              <w:rPr>
                <w:rFonts w:ascii="Calibri" w:eastAsia="Times New Roman" w:hAnsi="Calibri" w:cs="Times New Roman"/>
                <w:color w:val="000000"/>
                <w:sz w:val="20"/>
                <w:szCs w:val="20"/>
                <w:lang w:eastAsia="en-GB"/>
              </w:rPr>
              <w:t>Stabbed wrist with syringe.</w:t>
            </w:r>
          </w:p>
        </w:tc>
      </w:tr>
    </w:tbl>
    <w:p w:rsidR="000A7CE0" w:rsidRDefault="000A7CE0" w:rsidP="002B1BB0">
      <w:pPr>
        <w:ind w:left="851" w:hanging="425"/>
      </w:pPr>
    </w:p>
    <w:p w:rsidR="002C70A4" w:rsidRDefault="0089202A" w:rsidP="00FF5259">
      <w:pPr>
        <w:ind w:left="426"/>
      </w:pPr>
      <w:r>
        <w:t>Some discussion of these accidents took place. It was noted that there had been no incidents involving wastes in the solvent stores.</w:t>
      </w:r>
    </w:p>
    <w:p w:rsidR="007967C5" w:rsidRPr="002C70A4" w:rsidRDefault="007967C5" w:rsidP="00FF5259">
      <w:pPr>
        <w:ind w:left="426"/>
      </w:pPr>
      <w:r>
        <w:t>The ceiling tile issue may also extend to the 7</w:t>
      </w:r>
      <w:r w:rsidRPr="007967C5">
        <w:rPr>
          <w:vertAlign w:val="superscript"/>
        </w:rPr>
        <w:t>th</w:t>
      </w:r>
      <w:r>
        <w:t xml:space="preserve"> floor. Estates will be asked to investigate.</w:t>
      </w:r>
    </w:p>
    <w:p w:rsidR="004464AA" w:rsidRPr="0089202A" w:rsidRDefault="0089202A" w:rsidP="00FF5259">
      <w:pPr>
        <w:ind w:left="284" w:hanging="284"/>
        <w:rPr>
          <w:b/>
        </w:rPr>
      </w:pPr>
      <w:r>
        <w:rPr>
          <w:b/>
        </w:rPr>
        <w:t xml:space="preserve">9. </w:t>
      </w:r>
      <w:r w:rsidR="005629EF" w:rsidRPr="0089202A">
        <w:rPr>
          <w:b/>
        </w:rPr>
        <w:t>Latest inspections/arrangements for Inspections</w:t>
      </w:r>
    </w:p>
    <w:p w:rsidR="009D0512" w:rsidRDefault="0089202A" w:rsidP="0089202A">
      <w:pPr>
        <w:ind w:left="426"/>
      </w:pPr>
      <w:r>
        <w:t>Concerns were raised regarding the findings of two recent inspections:</w:t>
      </w:r>
    </w:p>
    <w:p w:rsidR="0089202A" w:rsidRDefault="0089202A" w:rsidP="0089202A">
      <w:pPr>
        <w:ind w:left="426"/>
      </w:pPr>
      <w:r>
        <w:t>- One laboratory contained a cupboard containing HF and old rusty gas cylinders.</w:t>
      </w:r>
    </w:p>
    <w:p w:rsidR="0089202A" w:rsidRDefault="0089202A" w:rsidP="0089202A">
      <w:pPr>
        <w:ind w:left="426"/>
      </w:pPr>
      <w:r>
        <w:t>- One laboratory contained far too many old chemical improperly stored and was too     full.</w:t>
      </w:r>
    </w:p>
    <w:p w:rsidR="005629EF" w:rsidRPr="00B13F88" w:rsidRDefault="0089202A" w:rsidP="00FF5259">
      <w:pPr>
        <w:ind w:left="284" w:hanging="284"/>
      </w:pPr>
      <w:r>
        <w:rPr>
          <w:b/>
        </w:rPr>
        <w:t xml:space="preserve">10. </w:t>
      </w:r>
      <w:r w:rsidR="005629EF" w:rsidRPr="0089202A">
        <w:rPr>
          <w:b/>
        </w:rPr>
        <w:t>MIB update</w:t>
      </w:r>
    </w:p>
    <w:p w:rsidR="00E82446" w:rsidRDefault="0015683E" w:rsidP="002B1BB0">
      <w:pPr>
        <w:ind w:left="851" w:hanging="567"/>
      </w:pPr>
      <w:r>
        <w:t>10.1 The</w:t>
      </w:r>
      <w:r w:rsidR="0089202A">
        <w:t xml:space="preserve"> 660MHz NMR magnet quenched over the weekend</w:t>
      </w:r>
      <w:r w:rsidR="007967C5">
        <w:t xml:space="preserve"> (same magnet that quenched in 2011)</w:t>
      </w:r>
      <w:r w:rsidR="0089202A">
        <w:t>.</w:t>
      </w:r>
    </w:p>
    <w:p w:rsidR="0089202A" w:rsidRDefault="0089202A" w:rsidP="002B1BB0">
      <w:pPr>
        <w:ind w:left="851" w:hanging="567"/>
      </w:pPr>
      <w:r>
        <w:t>10.2 A</w:t>
      </w:r>
      <w:r w:rsidR="0015683E">
        <w:t xml:space="preserve"> </w:t>
      </w:r>
      <w:r w:rsidR="007967C5">
        <w:t xml:space="preserve">cyanide </w:t>
      </w:r>
      <w:r w:rsidR="0015683E">
        <w:t xml:space="preserve">detector has been </w:t>
      </w:r>
      <w:r w:rsidR="007967C5">
        <w:t>acquired</w:t>
      </w:r>
      <w:r w:rsidR="0015683E">
        <w:t>.</w:t>
      </w:r>
    </w:p>
    <w:p w:rsidR="0015683E" w:rsidRDefault="0015683E" w:rsidP="002B1BB0">
      <w:pPr>
        <w:ind w:left="851" w:hanging="567"/>
      </w:pPr>
      <w:r>
        <w:t xml:space="preserve">10.3 Two </w:t>
      </w:r>
      <w:r w:rsidR="007967C5">
        <w:t>non-</w:t>
      </w:r>
      <w:r>
        <w:t>compliance notices issued.</w:t>
      </w:r>
    </w:p>
    <w:p w:rsidR="00EC797C" w:rsidRDefault="00EC797C" w:rsidP="002B1BB0">
      <w:pPr>
        <w:ind w:left="851" w:hanging="567"/>
      </w:pPr>
    </w:p>
    <w:p w:rsidR="00CD29FF" w:rsidRPr="0015683E" w:rsidRDefault="0015683E" w:rsidP="00FF5259">
      <w:pPr>
        <w:ind w:left="284" w:hanging="284"/>
        <w:rPr>
          <w:b/>
        </w:rPr>
      </w:pPr>
      <w:r>
        <w:rPr>
          <w:b/>
        </w:rPr>
        <w:t xml:space="preserve">11. </w:t>
      </w:r>
      <w:r w:rsidR="00B32172" w:rsidRPr="0015683E">
        <w:rPr>
          <w:b/>
        </w:rPr>
        <w:t>Any Other Business</w:t>
      </w:r>
    </w:p>
    <w:p w:rsidR="00B32172" w:rsidRDefault="0015683E" w:rsidP="00A83831">
      <w:pPr>
        <w:ind w:left="426"/>
      </w:pPr>
      <w:r>
        <w:t>NH raised concerns regarding overcrowding in one of the laboratories, REPW will speak with the PI and Head of Section as a matter of urgency.</w:t>
      </w:r>
    </w:p>
    <w:p w:rsidR="00B32172" w:rsidRPr="00B32172" w:rsidRDefault="00B32172" w:rsidP="00B32172">
      <w:pPr>
        <w:ind w:left="426"/>
        <w:rPr>
          <w:b/>
        </w:rPr>
      </w:pPr>
      <w:r w:rsidRPr="00B32172">
        <w:rPr>
          <w:b/>
        </w:rPr>
        <w:t xml:space="preserve">There being no other business the meeting closed at </w:t>
      </w:r>
      <w:r w:rsidR="0015683E">
        <w:rPr>
          <w:b/>
        </w:rPr>
        <w:t>2</w:t>
      </w:r>
      <w:r w:rsidRPr="00B32172">
        <w:rPr>
          <w:b/>
        </w:rPr>
        <w:t>.</w:t>
      </w:r>
      <w:r w:rsidR="0015683E">
        <w:rPr>
          <w:b/>
        </w:rPr>
        <w:t>5</w:t>
      </w:r>
      <w:r w:rsidRPr="00B32172">
        <w:rPr>
          <w:b/>
        </w:rPr>
        <w:t xml:space="preserve">0 </w:t>
      </w:r>
      <w:r w:rsidR="0015683E">
        <w:rPr>
          <w:b/>
        </w:rPr>
        <w:t>p</w:t>
      </w:r>
      <w:r w:rsidRPr="00B32172">
        <w:rPr>
          <w:b/>
        </w:rPr>
        <w:t>.m.</w:t>
      </w:r>
    </w:p>
    <w:p w:rsidR="00997DB6" w:rsidRDefault="005629EF" w:rsidP="00997DB6">
      <w:pPr>
        <w:ind w:left="426" w:hanging="426"/>
        <w:rPr>
          <w:b/>
        </w:rPr>
      </w:pPr>
      <w:r w:rsidRPr="004E6F08">
        <w:t xml:space="preserve">        </w:t>
      </w:r>
      <w:r w:rsidR="006A2FBF">
        <w:t xml:space="preserve"> </w:t>
      </w:r>
      <w:r w:rsidR="00997DB6" w:rsidRPr="004E6F08">
        <w:rPr>
          <w:b/>
        </w:rPr>
        <w:t xml:space="preserve">Next meeting </w:t>
      </w:r>
      <w:r w:rsidR="00EC797C">
        <w:rPr>
          <w:b/>
        </w:rPr>
        <w:t>at 2.00 p.m. on Monday 11</w:t>
      </w:r>
      <w:r w:rsidR="00EC797C" w:rsidRPr="00EC797C">
        <w:rPr>
          <w:b/>
          <w:vertAlign w:val="superscript"/>
        </w:rPr>
        <w:t>th</w:t>
      </w:r>
      <w:r w:rsidR="00EC797C">
        <w:rPr>
          <w:b/>
        </w:rPr>
        <w:t xml:space="preserve"> January</w:t>
      </w:r>
      <w:r w:rsidR="00997DB6" w:rsidRPr="004E6F08">
        <w:rPr>
          <w:b/>
        </w:rPr>
        <w:t xml:space="preserve"> in room 7.27 in the Chemistry </w:t>
      </w:r>
      <w:r w:rsidR="006A2FBF">
        <w:rPr>
          <w:b/>
        </w:rPr>
        <w:t xml:space="preserve">  </w:t>
      </w:r>
      <w:r w:rsidR="00997DB6" w:rsidRPr="004E6F08">
        <w:rPr>
          <w:b/>
        </w:rPr>
        <w:t>Building</w:t>
      </w:r>
    </w:p>
    <w:p w:rsidR="00D668CE" w:rsidRPr="00047C42" w:rsidRDefault="00D668CE" w:rsidP="00D668CE">
      <w:pPr>
        <w:ind w:left="568"/>
        <w:rPr>
          <w:b/>
        </w:rPr>
      </w:pPr>
      <w:r w:rsidRPr="00047C42">
        <w:rPr>
          <w:b/>
        </w:rPr>
        <w:t xml:space="preserve">Actions arising from the </w:t>
      </w:r>
      <w:r w:rsidR="00B13122" w:rsidRPr="00047C42">
        <w:rPr>
          <w:b/>
        </w:rPr>
        <w:t xml:space="preserve">previous </w:t>
      </w:r>
      <w:r w:rsidRPr="00047C42">
        <w:rPr>
          <w:b/>
        </w:rPr>
        <w:t>meeting</w:t>
      </w:r>
      <w:r w:rsidR="00B13122" w:rsidRPr="00047C42">
        <w:rPr>
          <w:b/>
        </w:rPr>
        <w:t xml:space="preserve"> that are completed</w:t>
      </w:r>
      <w:r w:rsidRPr="00047C42">
        <w:rPr>
          <w:b/>
        </w:rPr>
        <w:t>:</w:t>
      </w:r>
    </w:p>
    <w:tbl>
      <w:tblPr>
        <w:tblStyle w:val="TableGrid"/>
        <w:tblW w:w="8816" w:type="dxa"/>
        <w:tblInd w:w="426" w:type="dxa"/>
        <w:tblLayout w:type="fixed"/>
        <w:tblLook w:val="04A0" w:firstRow="1" w:lastRow="0" w:firstColumn="1" w:lastColumn="0" w:noHBand="0" w:noVBand="1"/>
      </w:tblPr>
      <w:tblGrid>
        <w:gridCol w:w="675"/>
        <w:gridCol w:w="6095"/>
        <w:gridCol w:w="2046"/>
      </w:tblGrid>
      <w:tr w:rsidR="00A93ED3" w:rsidRPr="002668B8" w:rsidTr="00405E71">
        <w:trPr>
          <w:trHeight w:val="50"/>
        </w:trPr>
        <w:tc>
          <w:tcPr>
            <w:tcW w:w="675" w:type="dxa"/>
          </w:tcPr>
          <w:p w:rsidR="00A93ED3" w:rsidRPr="00B32172" w:rsidRDefault="00A93ED3" w:rsidP="00336618">
            <w:pPr>
              <w:pStyle w:val="ListParagraph"/>
              <w:ind w:left="0"/>
            </w:pPr>
            <w:r w:rsidRPr="00B32172">
              <w:t>Item</w:t>
            </w:r>
          </w:p>
        </w:tc>
        <w:tc>
          <w:tcPr>
            <w:tcW w:w="6095" w:type="dxa"/>
          </w:tcPr>
          <w:p w:rsidR="00A93ED3" w:rsidRPr="00B32172" w:rsidRDefault="00A93ED3" w:rsidP="00336618">
            <w:pPr>
              <w:pStyle w:val="ListParagraph"/>
              <w:ind w:left="0"/>
            </w:pPr>
            <w:r w:rsidRPr="00B32172">
              <w:t>Action</w:t>
            </w:r>
          </w:p>
        </w:tc>
        <w:tc>
          <w:tcPr>
            <w:tcW w:w="2046" w:type="dxa"/>
          </w:tcPr>
          <w:p w:rsidR="00A93ED3" w:rsidRPr="00B32172" w:rsidRDefault="00A93ED3" w:rsidP="00F32166">
            <w:pPr>
              <w:pStyle w:val="ListParagraph"/>
              <w:ind w:left="0"/>
              <w:jc w:val="center"/>
            </w:pPr>
            <w:r w:rsidRPr="00B32172">
              <w:t>By whom</w:t>
            </w:r>
          </w:p>
        </w:tc>
      </w:tr>
      <w:tr w:rsidR="00A93ED3" w:rsidRPr="002668B8" w:rsidTr="00B13122">
        <w:tc>
          <w:tcPr>
            <w:tcW w:w="675" w:type="dxa"/>
          </w:tcPr>
          <w:p w:rsidR="00A93ED3" w:rsidRPr="00B32172" w:rsidRDefault="00405E71" w:rsidP="00643B30">
            <w:pPr>
              <w:pStyle w:val="ListParagraph"/>
              <w:ind w:left="0"/>
            </w:pPr>
            <w:r w:rsidRPr="00B32172">
              <w:t>3.</w:t>
            </w:r>
            <w:r w:rsidR="00643B30">
              <w:t>1</w:t>
            </w:r>
          </w:p>
        </w:tc>
        <w:tc>
          <w:tcPr>
            <w:tcW w:w="6095" w:type="dxa"/>
          </w:tcPr>
          <w:p w:rsidR="00A93ED3" w:rsidRPr="00B32172" w:rsidRDefault="00643B30" w:rsidP="00336618">
            <w:pPr>
              <w:pStyle w:val="ListParagraph"/>
              <w:ind w:left="0"/>
            </w:pPr>
            <w:r>
              <w:t>P</w:t>
            </w:r>
            <w:r w:rsidR="00C6481E">
              <w:t>&amp;M sheets for use of HF and use of lasers completed (will be issued to School website).</w:t>
            </w:r>
          </w:p>
        </w:tc>
        <w:tc>
          <w:tcPr>
            <w:tcW w:w="2046" w:type="dxa"/>
          </w:tcPr>
          <w:p w:rsidR="00B13122" w:rsidRPr="00B32172" w:rsidRDefault="00CF1356" w:rsidP="00F32166">
            <w:pPr>
              <w:pStyle w:val="ListParagraph"/>
              <w:ind w:left="0"/>
              <w:jc w:val="center"/>
            </w:pPr>
            <w:r w:rsidRPr="00B32172">
              <w:t>SH</w:t>
            </w:r>
          </w:p>
          <w:p w:rsidR="002F64C3" w:rsidRPr="00B32172" w:rsidRDefault="002F64C3" w:rsidP="00F32166">
            <w:pPr>
              <w:pStyle w:val="ListParagraph"/>
              <w:ind w:left="0"/>
              <w:jc w:val="center"/>
            </w:pPr>
            <w:r w:rsidRPr="00B32172">
              <w:t>complete</w:t>
            </w:r>
          </w:p>
        </w:tc>
      </w:tr>
      <w:tr w:rsidR="00A93ED3" w:rsidRPr="002668B8" w:rsidTr="00B13122">
        <w:tc>
          <w:tcPr>
            <w:tcW w:w="675" w:type="dxa"/>
          </w:tcPr>
          <w:p w:rsidR="00A93ED3" w:rsidRPr="00047C42" w:rsidRDefault="00405E71" w:rsidP="00C6481E">
            <w:pPr>
              <w:pStyle w:val="ListParagraph"/>
              <w:ind w:left="0"/>
            </w:pPr>
            <w:r w:rsidRPr="00047C42">
              <w:t>3.</w:t>
            </w:r>
            <w:r w:rsidR="00C6481E">
              <w:t>7</w:t>
            </w:r>
          </w:p>
        </w:tc>
        <w:tc>
          <w:tcPr>
            <w:tcW w:w="6095" w:type="dxa"/>
          </w:tcPr>
          <w:p w:rsidR="00A93ED3" w:rsidRPr="00047C42" w:rsidRDefault="00C6481E" w:rsidP="00336618">
            <w:pPr>
              <w:pStyle w:val="ListParagraph"/>
              <w:ind w:left="0"/>
            </w:pPr>
            <w:r>
              <w:t>PI safety refresher training was the subject of a presentation at the School Board on 4/11/2015.</w:t>
            </w:r>
          </w:p>
        </w:tc>
        <w:tc>
          <w:tcPr>
            <w:tcW w:w="2046" w:type="dxa"/>
          </w:tcPr>
          <w:p w:rsidR="002F64C3" w:rsidRDefault="00C6481E" w:rsidP="00CF1356">
            <w:pPr>
              <w:pStyle w:val="ListParagraph"/>
              <w:ind w:left="0"/>
              <w:jc w:val="center"/>
            </w:pPr>
            <w:r>
              <w:t>SH</w:t>
            </w:r>
          </w:p>
          <w:p w:rsidR="00047C42" w:rsidRPr="00047C42" w:rsidRDefault="00047C42" w:rsidP="00CF1356">
            <w:pPr>
              <w:pStyle w:val="ListParagraph"/>
              <w:ind w:left="0"/>
              <w:jc w:val="center"/>
            </w:pPr>
            <w:r>
              <w:t>complete</w:t>
            </w:r>
          </w:p>
        </w:tc>
      </w:tr>
      <w:tr w:rsidR="00A93ED3" w:rsidRPr="002668B8" w:rsidTr="00B13122">
        <w:tc>
          <w:tcPr>
            <w:tcW w:w="675" w:type="dxa"/>
          </w:tcPr>
          <w:p w:rsidR="00A93ED3" w:rsidRPr="00047C42" w:rsidRDefault="00047C42" w:rsidP="00C6481E">
            <w:pPr>
              <w:pStyle w:val="ListParagraph"/>
              <w:ind w:left="0"/>
            </w:pPr>
            <w:r w:rsidRPr="00047C42">
              <w:t>3.</w:t>
            </w:r>
            <w:r w:rsidR="00C6481E">
              <w:t>8</w:t>
            </w:r>
          </w:p>
        </w:tc>
        <w:tc>
          <w:tcPr>
            <w:tcW w:w="6095" w:type="dxa"/>
          </w:tcPr>
          <w:p w:rsidR="00A93ED3" w:rsidRPr="00047C42" w:rsidRDefault="00C6481E" w:rsidP="00A81E05">
            <w:pPr>
              <w:ind w:left="33"/>
            </w:pPr>
            <w:r>
              <w:t>Committee decision regarding use of headphones in laboratories was the subject of an all-School e-mail (sent 16/11).</w:t>
            </w:r>
          </w:p>
        </w:tc>
        <w:tc>
          <w:tcPr>
            <w:tcW w:w="2046" w:type="dxa"/>
          </w:tcPr>
          <w:p w:rsidR="00047C42" w:rsidRPr="00047C42" w:rsidRDefault="00CF1356" w:rsidP="00047C42">
            <w:pPr>
              <w:pStyle w:val="ListParagraph"/>
              <w:ind w:left="0"/>
              <w:jc w:val="center"/>
            </w:pPr>
            <w:r w:rsidRPr="00047C42">
              <w:t>SH</w:t>
            </w:r>
          </w:p>
          <w:p w:rsidR="00405E71" w:rsidRPr="00047C42" w:rsidRDefault="00047C42" w:rsidP="00F32166">
            <w:pPr>
              <w:pStyle w:val="ListParagraph"/>
              <w:ind w:left="0"/>
              <w:jc w:val="center"/>
            </w:pPr>
            <w:r>
              <w:t>complete</w:t>
            </w:r>
          </w:p>
        </w:tc>
      </w:tr>
      <w:tr w:rsidR="00A93ED3" w:rsidRPr="002668B8" w:rsidTr="00B13122">
        <w:tc>
          <w:tcPr>
            <w:tcW w:w="675" w:type="dxa"/>
          </w:tcPr>
          <w:p w:rsidR="00A93ED3" w:rsidRPr="00047C42" w:rsidRDefault="000F0CD8" w:rsidP="00C6481E">
            <w:pPr>
              <w:pStyle w:val="ListParagraph"/>
              <w:ind w:left="0"/>
            </w:pPr>
            <w:r w:rsidRPr="00047C42">
              <w:t>3.</w:t>
            </w:r>
            <w:r w:rsidR="00C6481E">
              <w:t>11</w:t>
            </w:r>
          </w:p>
        </w:tc>
        <w:tc>
          <w:tcPr>
            <w:tcW w:w="6095" w:type="dxa"/>
          </w:tcPr>
          <w:p w:rsidR="00A93ED3" w:rsidRPr="00047C42" w:rsidRDefault="00A81E05" w:rsidP="00C6481E">
            <w:pPr>
              <w:ind w:left="33"/>
            </w:pPr>
            <w:r>
              <w:t xml:space="preserve"> </w:t>
            </w:r>
            <w:r w:rsidR="00C6481E">
              <w:t xml:space="preserve">Carl Percival has supplied a Risk Assessment covering transport of gas cylinders to the Simon Building. </w:t>
            </w:r>
          </w:p>
        </w:tc>
        <w:tc>
          <w:tcPr>
            <w:tcW w:w="2046" w:type="dxa"/>
          </w:tcPr>
          <w:p w:rsidR="00047C42" w:rsidRPr="00047C42" w:rsidRDefault="00C6481E" w:rsidP="00047C42">
            <w:pPr>
              <w:pStyle w:val="ListParagraph"/>
              <w:ind w:left="0"/>
              <w:jc w:val="center"/>
            </w:pPr>
            <w:r>
              <w:t>SH</w:t>
            </w:r>
          </w:p>
          <w:p w:rsidR="000F0CD8" w:rsidRPr="00047C42" w:rsidRDefault="00047C42" w:rsidP="00D668CE">
            <w:pPr>
              <w:pStyle w:val="ListParagraph"/>
              <w:ind w:left="0"/>
              <w:jc w:val="center"/>
            </w:pPr>
            <w:r>
              <w:t>complete</w:t>
            </w:r>
          </w:p>
        </w:tc>
      </w:tr>
      <w:tr w:rsidR="00A93ED3" w:rsidRPr="002668B8" w:rsidTr="00B13122">
        <w:tc>
          <w:tcPr>
            <w:tcW w:w="675" w:type="dxa"/>
          </w:tcPr>
          <w:p w:rsidR="00A93ED3" w:rsidRPr="00047C42" w:rsidRDefault="000F0CD8" w:rsidP="00C6481E">
            <w:pPr>
              <w:pStyle w:val="ListParagraph"/>
              <w:ind w:left="0"/>
            </w:pPr>
            <w:r w:rsidRPr="00047C42">
              <w:t>3.</w:t>
            </w:r>
            <w:r w:rsidR="00C6481E">
              <w:t>12</w:t>
            </w:r>
          </w:p>
        </w:tc>
        <w:tc>
          <w:tcPr>
            <w:tcW w:w="6095" w:type="dxa"/>
          </w:tcPr>
          <w:p w:rsidR="00A93ED3" w:rsidRPr="00047C42" w:rsidRDefault="00C6481E" w:rsidP="00C6481E">
            <w:pPr>
              <w:ind w:left="33"/>
            </w:pPr>
            <w:r>
              <w:t>SH has sent out an all-School e-mail to clarify the definition of lone working.</w:t>
            </w:r>
          </w:p>
        </w:tc>
        <w:tc>
          <w:tcPr>
            <w:tcW w:w="2046" w:type="dxa"/>
          </w:tcPr>
          <w:p w:rsidR="00B13122" w:rsidRPr="00047C42" w:rsidRDefault="000F0CD8" w:rsidP="00F32166">
            <w:pPr>
              <w:pStyle w:val="ListParagraph"/>
              <w:ind w:left="0"/>
              <w:jc w:val="center"/>
            </w:pPr>
            <w:r w:rsidRPr="00047C42">
              <w:t>SH</w:t>
            </w:r>
          </w:p>
          <w:p w:rsidR="000F0CD8" w:rsidRPr="00047C42" w:rsidRDefault="000F0CD8" w:rsidP="00F32166">
            <w:pPr>
              <w:pStyle w:val="ListParagraph"/>
              <w:ind w:left="0"/>
              <w:jc w:val="center"/>
            </w:pPr>
            <w:r w:rsidRPr="00047C42">
              <w:t>complete</w:t>
            </w:r>
          </w:p>
        </w:tc>
      </w:tr>
      <w:tr w:rsidR="00047C42" w:rsidRPr="002668B8" w:rsidTr="00B13122">
        <w:tc>
          <w:tcPr>
            <w:tcW w:w="675" w:type="dxa"/>
          </w:tcPr>
          <w:p w:rsidR="00047C42" w:rsidRPr="00047C42" w:rsidRDefault="00047C42" w:rsidP="00C6481E">
            <w:pPr>
              <w:pStyle w:val="ListParagraph"/>
              <w:ind w:left="0"/>
            </w:pPr>
            <w:r>
              <w:t>3.</w:t>
            </w:r>
            <w:r w:rsidR="00C6481E">
              <w:t>13</w:t>
            </w:r>
          </w:p>
        </w:tc>
        <w:tc>
          <w:tcPr>
            <w:tcW w:w="6095" w:type="dxa"/>
          </w:tcPr>
          <w:p w:rsidR="00047C42" w:rsidRPr="00047C42" w:rsidRDefault="00C6481E" w:rsidP="00C6481E">
            <w:pPr>
              <w:ind w:left="33"/>
            </w:pPr>
            <w:r>
              <w:t>The scope of experimentation carried out in the undergraduate teaching course has been reviewed and some testing of volatile organic carbon in teaching laboratories has been carried out.</w:t>
            </w:r>
          </w:p>
        </w:tc>
        <w:tc>
          <w:tcPr>
            <w:tcW w:w="2046" w:type="dxa"/>
          </w:tcPr>
          <w:p w:rsidR="00C6481E" w:rsidRDefault="00C6481E" w:rsidP="00C6481E">
            <w:pPr>
              <w:jc w:val="center"/>
            </w:pPr>
            <w:r w:rsidRPr="002F06DB">
              <w:t>PQ/REPW</w:t>
            </w:r>
          </w:p>
          <w:p w:rsidR="00047C42" w:rsidRPr="00047C42" w:rsidRDefault="00047C42" w:rsidP="00F32166">
            <w:pPr>
              <w:pStyle w:val="ListParagraph"/>
              <w:ind w:left="0"/>
              <w:jc w:val="center"/>
            </w:pPr>
            <w:r>
              <w:t>complete</w:t>
            </w:r>
          </w:p>
        </w:tc>
      </w:tr>
      <w:tr w:rsidR="00047C42" w:rsidRPr="002668B8" w:rsidTr="00B13122">
        <w:tc>
          <w:tcPr>
            <w:tcW w:w="675" w:type="dxa"/>
          </w:tcPr>
          <w:p w:rsidR="00047C42" w:rsidRPr="00047C42" w:rsidRDefault="001A55B1" w:rsidP="00FF5259">
            <w:pPr>
              <w:pStyle w:val="ListParagraph"/>
              <w:ind w:left="0"/>
            </w:pPr>
            <w:r>
              <w:t>3.</w:t>
            </w:r>
            <w:r w:rsidR="00FF5259">
              <w:t>16</w:t>
            </w:r>
          </w:p>
        </w:tc>
        <w:tc>
          <w:tcPr>
            <w:tcW w:w="6095" w:type="dxa"/>
          </w:tcPr>
          <w:p w:rsidR="00047C42" w:rsidRPr="00047C42" w:rsidRDefault="00A81E05" w:rsidP="00FF5259">
            <w:pPr>
              <w:ind w:left="33"/>
            </w:pPr>
            <w:r>
              <w:t xml:space="preserve"> </w:t>
            </w:r>
            <w:r w:rsidR="00FF5259">
              <w:t>SH has contacted Karen Charters who has contacted Central Timetabling Unit who have issued guidance to the users of the Chemistry Building lecture theatres.</w:t>
            </w:r>
          </w:p>
        </w:tc>
        <w:tc>
          <w:tcPr>
            <w:tcW w:w="2046" w:type="dxa"/>
          </w:tcPr>
          <w:p w:rsidR="00047C42" w:rsidRDefault="00FF5259" w:rsidP="00F32166">
            <w:pPr>
              <w:pStyle w:val="ListParagraph"/>
              <w:ind w:left="0"/>
              <w:jc w:val="center"/>
            </w:pPr>
            <w:r>
              <w:t>SH</w:t>
            </w:r>
          </w:p>
          <w:p w:rsidR="00047C42" w:rsidRPr="00047C42" w:rsidRDefault="001A55B1" w:rsidP="001A55B1">
            <w:pPr>
              <w:pStyle w:val="ListParagraph"/>
              <w:ind w:left="0"/>
              <w:jc w:val="center"/>
            </w:pPr>
            <w:r>
              <w:t>co</w:t>
            </w:r>
            <w:r w:rsidR="00047C42">
              <w:t xml:space="preserve">mplete </w:t>
            </w:r>
          </w:p>
        </w:tc>
      </w:tr>
      <w:tr w:rsidR="001A55B1" w:rsidRPr="002668B8" w:rsidTr="00B13122">
        <w:tc>
          <w:tcPr>
            <w:tcW w:w="675" w:type="dxa"/>
          </w:tcPr>
          <w:p w:rsidR="001A55B1" w:rsidRDefault="001A55B1" w:rsidP="00FF5259">
            <w:pPr>
              <w:pStyle w:val="ListParagraph"/>
              <w:ind w:left="0"/>
            </w:pPr>
            <w:r>
              <w:t>3.</w:t>
            </w:r>
            <w:r w:rsidR="00FF5259">
              <w:t>18</w:t>
            </w:r>
          </w:p>
        </w:tc>
        <w:tc>
          <w:tcPr>
            <w:tcW w:w="6095" w:type="dxa"/>
          </w:tcPr>
          <w:p w:rsidR="00FF5259" w:rsidRDefault="00FF5259" w:rsidP="00EC797C">
            <w:pPr>
              <w:ind w:left="33"/>
            </w:pPr>
            <w:r>
              <w:t>CRA form has been reviewed.</w:t>
            </w:r>
          </w:p>
          <w:p w:rsidR="001A55B1" w:rsidRDefault="001A55B1" w:rsidP="001A55B1">
            <w:pPr>
              <w:ind w:left="33"/>
            </w:pPr>
          </w:p>
        </w:tc>
        <w:tc>
          <w:tcPr>
            <w:tcW w:w="2046" w:type="dxa"/>
          </w:tcPr>
          <w:p w:rsidR="001A55B1" w:rsidRDefault="00FF5259" w:rsidP="00F32166">
            <w:pPr>
              <w:pStyle w:val="ListParagraph"/>
              <w:ind w:left="0"/>
              <w:jc w:val="center"/>
            </w:pPr>
            <w:r>
              <w:t>SH</w:t>
            </w:r>
          </w:p>
          <w:p w:rsidR="001A55B1" w:rsidRDefault="001A55B1" w:rsidP="00F32166">
            <w:pPr>
              <w:pStyle w:val="ListParagraph"/>
              <w:ind w:left="0"/>
              <w:jc w:val="center"/>
            </w:pPr>
            <w:r>
              <w:t>complete</w:t>
            </w:r>
          </w:p>
        </w:tc>
      </w:tr>
      <w:tr w:rsidR="00FF5259" w:rsidRPr="002668B8" w:rsidTr="00B13122">
        <w:tc>
          <w:tcPr>
            <w:tcW w:w="675" w:type="dxa"/>
          </w:tcPr>
          <w:p w:rsidR="00FF5259" w:rsidRDefault="00FF5259" w:rsidP="00FF5259">
            <w:pPr>
              <w:pStyle w:val="ListParagraph"/>
              <w:ind w:left="0"/>
            </w:pPr>
            <w:r>
              <w:t>3.19</w:t>
            </w:r>
          </w:p>
        </w:tc>
        <w:tc>
          <w:tcPr>
            <w:tcW w:w="6095" w:type="dxa"/>
          </w:tcPr>
          <w:p w:rsidR="00FF5259" w:rsidRDefault="00FF5259" w:rsidP="00FF5259">
            <w:pPr>
              <w:ind w:left="33"/>
            </w:pPr>
            <w:r>
              <w:t xml:space="preserve">Glass cut injury poster has been distributed. </w:t>
            </w:r>
          </w:p>
        </w:tc>
        <w:tc>
          <w:tcPr>
            <w:tcW w:w="2046" w:type="dxa"/>
          </w:tcPr>
          <w:p w:rsidR="00FF5259" w:rsidRDefault="00FF5259" w:rsidP="00FF5259">
            <w:pPr>
              <w:pStyle w:val="ListParagraph"/>
              <w:ind w:left="0"/>
              <w:jc w:val="center"/>
            </w:pPr>
            <w:r>
              <w:t>SH</w:t>
            </w:r>
          </w:p>
          <w:p w:rsidR="00FF5259" w:rsidRDefault="00FF5259" w:rsidP="00FF5259">
            <w:pPr>
              <w:pStyle w:val="ListParagraph"/>
              <w:ind w:left="0"/>
              <w:jc w:val="center"/>
            </w:pPr>
            <w:r>
              <w:t>complete</w:t>
            </w:r>
          </w:p>
        </w:tc>
      </w:tr>
      <w:tr w:rsidR="00FF5259" w:rsidRPr="002668B8" w:rsidTr="00B13122">
        <w:tc>
          <w:tcPr>
            <w:tcW w:w="675" w:type="dxa"/>
          </w:tcPr>
          <w:p w:rsidR="00FF5259" w:rsidRDefault="00FF5259" w:rsidP="00FF5259">
            <w:pPr>
              <w:pStyle w:val="ListParagraph"/>
              <w:ind w:left="0"/>
            </w:pPr>
            <w:r>
              <w:t>3.20</w:t>
            </w:r>
          </w:p>
        </w:tc>
        <w:tc>
          <w:tcPr>
            <w:tcW w:w="6095" w:type="dxa"/>
          </w:tcPr>
          <w:p w:rsidR="00FF5259" w:rsidRDefault="00FF5259" w:rsidP="00FF5259">
            <w:pPr>
              <w:ind w:left="33"/>
            </w:pPr>
            <w:r>
              <w:t>Annual fire evacuation practice has been held.</w:t>
            </w:r>
          </w:p>
        </w:tc>
        <w:tc>
          <w:tcPr>
            <w:tcW w:w="2046" w:type="dxa"/>
          </w:tcPr>
          <w:p w:rsidR="00FF5259" w:rsidRDefault="00FF5259" w:rsidP="00FF5259">
            <w:pPr>
              <w:pStyle w:val="ListParagraph"/>
              <w:ind w:left="0"/>
              <w:jc w:val="center"/>
            </w:pPr>
            <w:r>
              <w:t>SH</w:t>
            </w:r>
          </w:p>
          <w:p w:rsidR="00FF5259" w:rsidRDefault="00FF5259" w:rsidP="00FF5259">
            <w:pPr>
              <w:pStyle w:val="ListParagraph"/>
              <w:ind w:left="0"/>
              <w:jc w:val="center"/>
            </w:pPr>
            <w:r>
              <w:t>complete</w:t>
            </w:r>
          </w:p>
        </w:tc>
      </w:tr>
      <w:tr w:rsidR="00FF5259" w:rsidRPr="002668B8" w:rsidTr="00B13122">
        <w:tc>
          <w:tcPr>
            <w:tcW w:w="675" w:type="dxa"/>
          </w:tcPr>
          <w:p w:rsidR="00FF5259" w:rsidRDefault="00FF5259" w:rsidP="00FF5259">
            <w:pPr>
              <w:pStyle w:val="ListParagraph"/>
              <w:ind w:left="0"/>
            </w:pPr>
            <w:r>
              <w:t>3.21</w:t>
            </w:r>
          </w:p>
        </w:tc>
        <w:tc>
          <w:tcPr>
            <w:tcW w:w="6095" w:type="dxa"/>
          </w:tcPr>
          <w:p w:rsidR="00FF5259" w:rsidRDefault="00FF5259" w:rsidP="00FF5259">
            <w:pPr>
              <w:ind w:left="33"/>
            </w:pPr>
            <w:r>
              <w:t>SH has spoken with administration area managers regarding foyer access.</w:t>
            </w:r>
          </w:p>
        </w:tc>
        <w:tc>
          <w:tcPr>
            <w:tcW w:w="2046" w:type="dxa"/>
          </w:tcPr>
          <w:p w:rsidR="00FF5259" w:rsidRDefault="00FF5259" w:rsidP="00FF5259">
            <w:pPr>
              <w:pStyle w:val="ListParagraph"/>
              <w:ind w:left="0"/>
              <w:jc w:val="center"/>
            </w:pPr>
            <w:r>
              <w:t>SH</w:t>
            </w:r>
          </w:p>
          <w:p w:rsidR="00FF5259" w:rsidRDefault="00FF5259" w:rsidP="00FF5259">
            <w:pPr>
              <w:pStyle w:val="ListParagraph"/>
              <w:ind w:left="0"/>
              <w:jc w:val="center"/>
            </w:pPr>
            <w:r>
              <w:t>complete</w:t>
            </w:r>
          </w:p>
        </w:tc>
      </w:tr>
    </w:tbl>
    <w:p w:rsidR="00A93ED3" w:rsidRPr="002668B8" w:rsidRDefault="00A93ED3" w:rsidP="00336618">
      <w:pPr>
        <w:pStyle w:val="ListParagraph"/>
        <w:ind w:left="426"/>
        <w:rPr>
          <w:highlight w:val="yellow"/>
        </w:rPr>
      </w:pPr>
    </w:p>
    <w:p w:rsidR="009B37E1" w:rsidRDefault="009B37E1"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Default="004F69AE" w:rsidP="00336618">
      <w:pPr>
        <w:pStyle w:val="ListParagraph"/>
        <w:ind w:left="426"/>
        <w:rPr>
          <w:highlight w:val="yellow"/>
        </w:rPr>
      </w:pPr>
    </w:p>
    <w:p w:rsidR="004F69AE" w:rsidRPr="002668B8" w:rsidRDefault="004F69AE" w:rsidP="00336618">
      <w:pPr>
        <w:pStyle w:val="ListParagraph"/>
        <w:ind w:left="426"/>
        <w:rPr>
          <w:highlight w:val="yellow"/>
        </w:rPr>
      </w:pPr>
    </w:p>
    <w:p w:rsidR="00BF6686" w:rsidRPr="00FA5ED3" w:rsidRDefault="00736F00" w:rsidP="006926CB">
      <w:pPr>
        <w:ind w:left="360"/>
        <w:rPr>
          <w:b/>
        </w:rPr>
      </w:pPr>
      <w:r w:rsidRPr="00FA5ED3">
        <w:rPr>
          <w:b/>
        </w:rPr>
        <w:t>Actions arising from the meeting:</w:t>
      </w:r>
    </w:p>
    <w:tbl>
      <w:tblPr>
        <w:tblStyle w:val="TableGrid"/>
        <w:tblW w:w="8820" w:type="dxa"/>
        <w:tblInd w:w="360" w:type="dxa"/>
        <w:tblLook w:val="04A0" w:firstRow="1" w:lastRow="0" w:firstColumn="1" w:lastColumn="0" w:noHBand="0" w:noVBand="1"/>
      </w:tblPr>
      <w:tblGrid>
        <w:gridCol w:w="741"/>
        <w:gridCol w:w="6095"/>
        <w:gridCol w:w="1984"/>
      </w:tblGrid>
      <w:tr w:rsidR="00434FAE" w:rsidRPr="002668B8" w:rsidTr="002F06DB">
        <w:trPr>
          <w:trHeight w:val="554"/>
        </w:trPr>
        <w:tc>
          <w:tcPr>
            <w:tcW w:w="741" w:type="dxa"/>
          </w:tcPr>
          <w:p w:rsidR="00434FAE" w:rsidRPr="00047C42" w:rsidRDefault="00D50024" w:rsidP="00C6481E">
            <w:r w:rsidRPr="00047C42">
              <w:t>3.</w:t>
            </w:r>
            <w:r w:rsidR="00C6481E">
              <w:t>2</w:t>
            </w:r>
          </w:p>
        </w:tc>
        <w:tc>
          <w:tcPr>
            <w:tcW w:w="6095" w:type="dxa"/>
          </w:tcPr>
          <w:p w:rsidR="007808DD" w:rsidRPr="00047C42" w:rsidRDefault="001A55B1" w:rsidP="007808DD">
            <w:r>
              <w:t>Obtain funding for the move to incinerating lab waste glass</w:t>
            </w:r>
            <w:r w:rsidRPr="00150D4D">
              <w:t>.</w:t>
            </w:r>
          </w:p>
        </w:tc>
        <w:tc>
          <w:tcPr>
            <w:tcW w:w="1984" w:type="dxa"/>
          </w:tcPr>
          <w:p w:rsidR="00434FAE" w:rsidRPr="00047C42" w:rsidRDefault="001A55B1" w:rsidP="00D50024">
            <w:pPr>
              <w:jc w:val="center"/>
            </w:pPr>
            <w:r>
              <w:t>REPW</w:t>
            </w:r>
          </w:p>
        </w:tc>
      </w:tr>
      <w:tr w:rsidR="00736F00" w:rsidRPr="002668B8" w:rsidTr="002F06DB">
        <w:trPr>
          <w:trHeight w:val="564"/>
        </w:trPr>
        <w:tc>
          <w:tcPr>
            <w:tcW w:w="741" w:type="dxa"/>
          </w:tcPr>
          <w:p w:rsidR="00736F00" w:rsidRPr="00F21907" w:rsidRDefault="00D50024" w:rsidP="00C6481E">
            <w:r w:rsidRPr="00F21907">
              <w:t>3.</w:t>
            </w:r>
            <w:r w:rsidR="00C6481E">
              <w:t>3</w:t>
            </w:r>
          </w:p>
        </w:tc>
        <w:tc>
          <w:tcPr>
            <w:tcW w:w="6095" w:type="dxa"/>
          </w:tcPr>
          <w:p w:rsidR="00736F00" w:rsidRPr="00F21907" w:rsidRDefault="00C6481E" w:rsidP="006926CB">
            <w:r>
              <w:t>Review the styles of safety glasses available and ascertain which ones are suitable for laboratory use. Obtain prescription glasses via the proposed route.</w:t>
            </w:r>
          </w:p>
        </w:tc>
        <w:tc>
          <w:tcPr>
            <w:tcW w:w="1984" w:type="dxa"/>
          </w:tcPr>
          <w:p w:rsidR="00736F00" w:rsidRPr="00F21907" w:rsidRDefault="00D50024" w:rsidP="00C6481E">
            <w:pPr>
              <w:jc w:val="center"/>
            </w:pPr>
            <w:r w:rsidRPr="00F21907">
              <w:t>SH</w:t>
            </w:r>
            <w:r w:rsidR="00C6481E">
              <w:t>/NH</w:t>
            </w:r>
          </w:p>
        </w:tc>
      </w:tr>
      <w:tr w:rsidR="00C6481E" w:rsidRPr="002668B8" w:rsidTr="002F06DB">
        <w:trPr>
          <w:trHeight w:val="566"/>
        </w:trPr>
        <w:tc>
          <w:tcPr>
            <w:tcW w:w="741" w:type="dxa"/>
          </w:tcPr>
          <w:p w:rsidR="00C6481E" w:rsidRPr="00F21907" w:rsidRDefault="00C6481E" w:rsidP="00C6481E">
            <w:r>
              <w:t>3.4</w:t>
            </w:r>
          </w:p>
        </w:tc>
        <w:tc>
          <w:tcPr>
            <w:tcW w:w="6095" w:type="dxa"/>
          </w:tcPr>
          <w:p w:rsidR="00C6481E" w:rsidRDefault="00C6481E" w:rsidP="00C6481E">
            <w:r>
              <w:t>Arrange installation of fire suppression system to waste solvent storage area.</w:t>
            </w:r>
          </w:p>
        </w:tc>
        <w:tc>
          <w:tcPr>
            <w:tcW w:w="1984" w:type="dxa"/>
          </w:tcPr>
          <w:p w:rsidR="00C6481E" w:rsidRPr="00F21907" w:rsidRDefault="00C6481E" w:rsidP="00D50024">
            <w:pPr>
              <w:jc w:val="center"/>
            </w:pPr>
            <w:r>
              <w:t>SH</w:t>
            </w:r>
          </w:p>
        </w:tc>
      </w:tr>
      <w:tr w:rsidR="00736F00" w:rsidRPr="002668B8" w:rsidTr="002F06DB">
        <w:trPr>
          <w:trHeight w:val="566"/>
        </w:trPr>
        <w:tc>
          <w:tcPr>
            <w:tcW w:w="741" w:type="dxa"/>
          </w:tcPr>
          <w:p w:rsidR="00736F00" w:rsidRPr="00F21907" w:rsidRDefault="00EE4AEA" w:rsidP="00C6481E">
            <w:r w:rsidRPr="00F21907">
              <w:t>3.</w:t>
            </w:r>
            <w:r w:rsidR="00C6481E">
              <w:t>5</w:t>
            </w:r>
          </w:p>
        </w:tc>
        <w:tc>
          <w:tcPr>
            <w:tcW w:w="6095" w:type="dxa"/>
          </w:tcPr>
          <w:p w:rsidR="00736F00" w:rsidRPr="00F21907" w:rsidRDefault="00C6481E" w:rsidP="00C6481E">
            <w:r>
              <w:t>Arrange installation of</w:t>
            </w:r>
            <w:r w:rsidR="001A55B1">
              <w:t xml:space="preserve"> oxygen depletion monitor </w:t>
            </w:r>
            <w:r>
              <w:t xml:space="preserve">system </w:t>
            </w:r>
            <w:r w:rsidR="001A55B1">
              <w:t>to laboratory 5.47</w:t>
            </w:r>
            <w:r w:rsidR="001A55B1" w:rsidRPr="00B5301F">
              <w:t>.</w:t>
            </w:r>
          </w:p>
        </w:tc>
        <w:tc>
          <w:tcPr>
            <w:tcW w:w="1984" w:type="dxa"/>
          </w:tcPr>
          <w:p w:rsidR="00736F00" w:rsidRPr="00F21907" w:rsidRDefault="00EE4AEA" w:rsidP="00D50024">
            <w:pPr>
              <w:jc w:val="center"/>
            </w:pPr>
            <w:r w:rsidRPr="00F21907">
              <w:t>SH</w:t>
            </w:r>
          </w:p>
        </w:tc>
      </w:tr>
      <w:tr w:rsidR="001A683B" w:rsidRPr="002668B8" w:rsidTr="002F06DB">
        <w:trPr>
          <w:trHeight w:val="546"/>
        </w:trPr>
        <w:tc>
          <w:tcPr>
            <w:tcW w:w="741" w:type="dxa"/>
          </w:tcPr>
          <w:p w:rsidR="001A683B" w:rsidRPr="00F21907" w:rsidRDefault="00EE4AEA" w:rsidP="00C6481E">
            <w:r w:rsidRPr="00F21907">
              <w:t>3.</w:t>
            </w:r>
            <w:r w:rsidR="00C6481E">
              <w:t>6</w:t>
            </w:r>
          </w:p>
        </w:tc>
        <w:tc>
          <w:tcPr>
            <w:tcW w:w="6095" w:type="dxa"/>
          </w:tcPr>
          <w:p w:rsidR="001A683B" w:rsidRPr="00F21907" w:rsidRDefault="00F6529C" w:rsidP="00EE4AEA">
            <w:r w:rsidRPr="00F21907">
              <w:t>Arrange “Chemistry for non-chemists” training</w:t>
            </w:r>
          </w:p>
        </w:tc>
        <w:tc>
          <w:tcPr>
            <w:tcW w:w="1984" w:type="dxa"/>
          </w:tcPr>
          <w:p w:rsidR="001A683B" w:rsidRPr="00F21907" w:rsidRDefault="00EE4AEA" w:rsidP="00F6529C">
            <w:pPr>
              <w:jc w:val="center"/>
            </w:pPr>
            <w:r w:rsidRPr="00F21907">
              <w:t>SH</w:t>
            </w:r>
            <w:r w:rsidR="00F6529C" w:rsidRPr="00F21907">
              <w:t xml:space="preserve"> </w:t>
            </w:r>
          </w:p>
        </w:tc>
      </w:tr>
      <w:tr w:rsidR="001A683B" w:rsidRPr="002668B8" w:rsidTr="002F06DB">
        <w:trPr>
          <w:trHeight w:val="546"/>
        </w:trPr>
        <w:tc>
          <w:tcPr>
            <w:tcW w:w="741" w:type="dxa"/>
          </w:tcPr>
          <w:p w:rsidR="001A683B" w:rsidRPr="00F21907" w:rsidRDefault="00EE4AEA" w:rsidP="001A55B1">
            <w:r w:rsidRPr="00F21907">
              <w:t>3.</w:t>
            </w:r>
            <w:r w:rsidR="001A55B1">
              <w:t>9</w:t>
            </w:r>
          </w:p>
        </w:tc>
        <w:tc>
          <w:tcPr>
            <w:tcW w:w="6095" w:type="dxa"/>
          </w:tcPr>
          <w:p w:rsidR="001A683B" w:rsidRPr="00F21907" w:rsidRDefault="00C6481E" w:rsidP="00F21907">
            <w:r w:rsidRPr="00150D4D">
              <w:t xml:space="preserve">Safety sampling of compliance with requirements to wear safety specs and lab coats will </w:t>
            </w:r>
            <w:r>
              <w:t xml:space="preserve">be </w:t>
            </w:r>
            <w:r w:rsidRPr="00150D4D">
              <w:t>continued</w:t>
            </w:r>
            <w:r>
              <w:t xml:space="preserve"> throughout the new academic year</w:t>
            </w:r>
            <w:r w:rsidRPr="00150D4D">
              <w:t>.</w:t>
            </w:r>
          </w:p>
        </w:tc>
        <w:tc>
          <w:tcPr>
            <w:tcW w:w="1984" w:type="dxa"/>
          </w:tcPr>
          <w:p w:rsidR="001A683B" w:rsidRPr="00F21907" w:rsidRDefault="00EE4AEA" w:rsidP="00C6481E">
            <w:pPr>
              <w:jc w:val="center"/>
            </w:pPr>
            <w:r w:rsidRPr="00F21907">
              <w:t>SH</w:t>
            </w:r>
          </w:p>
        </w:tc>
      </w:tr>
      <w:tr w:rsidR="00B52B01" w:rsidRPr="002668B8" w:rsidTr="002F06DB">
        <w:trPr>
          <w:trHeight w:val="546"/>
        </w:trPr>
        <w:tc>
          <w:tcPr>
            <w:tcW w:w="741" w:type="dxa"/>
          </w:tcPr>
          <w:p w:rsidR="00B52B01" w:rsidRPr="00F21907" w:rsidRDefault="00B52B01" w:rsidP="001A55B1">
            <w:r w:rsidRPr="00F21907">
              <w:t>3.</w:t>
            </w:r>
            <w:r w:rsidR="00F21907" w:rsidRPr="00F21907">
              <w:t>1</w:t>
            </w:r>
            <w:r w:rsidR="001A55B1">
              <w:t>0</w:t>
            </w:r>
          </w:p>
        </w:tc>
        <w:tc>
          <w:tcPr>
            <w:tcW w:w="6095" w:type="dxa"/>
          </w:tcPr>
          <w:p w:rsidR="00B52B01" w:rsidRPr="00F21907" w:rsidRDefault="00C6481E" w:rsidP="00C6481E">
            <w:r>
              <w:t>Finalise online course leading to requirement for all handlers of cryogenic liquids to attend online course.</w:t>
            </w:r>
          </w:p>
        </w:tc>
        <w:tc>
          <w:tcPr>
            <w:tcW w:w="1984" w:type="dxa"/>
          </w:tcPr>
          <w:p w:rsidR="00B52B01" w:rsidRPr="00F21907" w:rsidRDefault="00B71DBC" w:rsidP="00D50024">
            <w:pPr>
              <w:jc w:val="center"/>
            </w:pPr>
            <w:r w:rsidRPr="00F21907">
              <w:t>SH</w:t>
            </w:r>
          </w:p>
        </w:tc>
      </w:tr>
      <w:tr w:rsidR="001B64CF" w:rsidRPr="002668B8" w:rsidTr="002F06DB">
        <w:trPr>
          <w:trHeight w:val="546"/>
        </w:trPr>
        <w:tc>
          <w:tcPr>
            <w:tcW w:w="741" w:type="dxa"/>
          </w:tcPr>
          <w:p w:rsidR="001B64CF" w:rsidRPr="00F21907" w:rsidRDefault="001B64CF" w:rsidP="00FF5259">
            <w:r w:rsidRPr="00F21907">
              <w:t>3.</w:t>
            </w:r>
            <w:r w:rsidR="001A55B1">
              <w:t>1</w:t>
            </w:r>
            <w:r w:rsidR="00FF5259">
              <w:t>4</w:t>
            </w:r>
          </w:p>
        </w:tc>
        <w:tc>
          <w:tcPr>
            <w:tcW w:w="6095" w:type="dxa"/>
          </w:tcPr>
          <w:p w:rsidR="001B64CF" w:rsidRPr="00F21907" w:rsidRDefault="00FF5259" w:rsidP="00FF5259">
            <w:r>
              <w:t>SH to incorporate comments regarding high number of Undergraduate students into annual monitoring report (currently being written).</w:t>
            </w:r>
          </w:p>
        </w:tc>
        <w:tc>
          <w:tcPr>
            <w:tcW w:w="1984" w:type="dxa"/>
          </w:tcPr>
          <w:p w:rsidR="001B64CF" w:rsidRPr="00F21907" w:rsidRDefault="00950A06" w:rsidP="00D50024">
            <w:pPr>
              <w:jc w:val="center"/>
            </w:pPr>
            <w:r w:rsidRPr="00F21907">
              <w:t>SH</w:t>
            </w:r>
          </w:p>
        </w:tc>
      </w:tr>
      <w:tr w:rsidR="00802F8B" w:rsidRPr="002668B8" w:rsidTr="002F06DB">
        <w:tc>
          <w:tcPr>
            <w:tcW w:w="741" w:type="dxa"/>
          </w:tcPr>
          <w:p w:rsidR="00802F8B" w:rsidRDefault="00802F8B" w:rsidP="00FF5259">
            <w:pPr>
              <w:pStyle w:val="ListParagraph"/>
              <w:ind w:left="0"/>
            </w:pPr>
            <w:r>
              <w:t>3.</w:t>
            </w:r>
            <w:r w:rsidR="001A55B1">
              <w:t>1</w:t>
            </w:r>
            <w:r w:rsidR="00FF5259">
              <w:t>5</w:t>
            </w:r>
          </w:p>
        </w:tc>
        <w:tc>
          <w:tcPr>
            <w:tcW w:w="6095" w:type="dxa"/>
          </w:tcPr>
          <w:p w:rsidR="00802F8B" w:rsidRDefault="00FF5259" w:rsidP="006A7F7F">
            <w:pPr>
              <w:pStyle w:val="ListParagraph"/>
              <w:ind w:left="0"/>
            </w:pPr>
            <w:r>
              <w:t>No volunteers have been forthcoming for the vacant postgraduate representative on the Health and Safety Committee. SH will speak with Steve Liddle, the incoming Head of Inorganic Chemistry.</w:t>
            </w:r>
          </w:p>
        </w:tc>
        <w:tc>
          <w:tcPr>
            <w:tcW w:w="1984" w:type="dxa"/>
          </w:tcPr>
          <w:p w:rsidR="00802F8B" w:rsidRDefault="001A55B1" w:rsidP="006A7F7F">
            <w:pPr>
              <w:pStyle w:val="ListParagraph"/>
              <w:ind w:left="0"/>
              <w:jc w:val="center"/>
            </w:pPr>
            <w:r>
              <w:t>SH</w:t>
            </w:r>
          </w:p>
        </w:tc>
      </w:tr>
      <w:tr w:rsidR="004F69AE" w:rsidRPr="002668B8" w:rsidTr="002F06DB">
        <w:trPr>
          <w:trHeight w:val="275"/>
        </w:trPr>
        <w:tc>
          <w:tcPr>
            <w:tcW w:w="741" w:type="dxa"/>
          </w:tcPr>
          <w:p w:rsidR="004F69AE" w:rsidRPr="002F06DB" w:rsidRDefault="004F69AE" w:rsidP="005F591C">
            <w:r>
              <w:t>5.1</w:t>
            </w:r>
          </w:p>
        </w:tc>
        <w:tc>
          <w:tcPr>
            <w:tcW w:w="6095" w:type="dxa"/>
            <w:shd w:val="clear" w:color="auto" w:fill="auto"/>
          </w:tcPr>
          <w:p w:rsidR="004F69AE" w:rsidRPr="002F06DB" w:rsidRDefault="004F69AE" w:rsidP="00B71DBC">
            <w:r>
              <w:t>Review Flash!Bang! show Risk Assessment.</w:t>
            </w:r>
          </w:p>
        </w:tc>
        <w:tc>
          <w:tcPr>
            <w:tcW w:w="1984" w:type="dxa"/>
          </w:tcPr>
          <w:p w:rsidR="004F69AE" w:rsidRPr="002F06DB" w:rsidRDefault="004F69AE" w:rsidP="00D50024">
            <w:pPr>
              <w:jc w:val="center"/>
            </w:pPr>
            <w:r>
              <w:t>SH</w:t>
            </w:r>
          </w:p>
        </w:tc>
      </w:tr>
      <w:tr w:rsidR="00B17069" w:rsidRPr="002668B8" w:rsidTr="002F06DB">
        <w:trPr>
          <w:trHeight w:val="275"/>
        </w:trPr>
        <w:tc>
          <w:tcPr>
            <w:tcW w:w="741" w:type="dxa"/>
          </w:tcPr>
          <w:p w:rsidR="00B17069" w:rsidRDefault="00B17069" w:rsidP="005F591C">
            <w:r>
              <w:t>5.3</w:t>
            </w:r>
          </w:p>
        </w:tc>
        <w:tc>
          <w:tcPr>
            <w:tcW w:w="6095" w:type="dxa"/>
            <w:shd w:val="clear" w:color="auto" w:fill="auto"/>
          </w:tcPr>
          <w:p w:rsidR="00B17069" w:rsidRDefault="00B17069" w:rsidP="00B71DBC">
            <w:r>
              <w:t>Obtain quote for installation of oxygen depletion monitoring equipment in 3.15.</w:t>
            </w:r>
          </w:p>
        </w:tc>
        <w:tc>
          <w:tcPr>
            <w:tcW w:w="1984" w:type="dxa"/>
          </w:tcPr>
          <w:p w:rsidR="00B17069" w:rsidRDefault="00B17069" w:rsidP="00D50024">
            <w:pPr>
              <w:jc w:val="center"/>
            </w:pPr>
            <w:r>
              <w:t>SH</w:t>
            </w:r>
          </w:p>
        </w:tc>
      </w:tr>
      <w:tr w:rsidR="004F69AE" w:rsidRPr="002668B8" w:rsidTr="002F06DB">
        <w:trPr>
          <w:trHeight w:val="275"/>
        </w:trPr>
        <w:tc>
          <w:tcPr>
            <w:tcW w:w="741" w:type="dxa"/>
          </w:tcPr>
          <w:p w:rsidR="004F69AE" w:rsidRDefault="004F69AE" w:rsidP="005F591C">
            <w:r>
              <w:t>5.3</w:t>
            </w:r>
          </w:p>
        </w:tc>
        <w:tc>
          <w:tcPr>
            <w:tcW w:w="6095" w:type="dxa"/>
            <w:shd w:val="clear" w:color="auto" w:fill="auto"/>
          </w:tcPr>
          <w:p w:rsidR="004F69AE" w:rsidRDefault="004F69AE" w:rsidP="00B71DBC">
            <w:r>
              <w:t>Monitor compressed gas installation in laboratory 3.05.</w:t>
            </w:r>
          </w:p>
        </w:tc>
        <w:tc>
          <w:tcPr>
            <w:tcW w:w="1984" w:type="dxa"/>
          </w:tcPr>
          <w:p w:rsidR="004F69AE" w:rsidRDefault="004F69AE" w:rsidP="00D50024">
            <w:pPr>
              <w:jc w:val="center"/>
            </w:pPr>
            <w:r>
              <w:t>SH</w:t>
            </w:r>
          </w:p>
        </w:tc>
      </w:tr>
      <w:tr w:rsidR="00B17069" w:rsidRPr="002668B8" w:rsidTr="002F06DB">
        <w:trPr>
          <w:trHeight w:val="275"/>
        </w:trPr>
        <w:tc>
          <w:tcPr>
            <w:tcW w:w="741" w:type="dxa"/>
          </w:tcPr>
          <w:p w:rsidR="00B17069" w:rsidRDefault="00B17069" w:rsidP="005F591C">
            <w:r>
              <w:t xml:space="preserve"> 6</w:t>
            </w:r>
          </w:p>
        </w:tc>
        <w:tc>
          <w:tcPr>
            <w:tcW w:w="6095" w:type="dxa"/>
            <w:shd w:val="clear" w:color="auto" w:fill="auto"/>
          </w:tcPr>
          <w:p w:rsidR="00B17069" w:rsidRDefault="00B17069" w:rsidP="00B71DBC">
            <w:r>
              <w:t>Contact Estates regarding delayed installation of scissor lift.</w:t>
            </w:r>
          </w:p>
        </w:tc>
        <w:tc>
          <w:tcPr>
            <w:tcW w:w="1984" w:type="dxa"/>
          </w:tcPr>
          <w:p w:rsidR="00B17069" w:rsidRDefault="00B17069" w:rsidP="00D50024">
            <w:pPr>
              <w:jc w:val="center"/>
            </w:pPr>
            <w:r>
              <w:t>SH</w:t>
            </w:r>
          </w:p>
        </w:tc>
      </w:tr>
      <w:tr w:rsidR="004F69AE" w:rsidRPr="002668B8" w:rsidTr="002F06DB">
        <w:trPr>
          <w:trHeight w:val="275"/>
        </w:trPr>
        <w:tc>
          <w:tcPr>
            <w:tcW w:w="741" w:type="dxa"/>
          </w:tcPr>
          <w:p w:rsidR="004F69AE" w:rsidRDefault="00B17069" w:rsidP="005F591C">
            <w:r>
              <w:t xml:space="preserve"> </w:t>
            </w:r>
            <w:r w:rsidR="004F69AE">
              <w:t>7</w:t>
            </w:r>
          </w:p>
        </w:tc>
        <w:tc>
          <w:tcPr>
            <w:tcW w:w="6095" w:type="dxa"/>
            <w:shd w:val="clear" w:color="auto" w:fill="auto"/>
          </w:tcPr>
          <w:p w:rsidR="004F69AE" w:rsidRDefault="004F69AE" w:rsidP="00B71DBC">
            <w:r>
              <w:t>Contact DSO regarding support funding for laboratory equipment.</w:t>
            </w:r>
          </w:p>
        </w:tc>
        <w:tc>
          <w:tcPr>
            <w:tcW w:w="1984" w:type="dxa"/>
          </w:tcPr>
          <w:p w:rsidR="004F69AE" w:rsidRDefault="004F69AE" w:rsidP="00D50024">
            <w:pPr>
              <w:jc w:val="center"/>
            </w:pPr>
            <w:r>
              <w:t>SH</w:t>
            </w:r>
          </w:p>
        </w:tc>
      </w:tr>
      <w:tr w:rsidR="004F69AE" w:rsidRPr="002668B8" w:rsidTr="002F06DB">
        <w:trPr>
          <w:trHeight w:val="275"/>
        </w:trPr>
        <w:tc>
          <w:tcPr>
            <w:tcW w:w="741" w:type="dxa"/>
          </w:tcPr>
          <w:p w:rsidR="004F69AE" w:rsidRDefault="00B17069" w:rsidP="005F591C">
            <w:r>
              <w:t xml:space="preserve"> </w:t>
            </w:r>
            <w:r w:rsidR="004F69AE">
              <w:t>8</w:t>
            </w:r>
          </w:p>
        </w:tc>
        <w:tc>
          <w:tcPr>
            <w:tcW w:w="6095" w:type="dxa"/>
            <w:shd w:val="clear" w:color="auto" w:fill="auto"/>
          </w:tcPr>
          <w:p w:rsidR="004F69AE" w:rsidRDefault="004F69AE" w:rsidP="00B71DBC">
            <w:r>
              <w:t>Request Estates check out stability of ceiling tiles on 7</w:t>
            </w:r>
            <w:r w:rsidRPr="004F69AE">
              <w:rPr>
                <w:vertAlign w:val="superscript"/>
              </w:rPr>
              <w:t>th</w:t>
            </w:r>
            <w:r>
              <w:t xml:space="preserve"> floor.</w:t>
            </w:r>
          </w:p>
        </w:tc>
        <w:tc>
          <w:tcPr>
            <w:tcW w:w="1984" w:type="dxa"/>
          </w:tcPr>
          <w:p w:rsidR="004F69AE" w:rsidRDefault="004F69AE" w:rsidP="00D50024">
            <w:pPr>
              <w:jc w:val="center"/>
            </w:pPr>
            <w:r>
              <w:t>SH</w:t>
            </w:r>
          </w:p>
        </w:tc>
      </w:tr>
      <w:tr w:rsidR="004F69AE" w:rsidRPr="002668B8" w:rsidTr="002F06DB">
        <w:trPr>
          <w:trHeight w:val="275"/>
        </w:trPr>
        <w:tc>
          <w:tcPr>
            <w:tcW w:w="741" w:type="dxa"/>
          </w:tcPr>
          <w:p w:rsidR="004F69AE" w:rsidRDefault="00B17069" w:rsidP="005F591C">
            <w:r>
              <w:t xml:space="preserve"> </w:t>
            </w:r>
            <w:r w:rsidR="004F69AE">
              <w:t>9</w:t>
            </w:r>
          </w:p>
        </w:tc>
        <w:tc>
          <w:tcPr>
            <w:tcW w:w="6095" w:type="dxa"/>
            <w:shd w:val="clear" w:color="auto" w:fill="auto"/>
          </w:tcPr>
          <w:p w:rsidR="004F69AE" w:rsidRDefault="004F69AE" w:rsidP="00B71DBC">
            <w:r>
              <w:t>Report specific inspection concerns to REPW.</w:t>
            </w:r>
          </w:p>
        </w:tc>
        <w:tc>
          <w:tcPr>
            <w:tcW w:w="1984" w:type="dxa"/>
          </w:tcPr>
          <w:p w:rsidR="004F69AE" w:rsidRDefault="004F69AE" w:rsidP="00D50024">
            <w:pPr>
              <w:jc w:val="center"/>
            </w:pPr>
            <w:r>
              <w:t>SH</w:t>
            </w:r>
          </w:p>
        </w:tc>
      </w:tr>
      <w:tr w:rsidR="004F69AE" w:rsidRPr="002668B8" w:rsidTr="002F06DB">
        <w:trPr>
          <w:trHeight w:val="275"/>
        </w:trPr>
        <w:tc>
          <w:tcPr>
            <w:tcW w:w="741" w:type="dxa"/>
          </w:tcPr>
          <w:p w:rsidR="004F69AE" w:rsidRDefault="004F69AE" w:rsidP="005F591C">
            <w:r>
              <w:t>11</w:t>
            </w:r>
          </w:p>
        </w:tc>
        <w:tc>
          <w:tcPr>
            <w:tcW w:w="6095" w:type="dxa"/>
            <w:shd w:val="clear" w:color="auto" w:fill="auto"/>
          </w:tcPr>
          <w:p w:rsidR="004F69AE" w:rsidRDefault="004F69AE" w:rsidP="00B71DBC">
            <w:r>
              <w:t>Speak to Head of Section and PI regarding crowding concerns in laboratory 5.52.</w:t>
            </w:r>
          </w:p>
        </w:tc>
        <w:tc>
          <w:tcPr>
            <w:tcW w:w="1984" w:type="dxa"/>
          </w:tcPr>
          <w:p w:rsidR="004F69AE" w:rsidRDefault="004F69AE" w:rsidP="00D50024">
            <w:pPr>
              <w:jc w:val="center"/>
            </w:pPr>
            <w:r>
              <w:t>REPW</w:t>
            </w:r>
          </w:p>
        </w:tc>
      </w:tr>
    </w:tbl>
    <w:p w:rsidR="00736F00" w:rsidRDefault="00736F00" w:rsidP="005822B9">
      <w:pPr>
        <w:ind w:left="360"/>
      </w:pPr>
    </w:p>
    <w:sectPr w:rsidR="00736F00" w:rsidSect="00AF630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212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C42" w:rsidRDefault="00047C42" w:rsidP="009F454E">
      <w:pPr>
        <w:spacing w:after="0" w:line="240" w:lineRule="auto"/>
      </w:pPr>
      <w:r>
        <w:separator/>
      </w:r>
    </w:p>
  </w:endnote>
  <w:endnote w:type="continuationSeparator" w:id="0">
    <w:p w:rsidR="00047C42" w:rsidRDefault="00047C42" w:rsidP="009F4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C42" w:rsidRDefault="00047C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693688"/>
      <w:docPartObj>
        <w:docPartGallery w:val="Page Numbers (Bottom of Page)"/>
        <w:docPartUnique/>
      </w:docPartObj>
    </w:sdtPr>
    <w:sdtEndPr/>
    <w:sdtContent>
      <w:sdt>
        <w:sdtPr>
          <w:id w:val="-1669238322"/>
          <w:docPartObj>
            <w:docPartGallery w:val="Page Numbers (Top of Page)"/>
            <w:docPartUnique/>
          </w:docPartObj>
        </w:sdtPr>
        <w:sdtEndPr/>
        <w:sdtContent>
          <w:p w:rsidR="00047C42" w:rsidRDefault="00047C4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B3BF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3BF5">
              <w:rPr>
                <w:b/>
                <w:bCs/>
                <w:noProof/>
              </w:rPr>
              <w:t>6</w:t>
            </w:r>
            <w:r>
              <w:rPr>
                <w:b/>
                <w:bCs/>
                <w:sz w:val="24"/>
                <w:szCs w:val="24"/>
              </w:rPr>
              <w:fldChar w:fldCharType="end"/>
            </w:r>
          </w:p>
        </w:sdtContent>
      </w:sdt>
    </w:sdtContent>
  </w:sdt>
  <w:p w:rsidR="00047C42" w:rsidRDefault="00047C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C42" w:rsidRDefault="00047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C42" w:rsidRDefault="00047C42" w:rsidP="009F454E">
      <w:pPr>
        <w:spacing w:after="0" w:line="240" w:lineRule="auto"/>
      </w:pPr>
      <w:r>
        <w:separator/>
      </w:r>
    </w:p>
  </w:footnote>
  <w:footnote w:type="continuationSeparator" w:id="0">
    <w:p w:rsidR="00047C42" w:rsidRDefault="00047C42" w:rsidP="009F4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C42" w:rsidRDefault="00047C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C42" w:rsidRDefault="00047C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C42" w:rsidRDefault="00047C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726B1"/>
    <w:multiLevelType w:val="hybridMultilevel"/>
    <w:tmpl w:val="2B98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914554"/>
    <w:multiLevelType w:val="hybridMultilevel"/>
    <w:tmpl w:val="9148EC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0DC72CC2"/>
    <w:multiLevelType w:val="hybridMultilevel"/>
    <w:tmpl w:val="82487A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109565D2"/>
    <w:multiLevelType w:val="hybridMultilevel"/>
    <w:tmpl w:val="CDE2ED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nsid w:val="14813CD4"/>
    <w:multiLevelType w:val="hybridMultilevel"/>
    <w:tmpl w:val="8BCA58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49F5740"/>
    <w:multiLevelType w:val="hybridMultilevel"/>
    <w:tmpl w:val="A5A2D6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15A20D51"/>
    <w:multiLevelType w:val="hybridMultilevel"/>
    <w:tmpl w:val="F70E5A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nsid w:val="20E409B0"/>
    <w:multiLevelType w:val="hybridMultilevel"/>
    <w:tmpl w:val="CDDA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A26A67"/>
    <w:multiLevelType w:val="hybridMultilevel"/>
    <w:tmpl w:val="9AE4A4B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3E12803"/>
    <w:multiLevelType w:val="multilevel"/>
    <w:tmpl w:val="E2D833F8"/>
    <w:lvl w:ilvl="0">
      <w:start w:val="6"/>
      <w:numFmt w:val="decimal"/>
      <w:lvlText w:val="%1."/>
      <w:lvlJc w:val="left"/>
      <w:pPr>
        <w:ind w:left="644" w:hanging="360"/>
      </w:pPr>
      <w:rPr>
        <w:rFonts w:hint="default"/>
        <w:b/>
      </w:rPr>
    </w:lvl>
    <w:lvl w:ilvl="1">
      <w:start w:val="5"/>
      <w:numFmt w:val="decimal"/>
      <w:isLgl/>
      <w:lvlText w:val="%1.%2"/>
      <w:lvlJc w:val="left"/>
      <w:pPr>
        <w:ind w:left="1003"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0">
    <w:nsid w:val="268B5CC0"/>
    <w:multiLevelType w:val="hybridMultilevel"/>
    <w:tmpl w:val="9036E3E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1">
    <w:nsid w:val="2B33048A"/>
    <w:multiLevelType w:val="hybridMultilevel"/>
    <w:tmpl w:val="8D48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541103"/>
    <w:multiLevelType w:val="hybridMultilevel"/>
    <w:tmpl w:val="C1BA6D6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nsid w:val="3E9C3296"/>
    <w:multiLevelType w:val="hybridMultilevel"/>
    <w:tmpl w:val="BCCA0A90"/>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4">
    <w:nsid w:val="415B1413"/>
    <w:multiLevelType w:val="hybridMultilevel"/>
    <w:tmpl w:val="8DCEADDE"/>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5">
    <w:nsid w:val="421552D7"/>
    <w:multiLevelType w:val="hybridMultilevel"/>
    <w:tmpl w:val="8F0C3C7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nsid w:val="48DF57DD"/>
    <w:multiLevelType w:val="multilevel"/>
    <w:tmpl w:val="E2D833F8"/>
    <w:lvl w:ilvl="0">
      <w:start w:val="6"/>
      <w:numFmt w:val="decimal"/>
      <w:lvlText w:val="%1."/>
      <w:lvlJc w:val="left"/>
      <w:pPr>
        <w:ind w:left="644" w:hanging="360"/>
      </w:pPr>
      <w:rPr>
        <w:rFonts w:hint="default"/>
        <w:b/>
      </w:rPr>
    </w:lvl>
    <w:lvl w:ilvl="1">
      <w:start w:val="5"/>
      <w:numFmt w:val="decimal"/>
      <w:isLgl/>
      <w:lvlText w:val="%1.%2"/>
      <w:lvlJc w:val="left"/>
      <w:pPr>
        <w:ind w:left="1003"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7">
    <w:nsid w:val="4CEF2EA4"/>
    <w:multiLevelType w:val="hybridMultilevel"/>
    <w:tmpl w:val="29A2A5A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nsid w:val="4CF526AD"/>
    <w:multiLevelType w:val="hybridMultilevel"/>
    <w:tmpl w:val="4E08DAFA"/>
    <w:lvl w:ilvl="0" w:tplc="1B7829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3847FF5"/>
    <w:multiLevelType w:val="multilevel"/>
    <w:tmpl w:val="8000FF68"/>
    <w:lvl w:ilvl="0">
      <w:start w:val="1"/>
      <w:numFmt w:val="decimal"/>
      <w:lvlText w:val="%1."/>
      <w:lvlJc w:val="left"/>
      <w:pPr>
        <w:ind w:left="502" w:hanging="360"/>
      </w:pPr>
      <w:rPr>
        <w:rFonts w:hint="default"/>
      </w:rPr>
    </w:lvl>
    <w:lvl w:ilvl="1">
      <w:start w:val="5"/>
      <w:numFmt w:val="decimal"/>
      <w:isLgl/>
      <w:lvlText w:val="%1.%2"/>
      <w:lvlJc w:val="left"/>
      <w:pPr>
        <w:ind w:left="1003"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0">
    <w:nsid w:val="67DA54BA"/>
    <w:multiLevelType w:val="hybridMultilevel"/>
    <w:tmpl w:val="56E638C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nsid w:val="6FCD6D8D"/>
    <w:multiLevelType w:val="hybridMultilevel"/>
    <w:tmpl w:val="24901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21"/>
  </w:num>
  <w:num w:numId="4">
    <w:abstractNumId w:val="1"/>
  </w:num>
  <w:num w:numId="5">
    <w:abstractNumId w:val="2"/>
  </w:num>
  <w:num w:numId="6">
    <w:abstractNumId w:val="3"/>
  </w:num>
  <w:num w:numId="7">
    <w:abstractNumId w:val="12"/>
  </w:num>
  <w:num w:numId="8">
    <w:abstractNumId w:val="10"/>
  </w:num>
  <w:num w:numId="9">
    <w:abstractNumId w:val="16"/>
  </w:num>
  <w:num w:numId="10">
    <w:abstractNumId w:val="7"/>
  </w:num>
  <w:num w:numId="11">
    <w:abstractNumId w:val="14"/>
  </w:num>
  <w:num w:numId="12">
    <w:abstractNumId w:val="13"/>
  </w:num>
  <w:num w:numId="13">
    <w:abstractNumId w:val="5"/>
  </w:num>
  <w:num w:numId="14">
    <w:abstractNumId w:val="11"/>
  </w:num>
  <w:num w:numId="15">
    <w:abstractNumId w:val="0"/>
  </w:num>
  <w:num w:numId="16">
    <w:abstractNumId w:val="6"/>
  </w:num>
  <w:num w:numId="17">
    <w:abstractNumId w:val="17"/>
  </w:num>
  <w:num w:numId="18">
    <w:abstractNumId w:val="15"/>
  </w:num>
  <w:num w:numId="19">
    <w:abstractNumId w:val="4"/>
  </w:num>
  <w:num w:numId="20">
    <w:abstractNumId w:val="8"/>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C7A"/>
    <w:rsid w:val="00000277"/>
    <w:rsid w:val="00023377"/>
    <w:rsid w:val="00030923"/>
    <w:rsid w:val="00047C42"/>
    <w:rsid w:val="00050D5F"/>
    <w:rsid w:val="0007163D"/>
    <w:rsid w:val="00071CBE"/>
    <w:rsid w:val="00071E47"/>
    <w:rsid w:val="000A7CE0"/>
    <w:rsid w:val="000B25C3"/>
    <w:rsid w:val="000C4F7E"/>
    <w:rsid w:val="000C7757"/>
    <w:rsid w:val="000D32D2"/>
    <w:rsid w:val="000D33CF"/>
    <w:rsid w:val="000F0CD8"/>
    <w:rsid w:val="000F3F82"/>
    <w:rsid w:val="0010470F"/>
    <w:rsid w:val="001135CE"/>
    <w:rsid w:val="00120003"/>
    <w:rsid w:val="00124F7B"/>
    <w:rsid w:val="001377A6"/>
    <w:rsid w:val="00142B7F"/>
    <w:rsid w:val="00150D4D"/>
    <w:rsid w:val="0015683E"/>
    <w:rsid w:val="00165F6D"/>
    <w:rsid w:val="001833E6"/>
    <w:rsid w:val="00185C26"/>
    <w:rsid w:val="001A1EB4"/>
    <w:rsid w:val="001A55B1"/>
    <w:rsid w:val="001A683B"/>
    <w:rsid w:val="001B64CF"/>
    <w:rsid w:val="001C1C71"/>
    <w:rsid w:val="001D6D88"/>
    <w:rsid w:val="001D77DE"/>
    <w:rsid w:val="002048B9"/>
    <w:rsid w:val="00211345"/>
    <w:rsid w:val="00217963"/>
    <w:rsid w:val="002239BA"/>
    <w:rsid w:val="00236D55"/>
    <w:rsid w:val="002668B8"/>
    <w:rsid w:val="0026707D"/>
    <w:rsid w:val="00276FDE"/>
    <w:rsid w:val="0028177C"/>
    <w:rsid w:val="00291F3B"/>
    <w:rsid w:val="002943E2"/>
    <w:rsid w:val="002B1BB0"/>
    <w:rsid w:val="002C70A4"/>
    <w:rsid w:val="002D027F"/>
    <w:rsid w:val="002D5CA7"/>
    <w:rsid w:val="002E5121"/>
    <w:rsid w:val="002E7C20"/>
    <w:rsid w:val="002F06DB"/>
    <w:rsid w:val="002F36A5"/>
    <w:rsid w:val="002F64C3"/>
    <w:rsid w:val="003055E5"/>
    <w:rsid w:val="00336618"/>
    <w:rsid w:val="00341A61"/>
    <w:rsid w:val="00377340"/>
    <w:rsid w:val="003A1934"/>
    <w:rsid w:val="003A7066"/>
    <w:rsid w:val="003B08DC"/>
    <w:rsid w:val="003C4BFF"/>
    <w:rsid w:val="003D29C1"/>
    <w:rsid w:val="003E4F20"/>
    <w:rsid w:val="003F0537"/>
    <w:rsid w:val="00405452"/>
    <w:rsid w:val="00405E71"/>
    <w:rsid w:val="0043280A"/>
    <w:rsid w:val="00434FAE"/>
    <w:rsid w:val="004464AA"/>
    <w:rsid w:val="00451AD0"/>
    <w:rsid w:val="00456AB5"/>
    <w:rsid w:val="00467122"/>
    <w:rsid w:val="00497EFB"/>
    <w:rsid w:val="004D266A"/>
    <w:rsid w:val="004E2A02"/>
    <w:rsid w:val="004E6F08"/>
    <w:rsid w:val="004F69AE"/>
    <w:rsid w:val="005022F5"/>
    <w:rsid w:val="00515D91"/>
    <w:rsid w:val="00515FA8"/>
    <w:rsid w:val="0052209F"/>
    <w:rsid w:val="0052789B"/>
    <w:rsid w:val="00532DC5"/>
    <w:rsid w:val="00551555"/>
    <w:rsid w:val="00557835"/>
    <w:rsid w:val="005629EF"/>
    <w:rsid w:val="005641FE"/>
    <w:rsid w:val="00580043"/>
    <w:rsid w:val="005822B9"/>
    <w:rsid w:val="00582F40"/>
    <w:rsid w:val="00585868"/>
    <w:rsid w:val="005C3F23"/>
    <w:rsid w:val="005D1159"/>
    <w:rsid w:val="005E0CEB"/>
    <w:rsid w:val="005E3065"/>
    <w:rsid w:val="005F2E7C"/>
    <w:rsid w:val="005F591C"/>
    <w:rsid w:val="00600DAE"/>
    <w:rsid w:val="006141D7"/>
    <w:rsid w:val="00627FE7"/>
    <w:rsid w:val="006347C7"/>
    <w:rsid w:val="00643B30"/>
    <w:rsid w:val="0065078F"/>
    <w:rsid w:val="00664695"/>
    <w:rsid w:val="006926CB"/>
    <w:rsid w:val="006A2FBF"/>
    <w:rsid w:val="006A3421"/>
    <w:rsid w:val="006A4499"/>
    <w:rsid w:val="006B7F0A"/>
    <w:rsid w:val="006C02B4"/>
    <w:rsid w:val="006F60C7"/>
    <w:rsid w:val="007062D3"/>
    <w:rsid w:val="00710E71"/>
    <w:rsid w:val="00714315"/>
    <w:rsid w:val="00736F00"/>
    <w:rsid w:val="00741337"/>
    <w:rsid w:val="00747EEC"/>
    <w:rsid w:val="00756ACC"/>
    <w:rsid w:val="007808DD"/>
    <w:rsid w:val="00782A8C"/>
    <w:rsid w:val="007861E5"/>
    <w:rsid w:val="007967C5"/>
    <w:rsid w:val="007B3BF5"/>
    <w:rsid w:val="007C791C"/>
    <w:rsid w:val="007E131E"/>
    <w:rsid w:val="007E7D97"/>
    <w:rsid w:val="007F61BD"/>
    <w:rsid w:val="008014A7"/>
    <w:rsid w:val="00802F8B"/>
    <w:rsid w:val="0080494A"/>
    <w:rsid w:val="00806E68"/>
    <w:rsid w:val="00826AD5"/>
    <w:rsid w:val="00852385"/>
    <w:rsid w:val="00855608"/>
    <w:rsid w:val="008615B9"/>
    <w:rsid w:val="00864BC1"/>
    <w:rsid w:val="00874762"/>
    <w:rsid w:val="0089202A"/>
    <w:rsid w:val="008C0866"/>
    <w:rsid w:val="008D484D"/>
    <w:rsid w:val="008E3536"/>
    <w:rsid w:val="009031E6"/>
    <w:rsid w:val="009109E0"/>
    <w:rsid w:val="009115BF"/>
    <w:rsid w:val="00915673"/>
    <w:rsid w:val="00923D73"/>
    <w:rsid w:val="00934229"/>
    <w:rsid w:val="00950A06"/>
    <w:rsid w:val="00997DB6"/>
    <w:rsid w:val="009B37E1"/>
    <w:rsid w:val="009C1871"/>
    <w:rsid w:val="009C1C11"/>
    <w:rsid w:val="009D0512"/>
    <w:rsid w:val="009D5CE8"/>
    <w:rsid w:val="009E450E"/>
    <w:rsid w:val="009F454E"/>
    <w:rsid w:val="00A335FD"/>
    <w:rsid w:val="00A57F5E"/>
    <w:rsid w:val="00A66D2A"/>
    <w:rsid w:val="00A67537"/>
    <w:rsid w:val="00A81E05"/>
    <w:rsid w:val="00A83831"/>
    <w:rsid w:val="00A93ED3"/>
    <w:rsid w:val="00AA5DDB"/>
    <w:rsid w:val="00AB0832"/>
    <w:rsid w:val="00AD1BC5"/>
    <w:rsid w:val="00AD56B0"/>
    <w:rsid w:val="00AF6301"/>
    <w:rsid w:val="00AF7044"/>
    <w:rsid w:val="00B13122"/>
    <w:rsid w:val="00B13F88"/>
    <w:rsid w:val="00B17069"/>
    <w:rsid w:val="00B32172"/>
    <w:rsid w:val="00B52B01"/>
    <w:rsid w:val="00B5301F"/>
    <w:rsid w:val="00B71050"/>
    <w:rsid w:val="00B71DBC"/>
    <w:rsid w:val="00B762EF"/>
    <w:rsid w:val="00B9584A"/>
    <w:rsid w:val="00BA18BB"/>
    <w:rsid w:val="00BC0C13"/>
    <w:rsid w:val="00BD045B"/>
    <w:rsid w:val="00BD409A"/>
    <w:rsid w:val="00BF43EB"/>
    <w:rsid w:val="00BF4608"/>
    <w:rsid w:val="00BF6686"/>
    <w:rsid w:val="00BF7606"/>
    <w:rsid w:val="00C02CD7"/>
    <w:rsid w:val="00C149E0"/>
    <w:rsid w:val="00C33D51"/>
    <w:rsid w:val="00C45E9A"/>
    <w:rsid w:val="00C550BC"/>
    <w:rsid w:val="00C6481E"/>
    <w:rsid w:val="00C917C7"/>
    <w:rsid w:val="00CA6BA3"/>
    <w:rsid w:val="00CB3A25"/>
    <w:rsid w:val="00CC108F"/>
    <w:rsid w:val="00CD200C"/>
    <w:rsid w:val="00CD29FF"/>
    <w:rsid w:val="00CD72F0"/>
    <w:rsid w:val="00CD7653"/>
    <w:rsid w:val="00CF1356"/>
    <w:rsid w:val="00CF686D"/>
    <w:rsid w:val="00D02C7A"/>
    <w:rsid w:val="00D038EC"/>
    <w:rsid w:val="00D047AE"/>
    <w:rsid w:val="00D50024"/>
    <w:rsid w:val="00D57D1D"/>
    <w:rsid w:val="00D668CE"/>
    <w:rsid w:val="00DA703D"/>
    <w:rsid w:val="00DC1F47"/>
    <w:rsid w:val="00DF4AB3"/>
    <w:rsid w:val="00E0273F"/>
    <w:rsid w:val="00E13FC1"/>
    <w:rsid w:val="00E15ABE"/>
    <w:rsid w:val="00E35CCA"/>
    <w:rsid w:val="00E4466F"/>
    <w:rsid w:val="00E75461"/>
    <w:rsid w:val="00E75848"/>
    <w:rsid w:val="00E82446"/>
    <w:rsid w:val="00E92E34"/>
    <w:rsid w:val="00E9763A"/>
    <w:rsid w:val="00EA1615"/>
    <w:rsid w:val="00EA2B95"/>
    <w:rsid w:val="00EA6402"/>
    <w:rsid w:val="00EB3780"/>
    <w:rsid w:val="00EC797C"/>
    <w:rsid w:val="00EE4AEA"/>
    <w:rsid w:val="00EF7F7A"/>
    <w:rsid w:val="00F21907"/>
    <w:rsid w:val="00F32166"/>
    <w:rsid w:val="00F41B09"/>
    <w:rsid w:val="00F6529C"/>
    <w:rsid w:val="00F67262"/>
    <w:rsid w:val="00F76A6E"/>
    <w:rsid w:val="00FA57EF"/>
    <w:rsid w:val="00FA5CC4"/>
    <w:rsid w:val="00FA5ED3"/>
    <w:rsid w:val="00FB1515"/>
    <w:rsid w:val="00FD228D"/>
    <w:rsid w:val="00FE0FCF"/>
    <w:rsid w:val="00FE5563"/>
    <w:rsid w:val="00FE717F"/>
    <w:rsid w:val="00FF5259"/>
    <w:rsid w:val="00FF6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C7A"/>
    <w:pPr>
      <w:ind w:left="720"/>
      <w:contextualSpacing/>
    </w:pPr>
  </w:style>
  <w:style w:type="paragraph" w:styleId="EndnoteText">
    <w:name w:val="endnote text"/>
    <w:basedOn w:val="Normal"/>
    <w:link w:val="EndnoteTextChar"/>
    <w:uiPriority w:val="99"/>
    <w:semiHidden/>
    <w:unhideWhenUsed/>
    <w:rsid w:val="009F45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54E"/>
    <w:rPr>
      <w:sz w:val="20"/>
      <w:szCs w:val="20"/>
    </w:rPr>
  </w:style>
  <w:style w:type="character" w:styleId="EndnoteReference">
    <w:name w:val="endnote reference"/>
    <w:basedOn w:val="DefaultParagraphFont"/>
    <w:uiPriority w:val="99"/>
    <w:semiHidden/>
    <w:unhideWhenUsed/>
    <w:rsid w:val="009F454E"/>
    <w:rPr>
      <w:vertAlign w:val="superscript"/>
    </w:rPr>
  </w:style>
  <w:style w:type="table" w:styleId="TableGrid">
    <w:name w:val="Table Grid"/>
    <w:basedOn w:val="TableNormal"/>
    <w:uiPriority w:val="59"/>
    <w:rsid w:val="00A93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0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45B"/>
    <w:rPr>
      <w:rFonts w:ascii="Tahoma" w:hAnsi="Tahoma" w:cs="Tahoma"/>
      <w:sz w:val="16"/>
      <w:szCs w:val="16"/>
    </w:rPr>
  </w:style>
  <w:style w:type="paragraph" w:styleId="Header">
    <w:name w:val="header"/>
    <w:basedOn w:val="Normal"/>
    <w:link w:val="HeaderChar"/>
    <w:uiPriority w:val="99"/>
    <w:unhideWhenUsed/>
    <w:rsid w:val="003C4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BFF"/>
  </w:style>
  <w:style w:type="paragraph" w:styleId="Footer">
    <w:name w:val="footer"/>
    <w:basedOn w:val="Normal"/>
    <w:link w:val="FooterChar"/>
    <w:uiPriority w:val="99"/>
    <w:unhideWhenUsed/>
    <w:rsid w:val="003C4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BFF"/>
  </w:style>
  <w:style w:type="character" w:styleId="CommentReference">
    <w:name w:val="annotation reference"/>
    <w:basedOn w:val="DefaultParagraphFont"/>
    <w:uiPriority w:val="99"/>
    <w:semiHidden/>
    <w:unhideWhenUsed/>
    <w:rsid w:val="00600DAE"/>
    <w:rPr>
      <w:sz w:val="16"/>
      <w:szCs w:val="16"/>
    </w:rPr>
  </w:style>
  <w:style w:type="paragraph" w:styleId="CommentText">
    <w:name w:val="annotation text"/>
    <w:basedOn w:val="Normal"/>
    <w:link w:val="CommentTextChar"/>
    <w:uiPriority w:val="99"/>
    <w:semiHidden/>
    <w:unhideWhenUsed/>
    <w:rsid w:val="00600DAE"/>
    <w:pPr>
      <w:spacing w:line="240" w:lineRule="auto"/>
    </w:pPr>
    <w:rPr>
      <w:sz w:val="20"/>
      <w:szCs w:val="20"/>
    </w:rPr>
  </w:style>
  <w:style w:type="character" w:customStyle="1" w:styleId="CommentTextChar">
    <w:name w:val="Comment Text Char"/>
    <w:basedOn w:val="DefaultParagraphFont"/>
    <w:link w:val="CommentText"/>
    <w:uiPriority w:val="99"/>
    <w:semiHidden/>
    <w:rsid w:val="00600DAE"/>
    <w:rPr>
      <w:sz w:val="20"/>
      <w:szCs w:val="20"/>
    </w:rPr>
  </w:style>
  <w:style w:type="paragraph" w:styleId="CommentSubject">
    <w:name w:val="annotation subject"/>
    <w:basedOn w:val="CommentText"/>
    <w:next w:val="CommentText"/>
    <w:link w:val="CommentSubjectChar"/>
    <w:uiPriority w:val="99"/>
    <w:semiHidden/>
    <w:unhideWhenUsed/>
    <w:rsid w:val="00600DAE"/>
    <w:rPr>
      <w:b/>
      <w:bCs/>
    </w:rPr>
  </w:style>
  <w:style w:type="character" w:customStyle="1" w:styleId="CommentSubjectChar">
    <w:name w:val="Comment Subject Char"/>
    <w:basedOn w:val="CommentTextChar"/>
    <w:link w:val="CommentSubject"/>
    <w:uiPriority w:val="99"/>
    <w:semiHidden/>
    <w:rsid w:val="00600DAE"/>
    <w:rPr>
      <w:b/>
      <w:bCs/>
      <w:sz w:val="20"/>
      <w:szCs w:val="20"/>
    </w:rPr>
  </w:style>
  <w:style w:type="character" w:styleId="Hyperlink">
    <w:name w:val="Hyperlink"/>
    <w:basedOn w:val="DefaultParagraphFont"/>
    <w:uiPriority w:val="99"/>
    <w:unhideWhenUsed/>
    <w:rsid w:val="002B1BB0"/>
    <w:rPr>
      <w:color w:val="0000FF" w:themeColor="hyperlink"/>
      <w:u w:val="single"/>
    </w:rPr>
  </w:style>
  <w:style w:type="character" w:styleId="FollowedHyperlink">
    <w:name w:val="FollowedHyperlink"/>
    <w:basedOn w:val="DefaultParagraphFont"/>
    <w:uiPriority w:val="99"/>
    <w:semiHidden/>
    <w:unhideWhenUsed/>
    <w:rsid w:val="002B1B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C7A"/>
    <w:pPr>
      <w:ind w:left="720"/>
      <w:contextualSpacing/>
    </w:pPr>
  </w:style>
  <w:style w:type="paragraph" w:styleId="EndnoteText">
    <w:name w:val="endnote text"/>
    <w:basedOn w:val="Normal"/>
    <w:link w:val="EndnoteTextChar"/>
    <w:uiPriority w:val="99"/>
    <w:semiHidden/>
    <w:unhideWhenUsed/>
    <w:rsid w:val="009F45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54E"/>
    <w:rPr>
      <w:sz w:val="20"/>
      <w:szCs w:val="20"/>
    </w:rPr>
  </w:style>
  <w:style w:type="character" w:styleId="EndnoteReference">
    <w:name w:val="endnote reference"/>
    <w:basedOn w:val="DefaultParagraphFont"/>
    <w:uiPriority w:val="99"/>
    <w:semiHidden/>
    <w:unhideWhenUsed/>
    <w:rsid w:val="009F454E"/>
    <w:rPr>
      <w:vertAlign w:val="superscript"/>
    </w:rPr>
  </w:style>
  <w:style w:type="table" w:styleId="TableGrid">
    <w:name w:val="Table Grid"/>
    <w:basedOn w:val="TableNormal"/>
    <w:uiPriority w:val="59"/>
    <w:rsid w:val="00A93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0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45B"/>
    <w:rPr>
      <w:rFonts w:ascii="Tahoma" w:hAnsi="Tahoma" w:cs="Tahoma"/>
      <w:sz w:val="16"/>
      <w:szCs w:val="16"/>
    </w:rPr>
  </w:style>
  <w:style w:type="paragraph" w:styleId="Header">
    <w:name w:val="header"/>
    <w:basedOn w:val="Normal"/>
    <w:link w:val="HeaderChar"/>
    <w:uiPriority w:val="99"/>
    <w:unhideWhenUsed/>
    <w:rsid w:val="003C4B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BFF"/>
  </w:style>
  <w:style w:type="paragraph" w:styleId="Footer">
    <w:name w:val="footer"/>
    <w:basedOn w:val="Normal"/>
    <w:link w:val="FooterChar"/>
    <w:uiPriority w:val="99"/>
    <w:unhideWhenUsed/>
    <w:rsid w:val="003C4B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BFF"/>
  </w:style>
  <w:style w:type="character" w:styleId="CommentReference">
    <w:name w:val="annotation reference"/>
    <w:basedOn w:val="DefaultParagraphFont"/>
    <w:uiPriority w:val="99"/>
    <w:semiHidden/>
    <w:unhideWhenUsed/>
    <w:rsid w:val="00600DAE"/>
    <w:rPr>
      <w:sz w:val="16"/>
      <w:szCs w:val="16"/>
    </w:rPr>
  </w:style>
  <w:style w:type="paragraph" w:styleId="CommentText">
    <w:name w:val="annotation text"/>
    <w:basedOn w:val="Normal"/>
    <w:link w:val="CommentTextChar"/>
    <w:uiPriority w:val="99"/>
    <w:semiHidden/>
    <w:unhideWhenUsed/>
    <w:rsid w:val="00600DAE"/>
    <w:pPr>
      <w:spacing w:line="240" w:lineRule="auto"/>
    </w:pPr>
    <w:rPr>
      <w:sz w:val="20"/>
      <w:szCs w:val="20"/>
    </w:rPr>
  </w:style>
  <w:style w:type="character" w:customStyle="1" w:styleId="CommentTextChar">
    <w:name w:val="Comment Text Char"/>
    <w:basedOn w:val="DefaultParagraphFont"/>
    <w:link w:val="CommentText"/>
    <w:uiPriority w:val="99"/>
    <w:semiHidden/>
    <w:rsid w:val="00600DAE"/>
    <w:rPr>
      <w:sz w:val="20"/>
      <w:szCs w:val="20"/>
    </w:rPr>
  </w:style>
  <w:style w:type="paragraph" w:styleId="CommentSubject">
    <w:name w:val="annotation subject"/>
    <w:basedOn w:val="CommentText"/>
    <w:next w:val="CommentText"/>
    <w:link w:val="CommentSubjectChar"/>
    <w:uiPriority w:val="99"/>
    <w:semiHidden/>
    <w:unhideWhenUsed/>
    <w:rsid w:val="00600DAE"/>
    <w:rPr>
      <w:b/>
      <w:bCs/>
    </w:rPr>
  </w:style>
  <w:style w:type="character" w:customStyle="1" w:styleId="CommentSubjectChar">
    <w:name w:val="Comment Subject Char"/>
    <w:basedOn w:val="CommentTextChar"/>
    <w:link w:val="CommentSubject"/>
    <w:uiPriority w:val="99"/>
    <w:semiHidden/>
    <w:rsid w:val="00600DAE"/>
    <w:rPr>
      <w:b/>
      <w:bCs/>
      <w:sz w:val="20"/>
      <w:szCs w:val="20"/>
    </w:rPr>
  </w:style>
  <w:style w:type="character" w:styleId="Hyperlink">
    <w:name w:val="Hyperlink"/>
    <w:basedOn w:val="DefaultParagraphFont"/>
    <w:uiPriority w:val="99"/>
    <w:unhideWhenUsed/>
    <w:rsid w:val="002B1BB0"/>
    <w:rPr>
      <w:color w:val="0000FF" w:themeColor="hyperlink"/>
      <w:u w:val="single"/>
    </w:rPr>
  </w:style>
  <w:style w:type="character" w:styleId="FollowedHyperlink">
    <w:name w:val="FollowedHyperlink"/>
    <w:basedOn w:val="DefaultParagraphFont"/>
    <w:uiPriority w:val="99"/>
    <w:semiHidden/>
    <w:unhideWhenUsed/>
    <w:rsid w:val="002B1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43058">
      <w:bodyDiv w:val="1"/>
      <w:marLeft w:val="0"/>
      <w:marRight w:val="0"/>
      <w:marTop w:val="0"/>
      <w:marBottom w:val="0"/>
      <w:divBdr>
        <w:top w:val="none" w:sz="0" w:space="0" w:color="auto"/>
        <w:left w:val="none" w:sz="0" w:space="0" w:color="auto"/>
        <w:bottom w:val="none" w:sz="0" w:space="0" w:color="auto"/>
        <w:right w:val="none" w:sz="0" w:space="0" w:color="auto"/>
      </w:divBdr>
    </w:div>
    <w:div w:id="1672758938">
      <w:bodyDiv w:val="1"/>
      <w:marLeft w:val="0"/>
      <w:marRight w:val="0"/>
      <w:marTop w:val="0"/>
      <w:marBottom w:val="0"/>
      <w:divBdr>
        <w:top w:val="none" w:sz="0" w:space="0" w:color="auto"/>
        <w:left w:val="none" w:sz="0" w:space="0" w:color="auto"/>
        <w:bottom w:val="none" w:sz="0" w:space="0" w:color="auto"/>
        <w:right w:val="none" w:sz="0" w:space="0" w:color="auto"/>
      </w:divBdr>
    </w:div>
    <w:div w:id="18960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D6A23-9079-4FDE-9901-E05F70F9D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Holden</dc:creator>
  <cp:lastModifiedBy>Simon Holden</cp:lastModifiedBy>
  <cp:revision>2</cp:revision>
  <cp:lastPrinted>2015-11-16T16:48:00Z</cp:lastPrinted>
  <dcterms:created xsi:type="dcterms:W3CDTF">2016-08-31T13:47:00Z</dcterms:created>
  <dcterms:modified xsi:type="dcterms:W3CDTF">2016-08-31T13:47:00Z</dcterms:modified>
</cp:coreProperties>
</file>