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901D1" w14:textId="77777777" w:rsidR="00CC6632" w:rsidRPr="00BB1B01" w:rsidRDefault="00BB1B01">
      <w:pPr>
        <w:pStyle w:val="Title"/>
        <w:rPr>
          <w:rFonts w:ascii="Verdana" w:hAnsi="Verdana"/>
        </w:rPr>
      </w:pPr>
      <w:r w:rsidRPr="00BB1B01">
        <w:rPr>
          <w:rFonts w:ascii="Verdana" w:hAnsi="Verdana"/>
        </w:rPr>
        <w:t>School of Chemistry Management Team Meeting</w:t>
      </w:r>
    </w:p>
    <w:p w14:paraId="3EB76D57" w14:textId="77777777" w:rsidR="00CC6632" w:rsidRDefault="00CC6632">
      <w:pPr>
        <w:pStyle w:val="Title"/>
        <w:rPr>
          <w:rFonts w:ascii="Verdana" w:hAnsi="Verdana"/>
          <w:sz w:val="20"/>
        </w:rPr>
      </w:pPr>
    </w:p>
    <w:p w14:paraId="1DEA8836" w14:textId="46542CFA" w:rsidR="00BB1B01" w:rsidRPr="00BB1B01" w:rsidRDefault="00BB1B01" w:rsidP="00A829DC">
      <w:pPr>
        <w:pStyle w:val="Title"/>
        <w:rPr>
          <w:rFonts w:ascii="Verdana" w:hAnsi="Verdana"/>
          <w:sz w:val="20"/>
          <w:u w:val="none"/>
        </w:rPr>
      </w:pPr>
      <w:r w:rsidRPr="00BB1B01">
        <w:rPr>
          <w:rFonts w:ascii="Verdana" w:hAnsi="Verdana"/>
          <w:sz w:val="20"/>
          <w:u w:val="none"/>
        </w:rPr>
        <w:t xml:space="preserve">Minutes </w:t>
      </w:r>
    </w:p>
    <w:p w14:paraId="49783EC8" w14:textId="0C470865" w:rsidR="00C078FB" w:rsidRPr="00BB1B01" w:rsidRDefault="00F1585E" w:rsidP="00A829DC">
      <w:pPr>
        <w:pStyle w:val="Title"/>
        <w:rPr>
          <w:rFonts w:ascii="Verdana" w:hAnsi="Verdana"/>
          <w:sz w:val="20"/>
          <w:u w:val="none"/>
        </w:rPr>
      </w:pPr>
      <w:r>
        <w:rPr>
          <w:rFonts w:ascii="Verdana" w:hAnsi="Verdana"/>
          <w:sz w:val="20"/>
          <w:u w:val="none"/>
        </w:rPr>
        <w:t>25</w:t>
      </w:r>
      <w:r w:rsidRPr="00F1585E">
        <w:rPr>
          <w:rFonts w:ascii="Verdana" w:hAnsi="Verdana"/>
          <w:sz w:val="20"/>
          <w:u w:val="none"/>
          <w:vertAlign w:val="superscript"/>
        </w:rPr>
        <w:t>th</w:t>
      </w:r>
      <w:r>
        <w:rPr>
          <w:rFonts w:ascii="Verdana" w:hAnsi="Verdana"/>
          <w:sz w:val="20"/>
          <w:u w:val="none"/>
        </w:rPr>
        <w:t xml:space="preserve"> April 2016</w:t>
      </w:r>
      <w:r w:rsidR="00BB1B01">
        <w:rPr>
          <w:rFonts w:ascii="Verdana" w:hAnsi="Verdana"/>
          <w:sz w:val="20"/>
          <w:u w:val="none"/>
        </w:rPr>
        <w:t xml:space="preserve"> at 12 noon in room </w:t>
      </w:r>
      <w:r>
        <w:rPr>
          <w:rFonts w:ascii="Verdana" w:hAnsi="Verdana"/>
          <w:sz w:val="20"/>
          <w:u w:val="none"/>
        </w:rPr>
        <w:t>7.28</w:t>
      </w:r>
    </w:p>
    <w:p w14:paraId="250D5D38" w14:textId="77777777" w:rsidR="00040EAF" w:rsidRDefault="00040EAF" w:rsidP="00A829DC">
      <w:pPr>
        <w:pStyle w:val="Title"/>
        <w:rPr>
          <w:rFonts w:ascii="Verdana" w:hAnsi="Verdana"/>
          <w:sz w:val="20"/>
        </w:rPr>
      </w:pPr>
    </w:p>
    <w:p w14:paraId="0CBDE9AA" w14:textId="77777777" w:rsidR="00ED3E0C" w:rsidRPr="008D47E6" w:rsidRDefault="00ED3E0C" w:rsidP="007C753C">
      <w:pPr>
        <w:jc w:val="center"/>
        <w:rPr>
          <w:rFonts w:ascii="Verdana" w:hAnsi="Verdana"/>
          <w:b/>
          <w:sz w:val="20"/>
        </w:rPr>
      </w:pPr>
    </w:p>
    <w:p w14:paraId="6CB9DAB3" w14:textId="5937333A" w:rsidR="00E858F6" w:rsidRPr="007E662F" w:rsidRDefault="007739CD" w:rsidP="00322932">
      <w:pPr>
        <w:ind w:left="2160" w:hanging="1440"/>
        <w:rPr>
          <w:rFonts w:ascii="Verdana" w:hAnsi="Verdana"/>
          <w:sz w:val="20"/>
        </w:rPr>
      </w:pPr>
      <w:r w:rsidRPr="008D47E6">
        <w:rPr>
          <w:rFonts w:ascii="Verdana" w:hAnsi="Verdana"/>
          <w:b/>
          <w:sz w:val="20"/>
        </w:rPr>
        <w:t>Present:</w:t>
      </w:r>
      <w:r w:rsidR="00BB1B01">
        <w:rPr>
          <w:rFonts w:ascii="Verdana" w:hAnsi="Verdana"/>
          <w:b/>
          <w:sz w:val="20"/>
        </w:rPr>
        <w:tab/>
      </w:r>
      <w:r w:rsidR="00BB1B01">
        <w:rPr>
          <w:rFonts w:ascii="Verdana" w:hAnsi="Verdana"/>
          <w:sz w:val="20"/>
        </w:rPr>
        <w:t xml:space="preserve">Richard </w:t>
      </w:r>
      <w:proofErr w:type="spellStart"/>
      <w:r w:rsidR="00BB1B01">
        <w:rPr>
          <w:rFonts w:ascii="Verdana" w:hAnsi="Verdana"/>
          <w:sz w:val="20"/>
        </w:rPr>
        <w:t>Winpenny</w:t>
      </w:r>
      <w:proofErr w:type="spellEnd"/>
      <w:r w:rsidR="00BB1B01">
        <w:rPr>
          <w:rFonts w:ascii="Verdana" w:hAnsi="Verdana"/>
          <w:sz w:val="20"/>
        </w:rPr>
        <w:t xml:space="preserve"> (REPW) (Chair), </w:t>
      </w:r>
      <w:r w:rsidR="008C48E7">
        <w:rPr>
          <w:rFonts w:ascii="Verdana" w:hAnsi="Verdana"/>
          <w:sz w:val="20"/>
        </w:rPr>
        <w:t>Perdita Barran (PB),</w:t>
      </w:r>
      <w:r w:rsidR="00BB1B01">
        <w:rPr>
          <w:rFonts w:ascii="Verdana" w:hAnsi="Verdana"/>
          <w:sz w:val="20"/>
        </w:rPr>
        <w:t xml:space="preserve"> </w:t>
      </w:r>
      <w:r w:rsidR="00753578">
        <w:rPr>
          <w:rFonts w:ascii="Verdana" w:hAnsi="Verdana"/>
          <w:sz w:val="20"/>
        </w:rPr>
        <w:t xml:space="preserve">Rob Dryfe (RD), </w:t>
      </w:r>
      <w:r w:rsidR="00F1585E">
        <w:rPr>
          <w:rFonts w:ascii="Verdana" w:hAnsi="Verdana"/>
          <w:sz w:val="20"/>
        </w:rPr>
        <w:t xml:space="preserve">Sabine Flitsch (SF), </w:t>
      </w:r>
      <w:r w:rsidR="00BB1B01">
        <w:rPr>
          <w:rFonts w:ascii="Verdana" w:hAnsi="Verdana"/>
          <w:sz w:val="20"/>
        </w:rPr>
        <w:t>Andrew Horn (AH),</w:t>
      </w:r>
      <w:r w:rsidR="002D2524">
        <w:rPr>
          <w:rFonts w:ascii="Verdana" w:hAnsi="Verdana"/>
          <w:sz w:val="20"/>
        </w:rPr>
        <w:t xml:space="preserve"> </w:t>
      </w:r>
      <w:r w:rsidR="008C48E7">
        <w:rPr>
          <w:rFonts w:ascii="Verdana" w:hAnsi="Verdana"/>
          <w:sz w:val="20"/>
        </w:rPr>
        <w:t xml:space="preserve">Nik Kaltsoyannis (NK), </w:t>
      </w:r>
      <w:r w:rsidR="009D498C">
        <w:rPr>
          <w:rFonts w:ascii="Verdana" w:hAnsi="Verdana"/>
          <w:sz w:val="20"/>
        </w:rPr>
        <w:t>David Leigh (DL),</w:t>
      </w:r>
      <w:r w:rsidR="00BB1B01">
        <w:rPr>
          <w:rFonts w:ascii="Verdana" w:hAnsi="Verdana"/>
          <w:sz w:val="20"/>
        </w:rPr>
        <w:t xml:space="preserve"> </w:t>
      </w:r>
      <w:r w:rsidR="008C48E7">
        <w:rPr>
          <w:rFonts w:ascii="Verdana" w:hAnsi="Verdana"/>
          <w:sz w:val="20"/>
        </w:rPr>
        <w:t xml:space="preserve">Steve Liddle (SL), </w:t>
      </w:r>
      <w:r w:rsidR="00F1585E">
        <w:rPr>
          <w:rFonts w:ascii="Verdana" w:hAnsi="Verdana"/>
          <w:sz w:val="20"/>
        </w:rPr>
        <w:t xml:space="preserve">Andrew Munro (AM), </w:t>
      </w:r>
      <w:r w:rsidR="00E63884">
        <w:rPr>
          <w:rFonts w:ascii="Verdana" w:hAnsi="Verdana"/>
          <w:sz w:val="20"/>
        </w:rPr>
        <w:t xml:space="preserve">Rachael Spilsbury (RS), </w:t>
      </w:r>
      <w:r w:rsidR="00753578">
        <w:rPr>
          <w:rFonts w:ascii="Verdana" w:hAnsi="Verdana"/>
          <w:sz w:val="20"/>
        </w:rPr>
        <w:t>Simon Webb (SW), Louise Feehily (LF</w:t>
      </w:r>
      <w:r w:rsidR="00BB1B01">
        <w:rPr>
          <w:rFonts w:ascii="Verdana" w:hAnsi="Verdana"/>
          <w:sz w:val="20"/>
        </w:rPr>
        <w:t>) (Minutes)</w:t>
      </w:r>
    </w:p>
    <w:p w14:paraId="3107EADB" w14:textId="77777777" w:rsidR="007739CD" w:rsidRPr="00BA17A5" w:rsidRDefault="007739CD" w:rsidP="00BA17A5">
      <w:pPr>
        <w:ind w:left="851" w:hanging="142"/>
        <w:rPr>
          <w:rFonts w:ascii="Verdana" w:hAnsi="Verdana"/>
          <w:sz w:val="20"/>
          <w:szCs w:val="20"/>
        </w:rPr>
      </w:pPr>
      <w:r w:rsidRPr="008D47E6">
        <w:rPr>
          <w:rFonts w:ascii="Verdana" w:hAnsi="Verdana"/>
          <w:sz w:val="20"/>
          <w:szCs w:val="20"/>
        </w:rPr>
        <w:t xml:space="preserve"> </w:t>
      </w:r>
      <w:r w:rsidR="00A72922">
        <w:rPr>
          <w:rFonts w:ascii="Verdana" w:hAnsi="Verdana"/>
          <w:sz w:val="20"/>
          <w:szCs w:val="20"/>
        </w:rPr>
        <w:t xml:space="preserve"> </w:t>
      </w:r>
    </w:p>
    <w:p w14:paraId="17C9A7B5" w14:textId="77777777" w:rsidR="002C585F" w:rsidRDefault="002C585F" w:rsidP="00EF4E99">
      <w:pPr>
        <w:rPr>
          <w:rFonts w:ascii="Verdana" w:hAnsi="Verdana"/>
          <w:b/>
          <w:sz w:val="20"/>
        </w:rPr>
      </w:pPr>
    </w:p>
    <w:tbl>
      <w:tblPr>
        <w:tblStyle w:val="TableGrid"/>
        <w:tblpPr w:leftFromText="180" w:rightFromText="180" w:vertAnchor="text" w:horzAnchor="margin" w:tblpXSpec="center" w:tblpY="36"/>
        <w:tblW w:w="11716" w:type="dxa"/>
        <w:tblLook w:val="0000" w:firstRow="0" w:lastRow="0" w:firstColumn="0" w:lastColumn="0" w:noHBand="0" w:noVBand="0"/>
      </w:tblPr>
      <w:tblGrid>
        <w:gridCol w:w="440"/>
        <w:gridCol w:w="26"/>
        <w:gridCol w:w="10190"/>
        <w:gridCol w:w="1060"/>
      </w:tblGrid>
      <w:tr w:rsidR="00096F1D" w:rsidRPr="008D47E6" w14:paraId="28BEF8EE" w14:textId="77777777" w:rsidTr="008025A2">
        <w:tc>
          <w:tcPr>
            <w:tcW w:w="466" w:type="dxa"/>
            <w:gridSpan w:val="2"/>
            <w:tcBorders>
              <w:top w:val="nil"/>
              <w:left w:val="nil"/>
              <w:bottom w:val="nil"/>
              <w:right w:val="nil"/>
            </w:tcBorders>
          </w:tcPr>
          <w:p w14:paraId="2E337D8F" w14:textId="77777777" w:rsidR="00E00956" w:rsidRPr="00C50067" w:rsidRDefault="00E00956" w:rsidP="005C6E71">
            <w:pPr>
              <w:jc w:val="right"/>
              <w:rPr>
                <w:rFonts w:ascii="Verdana" w:hAnsi="Verdana"/>
                <w:b/>
                <w:bCs/>
                <w:sz w:val="20"/>
              </w:rPr>
            </w:pPr>
          </w:p>
        </w:tc>
        <w:tc>
          <w:tcPr>
            <w:tcW w:w="10190" w:type="dxa"/>
            <w:tcBorders>
              <w:top w:val="nil"/>
              <w:left w:val="nil"/>
              <w:bottom w:val="nil"/>
            </w:tcBorders>
          </w:tcPr>
          <w:p w14:paraId="08649046" w14:textId="77777777" w:rsidR="00E00956" w:rsidRPr="008D47E6" w:rsidRDefault="00E00956" w:rsidP="00E00956">
            <w:pPr>
              <w:rPr>
                <w:rFonts w:ascii="Verdana" w:hAnsi="Verdana"/>
                <w:sz w:val="20"/>
              </w:rPr>
            </w:pPr>
          </w:p>
        </w:tc>
        <w:tc>
          <w:tcPr>
            <w:tcW w:w="1060" w:type="dxa"/>
            <w:tcBorders>
              <w:top w:val="nil"/>
              <w:bottom w:val="nil"/>
              <w:right w:val="nil"/>
            </w:tcBorders>
          </w:tcPr>
          <w:p w14:paraId="14FF7F2F" w14:textId="77777777" w:rsidR="00E00956" w:rsidRPr="008D47E6" w:rsidRDefault="00E00956" w:rsidP="00E00956">
            <w:pPr>
              <w:ind w:right="-108"/>
              <w:jc w:val="center"/>
              <w:rPr>
                <w:rFonts w:ascii="Verdana" w:hAnsi="Verdana"/>
                <w:b/>
                <w:sz w:val="20"/>
              </w:rPr>
            </w:pPr>
            <w:r w:rsidRPr="008D47E6">
              <w:rPr>
                <w:rFonts w:ascii="Verdana" w:hAnsi="Verdana"/>
                <w:b/>
                <w:sz w:val="20"/>
              </w:rPr>
              <w:t>Action</w:t>
            </w:r>
          </w:p>
        </w:tc>
      </w:tr>
      <w:tr w:rsidR="00096F1D" w:rsidRPr="008D47E6" w14:paraId="6FD3B0B8" w14:textId="77777777" w:rsidTr="008025A2">
        <w:tc>
          <w:tcPr>
            <w:tcW w:w="466" w:type="dxa"/>
            <w:gridSpan w:val="2"/>
            <w:tcBorders>
              <w:top w:val="nil"/>
              <w:left w:val="nil"/>
              <w:bottom w:val="nil"/>
              <w:right w:val="nil"/>
            </w:tcBorders>
          </w:tcPr>
          <w:p w14:paraId="4160878C" w14:textId="77777777" w:rsidR="00E00956" w:rsidRPr="00C50067" w:rsidRDefault="00E00956" w:rsidP="005C6E71">
            <w:pPr>
              <w:jc w:val="right"/>
              <w:rPr>
                <w:rFonts w:ascii="Verdana" w:hAnsi="Verdana"/>
                <w:b/>
                <w:bCs/>
                <w:sz w:val="20"/>
                <w:szCs w:val="20"/>
              </w:rPr>
            </w:pPr>
            <w:r>
              <w:rPr>
                <w:rFonts w:ascii="Verdana" w:hAnsi="Verdana"/>
                <w:b/>
                <w:bCs/>
                <w:sz w:val="20"/>
                <w:szCs w:val="20"/>
              </w:rPr>
              <w:t>1</w:t>
            </w:r>
            <w:r w:rsidRPr="00C50067">
              <w:rPr>
                <w:rFonts w:ascii="Verdana" w:hAnsi="Verdana"/>
                <w:b/>
                <w:bCs/>
                <w:sz w:val="20"/>
                <w:szCs w:val="20"/>
              </w:rPr>
              <w:t>.</w:t>
            </w:r>
          </w:p>
        </w:tc>
        <w:tc>
          <w:tcPr>
            <w:tcW w:w="10190" w:type="dxa"/>
            <w:tcBorders>
              <w:top w:val="nil"/>
              <w:left w:val="nil"/>
              <w:bottom w:val="nil"/>
            </w:tcBorders>
          </w:tcPr>
          <w:p w14:paraId="2F3CCB78" w14:textId="77777777" w:rsidR="009A4247" w:rsidRDefault="009A4247" w:rsidP="009A4247">
            <w:pPr>
              <w:rPr>
                <w:rFonts w:ascii="Verdana" w:hAnsi="Verdana"/>
                <w:sz w:val="20"/>
                <w:szCs w:val="20"/>
              </w:rPr>
            </w:pPr>
            <w:r w:rsidRPr="008D47E6">
              <w:rPr>
                <w:rFonts w:ascii="Verdana" w:hAnsi="Verdana"/>
                <w:b/>
                <w:sz w:val="20"/>
              </w:rPr>
              <w:t>Apologies</w:t>
            </w:r>
            <w:r>
              <w:rPr>
                <w:rFonts w:ascii="Verdana" w:hAnsi="Verdana"/>
                <w:sz w:val="20"/>
                <w:szCs w:val="20"/>
              </w:rPr>
              <w:tab/>
            </w:r>
          </w:p>
          <w:p w14:paraId="4A568A9E" w14:textId="77777777" w:rsidR="009A4247" w:rsidRDefault="009A4247" w:rsidP="009A4247">
            <w:pPr>
              <w:rPr>
                <w:rFonts w:ascii="Verdana" w:hAnsi="Verdana"/>
                <w:sz w:val="20"/>
                <w:szCs w:val="20"/>
              </w:rPr>
            </w:pPr>
          </w:p>
          <w:p w14:paraId="7510A8EF" w14:textId="65851002" w:rsidR="00FF24DC" w:rsidRDefault="00753578" w:rsidP="009A4247">
            <w:pPr>
              <w:rPr>
                <w:rFonts w:ascii="Verdana" w:hAnsi="Verdana"/>
                <w:sz w:val="20"/>
              </w:rPr>
            </w:pPr>
            <w:r>
              <w:rPr>
                <w:rFonts w:ascii="Verdana" w:hAnsi="Verdana"/>
                <w:sz w:val="20"/>
              </w:rPr>
              <w:t xml:space="preserve">Rachael Barker, </w:t>
            </w:r>
            <w:r w:rsidR="00F1585E">
              <w:rPr>
                <w:rFonts w:ascii="Verdana" w:hAnsi="Verdana"/>
                <w:sz w:val="20"/>
              </w:rPr>
              <w:t>David Leigh</w:t>
            </w:r>
          </w:p>
          <w:p w14:paraId="1B2DDB5A" w14:textId="77777777" w:rsidR="009A4247" w:rsidRPr="009A4247" w:rsidRDefault="009A4247" w:rsidP="009A4247">
            <w:pPr>
              <w:rPr>
                <w:rFonts w:ascii="Verdana" w:hAnsi="Verdana"/>
                <w:sz w:val="20"/>
                <w:szCs w:val="20"/>
              </w:rPr>
            </w:pPr>
          </w:p>
        </w:tc>
        <w:tc>
          <w:tcPr>
            <w:tcW w:w="1060" w:type="dxa"/>
            <w:tcBorders>
              <w:top w:val="nil"/>
              <w:bottom w:val="nil"/>
              <w:right w:val="nil"/>
            </w:tcBorders>
          </w:tcPr>
          <w:p w14:paraId="4944CF5B" w14:textId="77777777" w:rsidR="00E00956" w:rsidRPr="008D47E6" w:rsidRDefault="00E00956" w:rsidP="00E00956">
            <w:pPr>
              <w:ind w:right="-108"/>
              <w:rPr>
                <w:rFonts w:ascii="Verdana" w:hAnsi="Verdana"/>
                <w:sz w:val="20"/>
              </w:rPr>
            </w:pPr>
          </w:p>
        </w:tc>
      </w:tr>
      <w:tr w:rsidR="00096F1D" w:rsidRPr="008D47E6" w14:paraId="24A84669" w14:textId="77777777" w:rsidTr="008025A2">
        <w:trPr>
          <w:trHeight w:val="87"/>
        </w:trPr>
        <w:tc>
          <w:tcPr>
            <w:tcW w:w="466" w:type="dxa"/>
            <w:gridSpan w:val="2"/>
            <w:tcBorders>
              <w:top w:val="nil"/>
              <w:left w:val="nil"/>
              <w:bottom w:val="nil"/>
              <w:right w:val="nil"/>
            </w:tcBorders>
          </w:tcPr>
          <w:p w14:paraId="272F7ACE" w14:textId="77777777" w:rsidR="00E00956" w:rsidRPr="00C50067" w:rsidRDefault="00E00956" w:rsidP="005C6E71">
            <w:pPr>
              <w:jc w:val="right"/>
              <w:rPr>
                <w:rFonts w:ascii="Verdana" w:hAnsi="Verdana"/>
                <w:b/>
                <w:bCs/>
                <w:sz w:val="20"/>
                <w:szCs w:val="20"/>
              </w:rPr>
            </w:pPr>
            <w:r w:rsidRPr="00C50067">
              <w:rPr>
                <w:rFonts w:ascii="Verdana" w:hAnsi="Verdana"/>
                <w:b/>
                <w:bCs/>
                <w:sz w:val="20"/>
                <w:szCs w:val="20"/>
              </w:rPr>
              <w:t>2.</w:t>
            </w:r>
          </w:p>
        </w:tc>
        <w:tc>
          <w:tcPr>
            <w:tcW w:w="10190" w:type="dxa"/>
            <w:tcBorders>
              <w:top w:val="nil"/>
              <w:left w:val="nil"/>
              <w:bottom w:val="nil"/>
            </w:tcBorders>
          </w:tcPr>
          <w:p w14:paraId="63870355" w14:textId="1E882B79" w:rsidR="009A4247" w:rsidRDefault="00245F39" w:rsidP="009A4247">
            <w:pPr>
              <w:rPr>
                <w:rFonts w:ascii="Verdana" w:hAnsi="Verdana"/>
                <w:b/>
                <w:sz w:val="20"/>
                <w:szCs w:val="20"/>
              </w:rPr>
            </w:pPr>
            <w:r>
              <w:rPr>
                <w:rFonts w:ascii="Verdana" w:hAnsi="Verdana"/>
                <w:b/>
                <w:sz w:val="20"/>
                <w:szCs w:val="20"/>
              </w:rPr>
              <w:t>Health and Safety Briefing (</w:t>
            </w:r>
            <w:r w:rsidR="007C0F4F">
              <w:rPr>
                <w:rFonts w:ascii="Verdana" w:hAnsi="Verdana"/>
                <w:b/>
                <w:sz w:val="20"/>
                <w:szCs w:val="20"/>
              </w:rPr>
              <w:t>SH</w:t>
            </w:r>
            <w:r w:rsidR="009A4247" w:rsidRPr="00FF24DC">
              <w:rPr>
                <w:rFonts w:ascii="Verdana" w:hAnsi="Verdana"/>
                <w:b/>
                <w:sz w:val="20"/>
                <w:szCs w:val="20"/>
              </w:rPr>
              <w:t>)</w:t>
            </w:r>
          </w:p>
          <w:p w14:paraId="4D97AD31" w14:textId="77777777" w:rsidR="009A4247" w:rsidRDefault="009A4247" w:rsidP="009A4247">
            <w:pPr>
              <w:rPr>
                <w:rFonts w:ascii="Verdana" w:hAnsi="Verdana"/>
                <w:b/>
                <w:sz w:val="20"/>
                <w:szCs w:val="20"/>
              </w:rPr>
            </w:pPr>
          </w:p>
          <w:p w14:paraId="7AF2B1B0" w14:textId="7C8BA036" w:rsidR="002436CB" w:rsidRPr="002436CB" w:rsidRDefault="002436CB" w:rsidP="000905DA">
            <w:pPr>
              <w:pStyle w:val="ListParagraph"/>
              <w:numPr>
                <w:ilvl w:val="0"/>
                <w:numId w:val="5"/>
              </w:numPr>
              <w:rPr>
                <w:rFonts w:ascii="Verdana" w:hAnsi="Verdana"/>
                <w:sz w:val="20"/>
                <w:szCs w:val="20"/>
              </w:rPr>
            </w:pPr>
            <w:r>
              <w:rPr>
                <w:rFonts w:ascii="Verdana" w:hAnsi="Verdana"/>
                <w:sz w:val="20"/>
                <w:szCs w:val="20"/>
              </w:rPr>
              <w:t>Incident report</w:t>
            </w:r>
            <w:r w:rsidR="009B0F4E">
              <w:rPr>
                <w:rFonts w:ascii="Verdana" w:hAnsi="Verdana"/>
                <w:sz w:val="20"/>
                <w:szCs w:val="20"/>
              </w:rPr>
              <w:t xml:space="preserve"> </w:t>
            </w:r>
          </w:p>
          <w:p w14:paraId="4B9793E3" w14:textId="77777777" w:rsidR="002436CB" w:rsidRPr="00944017" w:rsidRDefault="002436CB" w:rsidP="009A4247">
            <w:pPr>
              <w:rPr>
                <w:rFonts w:ascii="Verdana" w:hAnsi="Verdana"/>
                <w:b/>
                <w:sz w:val="20"/>
                <w:szCs w:val="20"/>
              </w:rPr>
            </w:pPr>
          </w:p>
          <w:tbl>
            <w:tblPr>
              <w:tblW w:w="5000" w:type="pct"/>
              <w:tblLook w:val="04A0" w:firstRow="1" w:lastRow="0" w:firstColumn="1" w:lastColumn="0" w:noHBand="0" w:noVBand="1"/>
            </w:tblPr>
            <w:tblGrid>
              <w:gridCol w:w="1055"/>
              <w:gridCol w:w="1181"/>
              <w:gridCol w:w="1547"/>
              <w:gridCol w:w="6181"/>
            </w:tblGrid>
            <w:tr w:rsidR="00096F1D" w:rsidRPr="00FD623D" w14:paraId="65F9EBBB" w14:textId="77777777" w:rsidTr="00F1585E">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769AB" w14:textId="6F94C1C3" w:rsidR="00FD623D" w:rsidRPr="00FD623D" w:rsidRDefault="0089636C" w:rsidP="00687765">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Date</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657DB2AA" w14:textId="38DA493B" w:rsidR="00FD623D" w:rsidRPr="00FD623D" w:rsidRDefault="0089636C" w:rsidP="00687765">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 xml:space="preserve">Person </w:t>
                  </w:r>
                </w:p>
              </w:tc>
              <w:tc>
                <w:tcPr>
                  <w:tcW w:w="1925" w:type="pct"/>
                  <w:tcBorders>
                    <w:top w:val="single" w:sz="4" w:space="0" w:color="auto"/>
                    <w:left w:val="nil"/>
                    <w:bottom w:val="single" w:sz="4" w:space="0" w:color="auto"/>
                    <w:right w:val="single" w:sz="4" w:space="0" w:color="auto"/>
                  </w:tcBorders>
                  <w:shd w:val="clear" w:color="auto" w:fill="auto"/>
                  <w:vAlign w:val="bottom"/>
                </w:tcPr>
                <w:p w14:paraId="223C1307" w14:textId="29382BC9" w:rsidR="00FD623D" w:rsidRPr="00FD623D" w:rsidRDefault="0089636C" w:rsidP="00687765">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Description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75B2C344" w14:textId="6AF47F34" w:rsidR="00FD623D" w:rsidRPr="00FD623D" w:rsidRDefault="0089636C" w:rsidP="00687765">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Comment</w:t>
                  </w:r>
                </w:p>
              </w:tc>
            </w:tr>
            <w:tr w:rsidR="00096F1D" w:rsidRPr="00FD623D" w14:paraId="5BC51934" w14:textId="77777777" w:rsidTr="00F1585E">
              <w:trPr>
                <w:trHeight w:val="300"/>
              </w:trPr>
              <w:tc>
                <w:tcPr>
                  <w:tcW w:w="542" w:type="pct"/>
                  <w:tcBorders>
                    <w:top w:val="nil"/>
                    <w:left w:val="single" w:sz="4" w:space="0" w:color="auto"/>
                    <w:bottom w:val="single" w:sz="4" w:space="0" w:color="auto"/>
                    <w:right w:val="single" w:sz="4" w:space="0" w:color="auto"/>
                  </w:tcBorders>
                  <w:shd w:val="clear" w:color="auto" w:fill="auto"/>
                  <w:noWrap/>
                  <w:vAlign w:val="bottom"/>
                </w:tcPr>
                <w:p w14:paraId="3FD551A8" w14:textId="40C0EF24" w:rsidR="00FD623D" w:rsidRPr="00FD623D" w:rsidRDefault="0089636C"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15/02/16</w:t>
                  </w:r>
                </w:p>
              </w:tc>
              <w:tc>
                <w:tcPr>
                  <w:tcW w:w="600" w:type="pct"/>
                  <w:tcBorders>
                    <w:top w:val="nil"/>
                    <w:left w:val="nil"/>
                    <w:bottom w:val="single" w:sz="4" w:space="0" w:color="auto"/>
                    <w:right w:val="single" w:sz="4" w:space="0" w:color="auto"/>
                  </w:tcBorders>
                  <w:shd w:val="clear" w:color="auto" w:fill="auto"/>
                  <w:noWrap/>
                  <w:vAlign w:val="bottom"/>
                </w:tcPr>
                <w:p w14:paraId="75AA6302" w14:textId="4E2F6ECC"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PhD</w:t>
                  </w:r>
                </w:p>
              </w:tc>
              <w:tc>
                <w:tcPr>
                  <w:tcW w:w="1925" w:type="pct"/>
                  <w:tcBorders>
                    <w:top w:val="nil"/>
                    <w:left w:val="nil"/>
                    <w:bottom w:val="single" w:sz="4" w:space="0" w:color="auto"/>
                    <w:right w:val="single" w:sz="4" w:space="0" w:color="auto"/>
                  </w:tcBorders>
                  <w:shd w:val="clear" w:color="auto" w:fill="auto"/>
                  <w:vAlign w:val="bottom"/>
                </w:tcPr>
                <w:p w14:paraId="24A540C9" w14:textId="70B48319" w:rsidR="00FD623D" w:rsidRPr="0089636C" w:rsidRDefault="0089636C"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Glass cut</w:t>
                  </w:r>
                </w:p>
              </w:tc>
              <w:tc>
                <w:tcPr>
                  <w:tcW w:w="1934" w:type="pct"/>
                  <w:tcBorders>
                    <w:top w:val="nil"/>
                    <w:left w:val="nil"/>
                    <w:bottom w:val="single" w:sz="4" w:space="0" w:color="auto"/>
                    <w:right w:val="single" w:sz="4" w:space="0" w:color="auto"/>
                  </w:tcBorders>
                  <w:shd w:val="clear" w:color="auto" w:fill="auto"/>
                  <w:noWrap/>
                  <w:vAlign w:val="bottom"/>
                </w:tcPr>
                <w:p w14:paraId="72B318A3" w14:textId="1DF68A8C"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sidRPr="0089636C">
                    <w:rPr>
                      <w:rFonts w:ascii="Calibri" w:hAnsi="Calibri" w:cs="Times New Roman"/>
                      <w:color w:val="000000"/>
                      <w:sz w:val="22"/>
                      <w:szCs w:val="22"/>
                      <w:lang w:eastAsia="en-GB"/>
                    </w:rPr>
                    <w:t>NMR tube broke when capping</w:t>
                  </w:r>
                </w:p>
              </w:tc>
            </w:tr>
            <w:tr w:rsidR="00096F1D" w:rsidRPr="00FD623D" w14:paraId="1AF79351" w14:textId="77777777" w:rsidTr="00F1585E">
              <w:trPr>
                <w:trHeight w:val="300"/>
              </w:trPr>
              <w:tc>
                <w:tcPr>
                  <w:tcW w:w="542" w:type="pct"/>
                  <w:tcBorders>
                    <w:top w:val="nil"/>
                    <w:left w:val="single" w:sz="4" w:space="0" w:color="auto"/>
                    <w:bottom w:val="single" w:sz="4" w:space="0" w:color="auto"/>
                    <w:right w:val="single" w:sz="4" w:space="0" w:color="auto"/>
                  </w:tcBorders>
                  <w:shd w:val="clear" w:color="auto" w:fill="auto"/>
                  <w:noWrap/>
                  <w:vAlign w:val="bottom"/>
                </w:tcPr>
                <w:p w14:paraId="3364C0A0" w14:textId="162DEEE9" w:rsidR="00FD623D" w:rsidRPr="00FD623D" w:rsidRDefault="0089636C"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18/02/16</w:t>
                  </w:r>
                </w:p>
              </w:tc>
              <w:tc>
                <w:tcPr>
                  <w:tcW w:w="600" w:type="pct"/>
                  <w:tcBorders>
                    <w:top w:val="nil"/>
                    <w:left w:val="nil"/>
                    <w:bottom w:val="single" w:sz="4" w:space="0" w:color="auto"/>
                    <w:right w:val="single" w:sz="4" w:space="0" w:color="auto"/>
                  </w:tcBorders>
                  <w:shd w:val="clear" w:color="auto" w:fill="auto"/>
                  <w:noWrap/>
                  <w:vAlign w:val="bottom"/>
                </w:tcPr>
                <w:p w14:paraId="3B3E80B5" w14:textId="7B331025"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UG</w:t>
                  </w:r>
                </w:p>
              </w:tc>
              <w:tc>
                <w:tcPr>
                  <w:tcW w:w="1925" w:type="pct"/>
                  <w:tcBorders>
                    <w:top w:val="nil"/>
                    <w:left w:val="nil"/>
                    <w:bottom w:val="single" w:sz="4" w:space="0" w:color="auto"/>
                    <w:right w:val="single" w:sz="4" w:space="0" w:color="auto"/>
                  </w:tcBorders>
                  <w:shd w:val="clear" w:color="auto" w:fill="auto"/>
                  <w:vAlign w:val="bottom"/>
                </w:tcPr>
                <w:p w14:paraId="67DC7DA3" w14:textId="70FF61C9"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nil"/>
                    <w:left w:val="nil"/>
                    <w:bottom w:val="single" w:sz="4" w:space="0" w:color="auto"/>
                    <w:right w:val="single" w:sz="4" w:space="0" w:color="auto"/>
                  </w:tcBorders>
                  <w:shd w:val="clear" w:color="auto" w:fill="auto"/>
                  <w:noWrap/>
                  <w:vAlign w:val="bottom"/>
                </w:tcPr>
                <w:p w14:paraId="4CE41332" w14:textId="77777777" w:rsidR="0089636C" w:rsidRDefault="0089636C" w:rsidP="00687765">
                  <w:pPr>
                    <w:framePr w:hSpace="180" w:wrap="around" w:vAnchor="text" w:hAnchor="margin" w:xAlign="center" w:y="36"/>
                    <w:rPr>
                      <w:rFonts w:ascii="Calibri" w:hAnsi="Calibri" w:cs="Times New Roman"/>
                      <w:color w:val="000000"/>
                      <w:sz w:val="22"/>
                      <w:szCs w:val="22"/>
                      <w:lang w:eastAsia="en-GB"/>
                    </w:rPr>
                  </w:pPr>
                  <w:r w:rsidRPr="0089636C">
                    <w:rPr>
                      <w:rFonts w:ascii="Calibri" w:hAnsi="Calibri" w:cs="Times New Roman"/>
                      <w:color w:val="000000"/>
                      <w:sz w:val="22"/>
                      <w:szCs w:val="22"/>
                      <w:lang w:eastAsia="en-GB"/>
                    </w:rPr>
                    <w:t xml:space="preserve">Felt strong irritation to eye </w:t>
                  </w:r>
                </w:p>
                <w:p w14:paraId="10CCC6E9" w14:textId="64C13D0E"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proofErr w:type="gramStart"/>
                  <w:r w:rsidRPr="0089636C">
                    <w:rPr>
                      <w:rFonts w:ascii="Calibri" w:hAnsi="Calibri" w:cs="Times New Roman"/>
                      <w:color w:val="000000"/>
                      <w:sz w:val="22"/>
                      <w:szCs w:val="22"/>
                      <w:lang w:eastAsia="en-GB"/>
                    </w:rPr>
                    <w:t>after</w:t>
                  </w:r>
                  <w:proofErr w:type="gramEnd"/>
                  <w:r w:rsidRPr="0089636C">
                    <w:rPr>
                      <w:rFonts w:ascii="Calibri" w:hAnsi="Calibri" w:cs="Times New Roman"/>
                      <w:color w:val="000000"/>
                      <w:sz w:val="22"/>
                      <w:szCs w:val="22"/>
                      <w:lang w:eastAsia="en-GB"/>
                    </w:rPr>
                    <w:t xml:space="preserve"> removing gloves following handling </w:t>
                  </w:r>
                  <w:proofErr w:type="spellStart"/>
                  <w:r w:rsidRPr="0089636C">
                    <w:rPr>
                      <w:rFonts w:ascii="Calibri" w:hAnsi="Calibri" w:cs="Times New Roman"/>
                      <w:color w:val="000000"/>
                      <w:sz w:val="22"/>
                      <w:szCs w:val="22"/>
                      <w:lang w:eastAsia="en-GB"/>
                    </w:rPr>
                    <w:t>acryloyl</w:t>
                  </w:r>
                  <w:proofErr w:type="spellEnd"/>
                  <w:r w:rsidRPr="0089636C">
                    <w:rPr>
                      <w:rFonts w:ascii="Calibri" w:hAnsi="Calibri" w:cs="Times New Roman"/>
                      <w:color w:val="000000"/>
                      <w:sz w:val="22"/>
                      <w:szCs w:val="22"/>
                      <w:lang w:eastAsia="en-GB"/>
                    </w:rPr>
                    <w:t xml:space="preserve"> chloride.</w:t>
                  </w:r>
                </w:p>
              </w:tc>
            </w:tr>
            <w:tr w:rsidR="00096F1D" w:rsidRPr="00FD623D" w14:paraId="61DA88CC" w14:textId="77777777" w:rsidTr="00F1585E">
              <w:trPr>
                <w:trHeight w:val="300"/>
              </w:trPr>
              <w:tc>
                <w:tcPr>
                  <w:tcW w:w="542" w:type="pct"/>
                  <w:tcBorders>
                    <w:top w:val="nil"/>
                    <w:left w:val="single" w:sz="4" w:space="0" w:color="auto"/>
                    <w:bottom w:val="single" w:sz="4" w:space="0" w:color="auto"/>
                    <w:right w:val="single" w:sz="4" w:space="0" w:color="auto"/>
                  </w:tcBorders>
                  <w:shd w:val="clear" w:color="auto" w:fill="auto"/>
                  <w:noWrap/>
                  <w:vAlign w:val="bottom"/>
                </w:tcPr>
                <w:p w14:paraId="26DB4685" w14:textId="64501E65" w:rsidR="00FD623D" w:rsidRPr="00FD623D" w:rsidRDefault="0089636C"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19/02/16</w:t>
                  </w:r>
                </w:p>
              </w:tc>
              <w:tc>
                <w:tcPr>
                  <w:tcW w:w="600" w:type="pct"/>
                  <w:tcBorders>
                    <w:top w:val="nil"/>
                    <w:left w:val="nil"/>
                    <w:bottom w:val="single" w:sz="4" w:space="0" w:color="auto"/>
                    <w:right w:val="single" w:sz="4" w:space="0" w:color="auto"/>
                  </w:tcBorders>
                  <w:shd w:val="clear" w:color="auto" w:fill="auto"/>
                  <w:noWrap/>
                  <w:vAlign w:val="bottom"/>
                </w:tcPr>
                <w:p w14:paraId="452D29B8" w14:textId="0D4F5B47"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proofErr w:type="spellStart"/>
                  <w:r>
                    <w:rPr>
                      <w:rFonts w:ascii="Calibri" w:hAnsi="Calibri" w:cs="Times New Roman"/>
                      <w:color w:val="000000"/>
                      <w:sz w:val="22"/>
                      <w:szCs w:val="22"/>
                      <w:lang w:eastAsia="en-GB"/>
                    </w:rPr>
                    <w:t>MChem</w:t>
                  </w:r>
                  <w:proofErr w:type="spellEnd"/>
                </w:p>
              </w:tc>
              <w:tc>
                <w:tcPr>
                  <w:tcW w:w="1925" w:type="pct"/>
                  <w:tcBorders>
                    <w:top w:val="nil"/>
                    <w:left w:val="nil"/>
                    <w:bottom w:val="single" w:sz="4" w:space="0" w:color="auto"/>
                    <w:right w:val="single" w:sz="4" w:space="0" w:color="auto"/>
                  </w:tcBorders>
                  <w:shd w:val="clear" w:color="auto" w:fill="auto"/>
                  <w:vAlign w:val="bottom"/>
                </w:tcPr>
                <w:p w14:paraId="70A643AB" w14:textId="70AB0080"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nil"/>
                    <w:left w:val="nil"/>
                    <w:bottom w:val="single" w:sz="4" w:space="0" w:color="auto"/>
                    <w:right w:val="single" w:sz="4" w:space="0" w:color="auto"/>
                  </w:tcBorders>
                  <w:shd w:val="clear" w:color="auto" w:fill="auto"/>
                  <w:noWrap/>
                  <w:vAlign w:val="bottom"/>
                </w:tcPr>
                <w:p w14:paraId="3F64AF8E" w14:textId="77777777" w:rsidR="0089636C" w:rsidRDefault="0089636C" w:rsidP="00687765">
                  <w:pPr>
                    <w:framePr w:hSpace="180" w:wrap="around" w:vAnchor="text" w:hAnchor="margin" w:xAlign="center" w:y="36"/>
                    <w:rPr>
                      <w:rFonts w:ascii="Calibri" w:hAnsi="Calibri" w:cs="Times New Roman"/>
                      <w:color w:val="000000"/>
                      <w:sz w:val="22"/>
                      <w:szCs w:val="22"/>
                      <w:lang w:eastAsia="en-GB"/>
                    </w:rPr>
                  </w:pPr>
                  <w:r w:rsidRPr="0089636C">
                    <w:rPr>
                      <w:rFonts w:ascii="Calibri" w:hAnsi="Calibri" w:cs="Times New Roman"/>
                      <w:color w:val="000000"/>
                      <w:sz w:val="22"/>
                      <w:szCs w:val="22"/>
                      <w:lang w:eastAsia="en-GB"/>
                    </w:rPr>
                    <w:t xml:space="preserve">Knocked bottle of phosphorus </w:t>
                  </w:r>
                  <w:proofErr w:type="spellStart"/>
                  <w:r w:rsidRPr="0089636C">
                    <w:rPr>
                      <w:rFonts w:ascii="Calibri" w:hAnsi="Calibri" w:cs="Times New Roman"/>
                      <w:color w:val="000000"/>
                      <w:sz w:val="22"/>
                      <w:szCs w:val="22"/>
                      <w:lang w:eastAsia="en-GB"/>
                    </w:rPr>
                    <w:t>tribromide</w:t>
                  </w:r>
                  <w:proofErr w:type="spellEnd"/>
                  <w:r w:rsidRPr="0089636C">
                    <w:rPr>
                      <w:rFonts w:ascii="Calibri" w:hAnsi="Calibri" w:cs="Times New Roman"/>
                      <w:color w:val="000000"/>
                      <w:sz w:val="22"/>
                      <w:szCs w:val="22"/>
                      <w:lang w:eastAsia="en-GB"/>
                    </w:rPr>
                    <w:t xml:space="preserve"> out of hood. </w:t>
                  </w:r>
                </w:p>
                <w:p w14:paraId="357EF06E" w14:textId="14AFB0E8"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sidRPr="0089636C">
                    <w:rPr>
                      <w:rFonts w:ascii="Calibri" w:hAnsi="Calibri" w:cs="Times New Roman"/>
                      <w:color w:val="000000"/>
                      <w:sz w:val="22"/>
                      <w:szCs w:val="22"/>
                      <w:lang w:eastAsia="en-GB"/>
                    </w:rPr>
                    <w:t>Lab evacuated.</w:t>
                  </w:r>
                </w:p>
              </w:tc>
            </w:tr>
            <w:tr w:rsidR="00096F1D" w:rsidRPr="00FD623D" w14:paraId="3D3CD40C" w14:textId="77777777" w:rsidTr="00F1585E">
              <w:trPr>
                <w:trHeight w:val="600"/>
              </w:trPr>
              <w:tc>
                <w:tcPr>
                  <w:tcW w:w="542" w:type="pct"/>
                  <w:tcBorders>
                    <w:top w:val="nil"/>
                    <w:left w:val="single" w:sz="4" w:space="0" w:color="auto"/>
                    <w:bottom w:val="single" w:sz="4" w:space="0" w:color="auto"/>
                    <w:right w:val="single" w:sz="4" w:space="0" w:color="auto"/>
                  </w:tcBorders>
                  <w:shd w:val="clear" w:color="auto" w:fill="auto"/>
                  <w:noWrap/>
                  <w:vAlign w:val="bottom"/>
                </w:tcPr>
                <w:p w14:paraId="17BED5F9" w14:textId="43759863" w:rsidR="00FD623D" w:rsidRPr="00FD623D" w:rsidRDefault="0089636C"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19/02/16</w:t>
                  </w:r>
                </w:p>
              </w:tc>
              <w:tc>
                <w:tcPr>
                  <w:tcW w:w="600" w:type="pct"/>
                  <w:tcBorders>
                    <w:top w:val="nil"/>
                    <w:left w:val="nil"/>
                    <w:bottom w:val="single" w:sz="4" w:space="0" w:color="auto"/>
                    <w:right w:val="single" w:sz="4" w:space="0" w:color="auto"/>
                  </w:tcBorders>
                  <w:shd w:val="clear" w:color="auto" w:fill="auto"/>
                  <w:noWrap/>
                  <w:vAlign w:val="bottom"/>
                </w:tcPr>
                <w:p w14:paraId="0F237F76" w14:textId="1163DA9F"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UG</w:t>
                  </w:r>
                </w:p>
              </w:tc>
              <w:tc>
                <w:tcPr>
                  <w:tcW w:w="1925" w:type="pct"/>
                  <w:tcBorders>
                    <w:top w:val="nil"/>
                    <w:left w:val="nil"/>
                    <w:bottom w:val="single" w:sz="4" w:space="0" w:color="auto"/>
                    <w:right w:val="single" w:sz="4" w:space="0" w:color="auto"/>
                  </w:tcBorders>
                  <w:shd w:val="clear" w:color="auto" w:fill="auto"/>
                  <w:vAlign w:val="bottom"/>
                </w:tcPr>
                <w:p w14:paraId="5FDD88B7" w14:textId="3EC6B245"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Fire</w:t>
                  </w:r>
                </w:p>
              </w:tc>
              <w:tc>
                <w:tcPr>
                  <w:tcW w:w="1934" w:type="pct"/>
                  <w:tcBorders>
                    <w:top w:val="nil"/>
                    <w:left w:val="nil"/>
                    <w:bottom w:val="single" w:sz="4" w:space="0" w:color="auto"/>
                    <w:right w:val="single" w:sz="4" w:space="0" w:color="auto"/>
                  </w:tcBorders>
                  <w:shd w:val="clear" w:color="auto" w:fill="auto"/>
                  <w:noWrap/>
                  <w:vAlign w:val="bottom"/>
                </w:tcPr>
                <w:p w14:paraId="33227159" w14:textId="77777777" w:rsidR="0089636C" w:rsidRDefault="0089636C" w:rsidP="00687765">
                  <w:pPr>
                    <w:framePr w:hSpace="180" w:wrap="around" w:vAnchor="text" w:hAnchor="margin" w:xAlign="center" w:y="36"/>
                    <w:rPr>
                      <w:rFonts w:ascii="Calibri" w:hAnsi="Calibri" w:cs="Times New Roman"/>
                      <w:color w:val="000000"/>
                      <w:sz w:val="22"/>
                      <w:szCs w:val="22"/>
                      <w:lang w:eastAsia="en-GB"/>
                    </w:rPr>
                  </w:pPr>
                  <w:r w:rsidRPr="0089636C">
                    <w:rPr>
                      <w:rFonts w:ascii="Calibri" w:hAnsi="Calibri" w:cs="Times New Roman"/>
                      <w:color w:val="000000"/>
                      <w:sz w:val="22"/>
                      <w:szCs w:val="22"/>
                      <w:lang w:eastAsia="en-GB"/>
                    </w:rPr>
                    <w:t xml:space="preserve">Ignition whilst washing glassware </w:t>
                  </w:r>
                </w:p>
                <w:p w14:paraId="5C9CAA29" w14:textId="4B633E98" w:rsidR="0089636C" w:rsidRDefault="0089636C" w:rsidP="00687765">
                  <w:pPr>
                    <w:framePr w:hSpace="180" w:wrap="around" w:vAnchor="text" w:hAnchor="margin" w:xAlign="center" w:y="36"/>
                    <w:rPr>
                      <w:rFonts w:ascii="Calibri" w:hAnsi="Calibri" w:cs="Times New Roman"/>
                      <w:color w:val="000000"/>
                      <w:sz w:val="22"/>
                      <w:szCs w:val="22"/>
                      <w:lang w:eastAsia="en-GB"/>
                    </w:rPr>
                  </w:pPr>
                  <w:r w:rsidRPr="0089636C">
                    <w:rPr>
                      <w:rFonts w:ascii="Calibri" w:hAnsi="Calibri" w:cs="Times New Roman"/>
                      <w:color w:val="000000"/>
                      <w:sz w:val="22"/>
                      <w:szCs w:val="22"/>
                      <w:lang w:eastAsia="en-GB"/>
                    </w:rPr>
                    <w:t>(</w:t>
                  </w:r>
                  <w:proofErr w:type="gramStart"/>
                  <w:r w:rsidRPr="0089636C">
                    <w:rPr>
                      <w:rFonts w:ascii="Calibri" w:hAnsi="Calibri" w:cs="Times New Roman"/>
                      <w:color w:val="000000"/>
                      <w:sz w:val="22"/>
                      <w:szCs w:val="22"/>
                      <w:lang w:eastAsia="en-GB"/>
                    </w:rPr>
                    <w:t>experiment</w:t>
                  </w:r>
                  <w:proofErr w:type="gramEnd"/>
                  <w:r w:rsidRPr="0089636C">
                    <w:rPr>
                      <w:rFonts w:ascii="Calibri" w:hAnsi="Calibri" w:cs="Times New Roman"/>
                      <w:color w:val="000000"/>
                      <w:sz w:val="22"/>
                      <w:szCs w:val="22"/>
                      <w:lang w:eastAsia="en-GB"/>
                    </w:rPr>
                    <w:t xml:space="preserve"> involving sodium hydride). </w:t>
                  </w:r>
                </w:p>
                <w:p w14:paraId="50D2ACD2" w14:textId="0138D6B1"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sidRPr="0089636C">
                    <w:rPr>
                      <w:rFonts w:ascii="Calibri" w:hAnsi="Calibri" w:cs="Times New Roman"/>
                      <w:color w:val="000000"/>
                      <w:sz w:val="22"/>
                      <w:szCs w:val="22"/>
                      <w:lang w:eastAsia="en-GB"/>
                    </w:rPr>
                    <w:t>Extinguished quickly by technical staff using extinguisher.</w:t>
                  </w:r>
                </w:p>
              </w:tc>
            </w:tr>
            <w:tr w:rsidR="00096F1D" w:rsidRPr="00FD623D" w14:paraId="0903AB2B" w14:textId="77777777" w:rsidTr="00F1585E">
              <w:trPr>
                <w:trHeight w:val="300"/>
              </w:trPr>
              <w:tc>
                <w:tcPr>
                  <w:tcW w:w="542" w:type="pct"/>
                  <w:tcBorders>
                    <w:top w:val="nil"/>
                    <w:left w:val="single" w:sz="4" w:space="0" w:color="auto"/>
                    <w:bottom w:val="single" w:sz="4" w:space="0" w:color="auto"/>
                    <w:right w:val="single" w:sz="4" w:space="0" w:color="auto"/>
                  </w:tcBorders>
                  <w:shd w:val="clear" w:color="auto" w:fill="auto"/>
                  <w:noWrap/>
                  <w:vAlign w:val="bottom"/>
                </w:tcPr>
                <w:p w14:paraId="619FAF71" w14:textId="39653033" w:rsidR="00FD623D" w:rsidRPr="00FD623D" w:rsidRDefault="0089636C"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23/02/16</w:t>
                  </w:r>
                </w:p>
              </w:tc>
              <w:tc>
                <w:tcPr>
                  <w:tcW w:w="600" w:type="pct"/>
                  <w:tcBorders>
                    <w:top w:val="nil"/>
                    <w:left w:val="nil"/>
                    <w:bottom w:val="single" w:sz="4" w:space="0" w:color="auto"/>
                    <w:right w:val="single" w:sz="4" w:space="0" w:color="auto"/>
                  </w:tcBorders>
                  <w:shd w:val="clear" w:color="auto" w:fill="auto"/>
                  <w:noWrap/>
                  <w:vAlign w:val="bottom"/>
                </w:tcPr>
                <w:p w14:paraId="461A6F25" w14:textId="79F6EC57"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PhD</w:t>
                  </w:r>
                </w:p>
              </w:tc>
              <w:tc>
                <w:tcPr>
                  <w:tcW w:w="1925" w:type="pct"/>
                  <w:tcBorders>
                    <w:top w:val="nil"/>
                    <w:left w:val="nil"/>
                    <w:bottom w:val="single" w:sz="4" w:space="0" w:color="auto"/>
                    <w:right w:val="single" w:sz="4" w:space="0" w:color="auto"/>
                  </w:tcBorders>
                  <w:shd w:val="clear" w:color="auto" w:fill="auto"/>
                  <w:vAlign w:val="bottom"/>
                </w:tcPr>
                <w:p w14:paraId="7F26CA42" w14:textId="10D5C151"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nil"/>
                    <w:left w:val="nil"/>
                    <w:bottom w:val="single" w:sz="4" w:space="0" w:color="auto"/>
                    <w:right w:val="single" w:sz="4" w:space="0" w:color="auto"/>
                  </w:tcBorders>
                  <w:shd w:val="clear" w:color="auto" w:fill="auto"/>
                  <w:noWrap/>
                  <w:vAlign w:val="bottom"/>
                </w:tcPr>
                <w:p w14:paraId="0E2A54CB" w14:textId="1A1919C5" w:rsidR="00FD623D" w:rsidRPr="00FD623D" w:rsidRDefault="0089636C" w:rsidP="00687765">
                  <w:pPr>
                    <w:framePr w:hSpace="180" w:wrap="around" w:vAnchor="text" w:hAnchor="margin" w:xAlign="center" w:y="36"/>
                    <w:rPr>
                      <w:rFonts w:ascii="Calibri" w:hAnsi="Calibri" w:cs="Times New Roman"/>
                      <w:color w:val="000000"/>
                      <w:sz w:val="22"/>
                      <w:szCs w:val="22"/>
                      <w:lang w:eastAsia="en-GB"/>
                    </w:rPr>
                  </w:pPr>
                  <w:r w:rsidRPr="0089636C">
                    <w:rPr>
                      <w:rFonts w:ascii="Calibri" w:hAnsi="Calibri" w:cs="Times New Roman"/>
                      <w:color w:val="000000"/>
                      <w:sz w:val="22"/>
                      <w:szCs w:val="22"/>
                      <w:lang w:eastAsia="en-GB"/>
                    </w:rPr>
                    <w:t xml:space="preserve">Dropped waste container and splashed in face. </w:t>
                  </w:r>
                  <w:proofErr w:type="spellStart"/>
                  <w:r w:rsidRPr="0089636C">
                    <w:rPr>
                      <w:rFonts w:ascii="Calibri" w:hAnsi="Calibri" w:cs="Times New Roman"/>
                      <w:color w:val="000000"/>
                      <w:sz w:val="22"/>
                      <w:szCs w:val="22"/>
                      <w:lang w:eastAsia="en-GB"/>
                    </w:rPr>
                    <w:t>Diphoterine</w:t>
                  </w:r>
                  <w:proofErr w:type="spellEnd"/>
                  <w:r w:rsidRPr="0089636C">
                    <w:rPr>
                      <w:rFonts w:ascii="Calibri" w:hAnsi="Calibri" w:cs="Times New Roman"/>
                      <w:color w:val="000000"/>
                      <w:sz w:val="22"/>
                      <w:szCs w:val="22"/>
                      <w:lang w:eastAsia="en-GB"/>
                    </w:rPr>
                    <w:t xml:space="preserve"> used.</w:t>
                  </w:r>
                </w:p>
              </w:tc>
            </w:tr>
            <w:tr w:rsidR="00096F1D" w:rsidRPr="00FD623D" w14:paraId="33F40AC0" w14:textId="77777777" w:rsidTr="00C775CD">
              <w:trPr>
                <w:trHeight w:val="600"/>
              </w:trPr>
              <w:tc>
                <w:tcPr>
                  <w:tcW w:w="542" w:type="pct"/>
                  <w:tcBorders>
                    <w:top w:val="nil"/>
                    <w:left w:val="single" w:sz="4" w:space="0" w:color="auto"/>
                    <w:bottom w:val="single" w:sz="4" w:space="0" w:color="auto"/>
                    <w:right w:val="single" w:sz="4" w:space="0" w:color="auto"/>
                  </w:tcBorders>
                  <w:shd w:val="clear" w:color="auto" w:fill="auto"/>
                  <w:noWrap/>
                  <w:vAlign w:val="bottom"/>
                </w:tcPr>
                <w:p w14:paraId="6CCA45AB" w14:textId="1DDB4F15" w:rsidR="00FD623D" w:rsidRPr="00FD623D" w:rsidRDefault="00C775C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24/02/16</w:t>
                  </w:r>
                </w:p>
              </w:tc>
              <w:tc>
                <w:tcPr>
                  <w:tcW w:w="600" w:type="pct"/>
                  <w:tcBorders>
                    <w:top w:val="nil"/>
                    <w:left w:val="nil"/>
                    <w:bottom w:val="single" w:sz="4" w:space="0" w:color="auto"/>
                    <w:right w:val="single" w:sz="4" w:space="0" w:color="auto"/>
                  </w:tcBorders>
                  <w:shd w:val="clear" w:color="auto" w:fill="auto"/>
                  <w:noWrap/>
                  <w:vAlign w:val="bottom"/>
                </w:tcPr>
                <w:p w14:paraId="26DFA20A" w14:textId="0175983F" w:rsidR="00FD623D" w:rsidRPr="00FD623D" w:rsidRDefault="00C775C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N/A</w:t>
                  </w:r>
                </w:p>
              </w:tc>
              <w:tc>
                <w:tcPr>
                  <w:tcW w:w="1925" w:type="pct"/>
                  <w:tcBorders>
                    <w:top w:val="nil"/>
                    <w:left w:val="nil"/>
                    <w:bottom w:val="single" w:sz="4" w:space="0" w:color="auto"/>
                    <w:right w:val="single" w:sz="4" w:space="0" w:color="auto"/>
                  </w:tcBorders>
                  <w:shd w:val="clear" w:color="auto" w:fill="auto"/>
                  <w:vAlign w:val="bottom"/>
                </w:tcPr>
                <w:p w14:paraId="6C582947" w14:textId="175E6488" w:rsidR="00FD623D" w:rsidRPr="00FD623D" w:rsidRDefault="00C775C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Equipment failure</w:t>
                  </w:r>
                </w:p>
              </w:tc>
              <w:tc>
                <w:tcPr>
                  <w:tcW w:w="1934" w:type="pct"/>
                  <w:tcBorders>
                    <w:top w:val="nil"/>
                    <w:left w:val="nil"/>
                    <w:bottom w:val="single" w:sz="4" w:space="0" w:color="auto"/>
                    <w:right w:val="single" w:sz="4" w:space="0" w:color="auto"/>
                  </w:tcBorders>
                  <w:shd w:val="clear" w:color="auto" w:fill="auto"/>
                  <w:noWrap/>
                  <w:vAlign w:val="bottom"/>
                </w:tcPr>
                <w:p w14:paraId="136E75A2" w14:textId="77777777" w:rsidR="00C775CD" w:rsidRDefault="00C775C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Contractor discovered two hoods had no air flow </w:t>
                  </w:r>
                </w:p>
                <w:p w14:paraId="0D348C38" w14:textId="107C77A3" w:rsidR="00FD623D" w:rsidRPr="00C775CD" w:rsidRDefault="00C775C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w:t>
                  </w:r>
                  <w:proofErr w:type="gramStart"/>
                  <w:r>
                    <w:rPr>
                      <w:rFonts w:ascii="Calibri" w:hAnsi="Calibri"/>
                      <w:color w:val="000000"/>
                      <w:sz w:val="22"/>
                      <w:szCs w:val="22"/>
                    </w:rPr>
                    <w:t>gauges</w:t>
                  </w:r>
                  <w:proofErr w:type="gramEnd"/>
                  <w:r>
                    <w:rPr>
                      <w:rFonts w:ascii="Calibri" w:hAnsi="Calibri"/>
                      <w:color w:val="000000"/>
                      <w:sz w:val="22"/>
                      <w:szCs w:val="22"/>
                    </w:rPr>
                    <w:t xml:space="preserve"> indicated flow was good).</w:t>
                  </w:r>
                </w:p>
              </w:tc>
            </w:tr>
            <w:tr w:rsidR="00096F1D" w:rsidRPr="00FD623D" w14:paraId="323ADFCA"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4D2963" w14:textId="12065327" w:rsidR="00FD623D" w:rsidRPr="00FD623D" w:rsidRDefault="00C775C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24/02/16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0F39994E" w14:textId="17B0B5B8" w:rsidR="00FD623D" w:rsidRPr="00FD623D" w:rsidRDefault="00C775C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Contractor</w:t>
                  </w:r>
                </w:p>
              </w:tc>
              <w:tc>
                <w:tcPr>
                  <w:tcW w:w="1925" w:type="pct"/>
                  <w:tcBorders>
                    <w:top w:val="single" w:sz="4" w:space="0" w:color="auto"/>
                    <w:left w:val="nil"/>
                    <w:bottom w:val="single" w:sz="4" w:space="0" w:color="auto"/>
                    <w:right w:val="single" w:sz="4" w:space="0" w:color="auto"/>
                  </w:tcBorders>
                  <w:shd w:val="clear" w:color="auto" w:fill="auto"/>
                  <w:vAlign w:val="bottom"/>
                </w:tcPr>
                <w:p w14:paraId="2FBAECC0" w14:textId="7138104F" w:rsidR="00FD623D" w:rsidRPr="00FD623D" w:rsidRDefault="00C775C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31194A0F" w14:textId="64BFA803" w:rsidR="00FD623D" w:rsidRPr="00C775CD" w:rsidRDefault="00C775C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Hand contaminated whilst working in riser.</w:t>
                  </w:r>
                </w:p>
              </w:tc>
            </w:tr>
            <w:tr w:rsidR="00096F1D" w:rsidRPr="00FD623D" w14:paraId="0A99A330"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38EB43" w14:textId="43162B20" w:rsidR="00C775CD" w:rsidRDefault="00C775C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24/02/16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29A6401C" w14:textId="2C383168" w:rsidR="00C775CD" w:rsidRDefault="00C775C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N/A</w:t>
                  </w:r>
                </w:p>
              </w:tc>
              <w:tc>
                <w:tcPr>
                  <w:tcW w:w="1925" w:type="pct"/>
                  <w:tcBorders>
                    <w:top w:val="single" w:sz="4" w:space="0" w:color="auto"/>
                    <w:left w:val="nil"/>
                    <w:bottom w:val="single" w:sz="4" w:space="0" w:color="auto"/>
                    <w:right w:val="single" w:sz="4" w:space="0" w:color="auto"/>
                  </w:tcBorders>
                  <w:shd w:val="clear" w:color="auto" w:fill="auto"/>
                  <w:vAlign w:val="bottom"/>
                </w:tcPr>
                <w:p w14:paraId="69F632AF" w14:textId="02CC3056" w:rsidR="00C775CD" w:rsidRDefault="00C775C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573B03B4" w14:textId="77777777" w:rsidR="00C775CD" w:rsidRDefault="00C775C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Waste container erupted (overnight). </w:t>
                  </w:r>
                </w:p>
                <w:p w14:paraId="25034C7A" w14:textId="2F7113D4" w:rsidR="00C775CD" w:rsidRDefault="00C775C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Active substances in use. Disposed of with involvement of RPS.</w:t>
                  </w:r>
                </w:p>
              </w:tc>
            </w:tr>
            <w:tr w:rsidR="00096F1D" w:rsidRPr="00FD623D" w14:paraId="49B5DF4D"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82734C" w14:textId="585BD3AE" w:rsidR="00C775CD" w:rsidRDefault="00A13B8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24/02/16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528E008D" w14:textId="55D4994B" w:rsidR="00C775C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UG</w:t>
                  </w:r>
                </w:p>
              </w:tc>
              <w:tc>
                <w:tcPr>
                  <w:tcW w:w="1925" w:type="pct"/>
                  <w:tcBorders>
                    <w:top w:val="single" w:sz="4" w:space="0" w:color="auto"/>
                    <w:left w:val="nil"/>
                    <w:bottom w:val="single" w:sz="4" w:space="0" w:color="auto"/>
                    <w:right w:val="single" w:sz="4" w:space="0" w:color="auto"/>
                  </w:tcBorders>
                  <w:shd w:val="clear" w:color="auto" w:fill="auto"/>
                  <w:vAlign w:val="bottom"/>
                </w:tcPr>
                <w:p w14:paraId="2CB8082D" w14:textId="5809BF57" w:rsidR="00C775C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583EC7E9" w14:textId="77777777" w:rsidR="00A13B8D" w:rsidRDefault="00A13B8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Spilled acid on leg when moving dropping funnel. </w:t>
                  </w:r>
                </w:p>
                <w:p w14:paraId="2B1E6FDB" w14:textId="2DB59A7F" w:rsidR="00C775CD" w:rsidRDefault="00A13B8D" w:rsidP="00687765">
                  <w:pPr>
                    <w:framePr w:hSpace="180" w:wrap="around" w:vAnchor="text" w:hAnchor="margin" w:xAlign="center" w:y="36"/>
                    <w:rPr>
                      <w:rFonts w:ascii="Calibri" w:hAnsi="Calibri"/>
                      <w:color w:val="000000"/>
                      <w:sz w:val="22"/>
                      <w:szCs w:val="22"/>
                    </w:rPr>
                  </w:pPr>
                  <w:proofErr w:type="spellStart"/>
                  <w:r>
                    <w:rPr>
                      <w:rFonts w:ascii="Calibri" w:hAnsi="Calibri"/>
                      <w:color w:val="000000"/>
                      <w:sz w:val="22"/>
                      <w:szCs w:val="22"/>
                    </w:rPr>
                    <w:t>Diphoterine</w:t>
                  </w:r>
                  <w:proofErr w:type="spellEnd"/>
                  <w:r>
                    <w:rPr>
                      <w:rFonts w:ascii="Calibri" w:hAnsi="Calibri"/>
                      <w:color w:val="000000"/>
                      <w:sz w:val="22"/>
                      <w:szCs w:val="22"/>
                    </w:rPr>
                    <w:t xml:space="preserve"> used and taken to hospital as a precaution.  </w:t>
                  </w:r>
                </w:p>
              </w:tc>
            </w:tr>
            <w:tr w:rsidR="00096F1D" w:rsidRPr="00FD623D" w14:paraId="1BDC92DD"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A0CA6E" w14:textId="241F7D46" w:rsidR="00A13B8D" w:rsidRDefault="00A13B8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26/02/16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5082A91D" w14:textId="67159D46" w:rsidR="00A13B8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PDRA</w:t>
                  </w:r>
                </w:p>
              </w:tc>
              <w:tc>
                <w:tcPr>
                  <w:tcW w:w="1925" w:type="pct"/>
                  <w:tcBorders>
                    <w:top w:val="single" w:sz="4" w:space="0" w:color="auto"/>
                    <w:left w:val="nil"/>
                    <w:bottom w:val="single" w:sz="4" w:space="0" w:color="auto"/>
                    <w:right w:val="single" w:sz="4" w:space="0" w:color="auto"/>
                  </w:tcBorders>
                  <w:shd w:val="clear" w:color="auto" w:fill="auto"/>
                  <w:vAlign w:val="bottom"/>
                </w:tcPr>
                <w:p w14:paraId="3F9E9E7E" w14:textId="433F8522" w:rsidR="00A13B8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Fire</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44DBBF1E" w14:textId="77777777" w:rsidR="00A13B8D" w:rsidRDefault="00A13B8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Ignition in waste bin after disposing of tissues </w:t>
                  </w:r>
                </w:p>
                <w:p w14:paraId="43332343" w14:textId="50573BBD" w:rsidR="00A13B8D" w:rsidRDefault="00A13B8D" w:rsidP="00687765">
                  <w:pPr>
                    <w:framePr w:hSpace="180" w:wrap="around" w:vAnchor="text" w:hAnchor="margin" w:xAlign="center" w:y="36"/>
                    <w:rPr>
                      <w:rFonts w:ascii="Calibri" w:hAnsi="Calibri"/>
                      <w:color w:val="000000"/>
                      <w:sz w:val="22"/>
                      <w:szCs w:val="22"/>
                    </w:rPr>
                  </w:pPr>
                  <w:proofErr w:type="gramStart"/>
                  <w:r>
                    <w:rPr>
                      <w:rFonts w:ascii="Calibri" w:hAnsi="Calibri"/>
                      <w:color w:val="000000"/>
                      <w:sz w:val="22"/>
                      <w:szCs w:val="22"/>
                    </w:rPr>
                    <w:t>and</w:t>
                  </w:r>
                  <w:proofErr w:type="gramEnd"/>
                  <w:r>
                    <w:rPr>
                      <w:rFonts w:ascii="Calibri" w:hAnsi="Calibri"/>
                      <w:color w:val="000000"/>
                      <w:sz w:val="22"/>
                      <w:szCs w:val="22"/>
                    </w:rPr>
                    <w:t xml:space="preserve"> weighing boats from a glove box.</w:t>
                  </w:r>
                </w:p>
              </w:tc>
            </w:tr>
            <w:tr w:rsidR="00096F1D" w:rsidRPr="00FD623D" w14:paraId="3AD54E09"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D7D43D8" w14:textId="3D9B9A60" w:rsidR="00A13B8D" w:rsidRDefault="00A13B8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02/03/16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79A0A87B" w14:textId="157E311D" w:rsidR="00A13B8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PhD</w:t>
                  </w:r>
                </w:p>
              </w:tc>
              <w:tc>
                <w:tcPr>
                  <w:tcW w:w="1925" w:type="pct"/>
                  <w:tcBorders>
                    <w:top w:val="single" w:sz="4" w:space="0" w:color="auto"/>
                    <w:left w:val="nil"/>
                    <w:bottom w:val="single" w:sz="4" w:space="0" w:color="auto"/>
                    <w:right w:val="single" w:sz="4" w:space="0" w:color="auto"/>
                  </w:tcBorders>
                  <w:shd w:val="clear" w:color="auto" w:fill="auto"/>
                  <w:vAlign w:val="bottom"/>
                </w:tcPr>
                <w:p w14:paraId="236C6FFF" w14:textId="252EF004" w:rsidR="00A13B8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2A520DA5" w14:textId="77777777" w:rsidR="00A13B8D" w:rsidRDefault="00A13B8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Moving </w:t>
                  </w:r>
                  <w:proofErr w:type="spellStart"/>
                  <w:r>
                    <w:rPr>
                      <w:rFonts w:ascii="Calibri" w:hAnsi="Calibri"/>
                      <w:color w:val="000000"/>
                      <w:sz w:val="22"/>
                      <w:szCs w:val="22"/>
                    </w:rPr>
                    <w:t>Buchi</w:t>
                  </w:r>
                  <w:proofErr w:type="spellEnd"/>
                  <w:r>
                    <w:rPr>
                      <w:rFonts w:ascii="Calibri" w:hAnsi="Calibri"/>
                      <w:color w:val="000000"/>
                      <w:sz w:val="22"/>
                      <w:szCs w:val="22"/>
                    </w:rPr>
                    <w:t xml:space="preserve"> solvent collecting RBF and splashed in face. </w:t>
                  </w:r>
                </w:p>
                <w:p w14:paraId="1211401D" w14:textId="08783692" w:rsidR="00A13B8D" w:rsidRDefault="00A13B8D" w:rsidP="00687765">
                  <w:pPr>
                    <w:framePr w:hSpace="180" w:wrap="around" w:vAnchor="text" w:hAnchor="margin" w:xAlign="center" w:y="36"/>
                    <w:rPr>
                      <w:rFonts w:ascii="Calibri" w:hAnsi="Calibri"/>
                      <w:color w:val="000000"/>
                      <w:sz w:val="22"/>
                      <w:szCs w:val="22"/>
                    </w:rPr>
                  </w:pPr>
                  <w:proofErr w:type="spellStart"/>
                  <w:r>
                    <w:rPr>
                      <w:rFonts w:ascii="Calibri" w:hAnsi="Calibri"/>
                      <w:color w:val="000000"/>
                      <w:sz w:val="22"/>
                      <w:szCs w:val="22"/>
                    </w:rPr>
                    <w:t>Diphoterine</w:t>
                  </w:r>
                  <w:proofErr w:type="spellEnd"/>
                  <w:r>
                    <w:rPr>
                      <w:rFonts w:ascii="Calibri" w:hAnsi="Calibri"/>
                      <w:color w:val="000000"/>
                      <w:sz w:val="22"/>
                      <w:szCs w:val="22"/>
                    </w:rPr>
                    <w:t xml:space="preserve"> used.</w:t>
                  </w:r>
                </w:p>
              </w:tc>
            </w:tr>
            <w:tr w:rsidR="00096F1D" w:rsidRPr="00FD623D" w14:paraId="4F8C5B78"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FB0E29" w14:textId="4122492F" w:rsidR="00A13B8D" w:rsidRDefault="00A13B8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02/03/16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185B3D7F" w14:textId="009F3B87" w:rsidR="00A13B8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PDRA</w:t>
                  </w:r>
                </w:p>
              </w:tc>
              <w:tc>
                <w:tcPr>
                  <w:tcW w:w="1925" w:type="pct"/>
                  <w:tcBorders>
                    <w:top w:val="single" w:sz="4" w:space="0" w:color="auto"/>
                    <w:left w:val="nil"/>
                    <w:bottom w:val="single" w:sz="4" w:space="0" w:color="auto"/>
                    <w:right w:val="single" w:sz="4" w:space="0" w:color="auto"/>
                  </w:tcBorders>
                  <w:shd w:val="clear" w:color="auto" w:fill="auto"/>
                  <w:vAlign w:val="bottom"/>
                </w:tcPr>
                <w:p w14:paraId="7F52FBB0" w14:textId="77BB6588" w:rsidR="00A13B8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Glass cut</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2D8E84E0" w14:textId="4FE983BB" w:rsidR="00A13B8D" w:rsidRDefault="00A13B8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Glass vial broke whilst being capped.</w:t>
                  </w:r>
                </w:p>
              </w:tc>
            </w:tr>
            <w:tr w:rsidR="00096F1D" w:rsidRPr="00FD623D" w14:paraId="5E01E153"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B9BB94" w14:textId="092E27E3" w:rsidR="00A13B8D" w:rsidRDefault="00A13B8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08/03/16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125DE3A7" w14:textId="4ABCF72C" w:rsidR="00A13B8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PhD</w:t>
                  </w:r>
                </w:p>
              </w:tc>
              <w:tc>
                <w:tcPr>
                  <w:tcW w:w="1925" w:type="pct"/>
                  <w:tcBorders>
                    <w:top w:val="single" w:sz="4" w:space="0" w:color="auto"/>
                    <w:left w:val="nil"/>
                    <w:bottom w:val="single" w:sz="4" w:space="0" w:color="auto"/>
                    <w:right w:val="single" w:sz="4" w:space="0" w:color="auto"/>
                  </w:tcBorders>
                  <w:shd w:val="clear" w:color="auto" w:fill="auto"/>
                  <w:vAlign w:val="bottom"/>
                </w:tcPr>
                <w:p w14:paraId="36F32AB3" w14:textId="4E63264E" w:rsidR="00A13B8D" w:rsidRDefault="00A13B8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110AAB81" w14:textId="77777777" w:rsidR="00A13B8D" w:rsidRDefault="00A13B8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Needle and syringe </w:t>
                  </w:r>
                  <w:proofErr w:type="spellStart"/>
                  <w:r>
                    <w:rPr>
                      <w:rFonts w:ascii="Calibri" w:hAnsi="Calibri"/>
                      <w:color w:val="000000"/>
                      <w:sz w:val="22"/>
                      <w:szCs w:val="22"/>
                    </w:rPr>
                    <w:t>seperated</w:t>
                  </w:r>
                  <w:proofErr w:type="spellEnd"/>
                  <w:r>
                    <w:rPr>
                      <w:rFonts w:ascii="Calibri" w:hAnsi="Calibri"/>
                      <w:color w:val="000000"/>
                      <w:sz w:val="22"/>
                      <w:szCs w:val="22"/>
                    </w:rPr>
                    <w:t xml:space="preserve"> causing splash to face. </w:t>
                  </w:r>
                </w:p>
                <w:p w14:paraId="29B9F53D" w14:textId="0CABD05E" w:rsidR="00A13B8D" w:rsidRDefault="00A13B8D" w:rsidP="00687765">
                  <w:pPr>
                    <w:framePr w:hSpace="180" w:wrap="around" w:vAnchor="text" w:hAnchor="margin" w:xAlign="center" w:y="36"/>
                    <w:rPr>
                      <w:rFonts w:ascii="Calibri" w:hAnsi="Calibri"/>
                      <w:color w:val="000000"/>
                      <w:sz w:val="22"/>
                      <w:szCs w:val="22"/>
                    </w:rPr>
                  </w:pPr>
                  <w:proofErr w:type="spellStart"/>
                  <w:r>
                    <w:rPr>
                      <w:rFonts w:ascii="Calibri" w:hAnsi="Calibri"/>
                      <w:color w:val="000000"/>
                      <w:sz w:val="22"/>
                      <w:szCs w:val="22"/>
                    </w:rPr>
                    <w:t>Diphoterine</w:t>
                  </w:r>
                  <w:proofErr w:type="spellEnd"/>
                  <w:r>
                    <w:rPr>
                      <w:rFonts w:ascii="Calibri" w:hAnsi="Calibri"/>
                      <w:color w:val="000000"/>
                      <w:sz w:val="22"/>
                      <w:szCs w:val="22"/>
                    </w:rPr>
                    <w:t xml:space="preserve"> used.</w:t>
                  </w:r>
                </w:p>
              </w:tc>
            </w:tr>
            <w:tr w:rsidR="00096F1D" w:rsidRPr="00FD623D" w14:paraId="1D291DF7"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0D851C5" w14:textId="4D6F4EAB" w:rsidR="00B11201" w:rsidRDefault="00B11201"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10/03/16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25C5A49F" w14:textId="4229C9F7" w:rsidR="00B11201" w:rsidRDefault="00B11201" w:rsidP="00687765">
                  <w:pPr>
                    <w:framePr w:hSpace="180" w:wrap="around" w:vAnchor="text" w:hAnchor="margin" w:xAlign="center" w:y="36"/>
                    <w:rPr>
                      <w:rFonts w:ascii="Calibri" w:hAnsi="Calibri" w:cs="Times New Roman"/>
                      <w:color w:val="000000"/>
                      <w:sz w:val="22"/>
                      <w:szCs w:val="22"/>
                      <w:lang w:eastAsia="en-GB"/>
                    </w:rPr>
                  </w:pPr>
                  <w:proofErr w:type="spellStart"/>
                  <w:r>
                    <w:rPr>
                      <w:rFonts w:ascii="Calibri" w:hAnsi="Calibri" w:cs="Times New Roman"/>
                      <w:color w:val="000000"/>
                      <w:sz w:val="22"/>
                      <w:szCs w:val="22"/>
                      <w:lang w:eastAsia="en-GB"/>
                    </w:rPr>
                    <w:t>MChem</w:t>
                  </w:r>
                  <w:proofErr w:type="spellEnd"/>
                </w:p>
              </w:tc>
              <w:tc>
                <w:tcPr>
                  <w:tcW w:w="1925" w:type="pct"/>
                  <w:tcBorders>
                    <w:top w:val="single" w:sz="4" w:space="0" w:color="auto"/>
                    <w:left w:val="nil"/>
                    <w:bottom w:val="single" w:sz="4" w:space="0" w:color="auto"/>
                    <w:right w:val="single" w:sz="4" w:space="0" w:color="auto"/>
                  </w:tcBorders>
                  <w:shd w:val="clear" w:color="auto" w:fill="auto"/>
                  <w:vAlign w:val="bottom"/>
                </w:tcPr>
                <w:p w14:paraId="2A492820" w14:textId="6709A9E0" w:rsidR="00B11201" w:rsidRDefault="00B11201"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53952E96" w14:textId="316F9E30" w:rsidR="00B11201" w:rsidRDefault="00B11201"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Spilt solvent on hand. </w:t>
                  </w:r>
                </w:p>
              </w:tc>
            </w:tr>
            <w:tr w:rsidR="00096F1D" w:rsidRPr="00FD623D" w14:paraId="3522487E"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F77500" w14:textId="7F43DA8B" w:rsidR="00B11201" w:rsidRDefault="00B11201"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11/03/16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53507DD4" w14:textId="6923FF5A" w:rsidR="00B11201" w:rsidRDefault="00B11201"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Tech staff</w:t>
                  </w:r>
                </w:p>
              </w:tc>
              <w:tc>
                <w:tcPr>
                  <w:tcW w:w="1925" w:type="pct"/>
                  <w:tcBorders>
                    <w:top w:val="single" w:sz="4" w:space="0" w:color="auto"/>
                    <w:left w:val="nil"/>
                    <w:bottom w:val="single" w:sz="4" w:space="0" w:color="auto"/>
                    <w:right w:val="single" w:sz="4" w:space="0" w:color="auto"/>
                  </w:tcBorders>
                  <w:shd w:val="clear" w:color="auto" w:fill="auto"/>
                  <w:vAlign w:val="bottom"/>
                </w:tcPr>
                <w:p w14:paraId="51F81F62" w14:textId="25081F73" w:rsidR="00B11201" w:rsidRDefault="00B11201"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 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6A5A7295" w14:textId="77777777" w:rsidR="00B11201" w:rsidRDefault="00B11201"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Splashed by solvent when moving container </w:t>
                  </w:r>
                </w:p>
                <w:p w14:paraId="36D8C59F" w14:textId="2AEABF28" w:rsidR="00B11201" w:rsidRDefault="00B11201"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with incorrect (too large) cap</w:t>
                  </w:r>
                </w:p>
              </w:tc>
            </w:tr>
            <w:tr w:rsidR="00096F1D" w:rsidRPr="00FD623D" w14:paraId="65A91600"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787958" w14:textId="77777777" w:rsidR="00B11201" w:rsidRDefault="00B11201" w:rsidP="00687765">
                  <w:pPr>
                    <w:framePr w:hSpace="180" w:wrap="around" w:vAnchor="text" w:hAnchor="margin" w:xAlign="center" w:y="36"/>
                    <w:jc w:val="right"/>
                    <w:rPr>
                      <w:rFonts w:ascii="Calibri" w:hAnsi="Calibri" w:cs="Times New Roman"/>
                      <w:color w:val="000000"/>
                      <w:sz w:val="22"/>
                      <w:szCs w:val="22"/>
                      <w:lang w:eastAsia="en-GB"/>
                    </w:rPr>
                  </w:pPr>
                </w:p>
                <w:p w14:paraId="068EFE7A" w14:textId="1F472C9E" w:rsidR="00B11201" w:rsidRDefault="00B11201"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lastRenderedPageBreak/>
                    <w:t>17/03/16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2BD41849" w14:textId="77777777" w:rsidR="00B11201" w:rsidRDefault="00B11201" w:rsidP="00687765">
                  <w:pPr>
                    <w:framePr w:hSpace="180" w:wrap="around" w:vAnchor="text" w:hAnchor="margin" w:xAlign="center" w:y="36"/>
                    <w:rPr>
                      <w:rFonts w:ascii="Calibri" w:hAnsi="Calibri" w:cs="Times New Roman"/>
                      <w:color w:val="000000"/>
                      <w:sz w:val="22"/>
                      <w:szCs w:val="22"/>
                      <w:lang w:eastAsia="en-GB"/>
                    </w:rPr>
                  </w:pPr>
                </w:p>
                <w:p w14:paraId="36C54252" w14:textId="6DBF8335" w:rsidR="00B11201" w:rsidRDefault="00B11201"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lastRenderedPageBreak/>
                    <w:t>PDRA</w:t>
                  </w:r>
                </w:p>
              </w:tc>
              <w:tc>
                <w:tcPr>
                  <w:tcW w:w="1925" w:type="pct"/>
                  <w:tcBorders>
                    <w:top w:val="single" w:sz="4" w:space="0" w:color="auto"/>
                    <w:left w:val="nil"/>
                    <w:bottom w:val="single" w:sz="4" w:space="0" w:color="auto"/>
                    <w:right w:val="single" w:sz="4" w:space="0" w:color="auto"/>
                  </w:tcBorders>
                  <w:shd w:val="clear" w:color="auto" w:fill="auto"/>
                  <w:vAlign w:val="bottom"/>
                </w:tcPr>
                <w:p w14:paraId="02B470E8" w14:textId="77777777" w:rsidR="00B11201" w:rsidRDefault="00B11201" w:rsidP="00687765">
                  <w:pPr>
                    <w:framePr w:hSpace="180" w:wrap="around" w:vAnchor="text" w:hAnchor="margin" w:xAlign="center" w:y="36"/>
                    <w:rPr>
                      <w:rFonts w:ascii="Calibri" w:hAnsi="Calibri" w:cs="Times New Roman"/>
                      <w:color w:val="000000"/>
                      <w:sz w:val="22"/>
                      <w:szCs w:val="22"/>
                      <w:lang w:eastAsia="en-GB"/>
                    </w:rPr>
                  </w:pPr>
                </w:p>
                <w:p w14:paraId="488E1FE0" w14:textId="6719763F" w:rsidR="00B11201" w:rsidRDefault="00B11201"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lastRenderedPageBreak/>
                    <w:t>Chemical 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5F5C133A" w14:textId="77777777" w:rsidR="00B11201" w:rsidRDefault="00B11201" w:rsidP="00687765">
                  <w:pPr>
                    <w:framePr w:hSpace="180" w:wrap="around" w:vAnchor="text" w:hAnchor="margin" w:xAlign="center" w:y="36"/>
                    <w:rPr>
                      <w:rFonts w:ascii="Calibri" w:hAnsi="Calibri"/>
                      <w:color w:val="000000"/>
                      <w:sz w:val="22"/>
                      <w:szCs w:val="22"/>
                    </w:rPr>
                  </w:pPr>
                </w:p>
                <w:p w14:paraId="0AB43322" w14:textId="77777777" w:rsidR="00B11201" w:rsidRDefault="00B11201"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lastRenderedPageBreak/>
                    <w:t xml:space="preserve">Broke NMR tube and contents fell to floor. </w:t>
                  </w:r>
                </w:p>
                <w:p w14:paraId="11CBCD7E" w14:textId="52972627" w:rsidR="00B11201" w:rsidRDefault="00B11201"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No contamination of person.</w:t>
                  </w:r>
                </w:p>
                <w:p w14:paraId="0F69B749" w14:textId="77777777" w:rsidR="00B11201" w:rsidRDefault="00B11201" w:rsidP="00687765">
                  <w:pPr>
                    <w:framePr w:hSpace="180" w:wrap="around" w:vAnchor="text" w:hAnchor="margin" w:xAlign="center" w:y="36"/>
                    <w:rPr>
                      <w:rFonts w:ascii="Calibri" w:hAnsi="Calibri"/>
                      <w:color w:val="000000"/>
                      <w:sz w:val="22"/>
                      <w:szCs w:val="22"/>
                    </w:rPr>
                  </w:pPr>
                </w:p>
              </w:tc>
            </w:tr>
            <w:tr w:rsidR="00096F1D" w:rsidRPr="00FD623D" w14:paraId="1CA00EC1"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1A4BBD" w14:textId="0B9F75AC" w:rsidR="00B11201" w:rsidRDefault="00B11201"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lastRenderedPageBreak/>
                    <w:t>01/04/16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6AD88905" w14:textId="7F71F03E" w:rsidR="00B11201" w:rsidRDefault="00B11201"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N/A</w:t>
                  </w:r>
                </w:p>
              </w:tc>
              <w:tc>
                <w:tcPr>
                  <w:tcW w:w="1925" w:type="pct"/>
                  <w:tcBorders>
                    <w:top w:val="single" w:sz="4" w:space="0" w:color="auto"/>
                    <w:left w:val="nil"/>
                    <w:bottom w:val="single" w:sz="4" w:space="0" w:color="auto"/>
                    <w:right w:val="single" w:sz="4" w:space="0" w:color="auto"/>
                  </w:tcBorders>
                  <w:shd w:val="clear" w:color="auto" w:fill="auto"/>
                  <w:vAlign w:val="bottom"/>
                </w:tcPr>
                <w:p w14:paraId="100D6C4C" w14:textId="511A7388" w:rsidR="00B11201" w:rsidRDefault="00B11201"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Building/plant Failure</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649D3BEB" w14:textId="77777777" w:rsidR="00B11201" w:rsidRDefault="00B11201"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Ceiling tile and part of ceiling support fell down.</w:t>
                  </w:r>
                </w:p>
                <w:p w14:paraId="6E004D3D" w14:textId="77777777" w:rsidR="00B11201" w:rsidRDefault="00B11201" w:rsidP="00687765">
                  <w:pPr>
                    <w:framePr w:hSpace="180" w:wrap="around" w:vAnchor="text" w:hAnchor="margin" w:xAlign="center" w:y="36"/>
                    <w:rPr>
                      <w:rFonts w:ascii="Calibri" w:hAnsi="Calibri"/>
                      <w:color w:val="000000"/>
                      <w:sz w:val="22"/>
                      <w:szCs w:val="22"/>
                    </w:rPr>
                  </w:pPr>
                </w:p>
              </w:tc>
            </w:tr>
            <w:tr w:rsidR="00096F1D" w:rsidRPr="00FD623D" w14:paraId="6C3ECE27"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CAF695" w14:textId="024A07DF" w:rsidR="00B11201" w:rsidRDefault="00096F1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11/04/16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0862945D" w14:textId="6D1CB2A0" w:rsidR="00B11201"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PhD/PDRA</w:t>
                  </w:r>
                </w:p>
              </w:tc>
              <w:tc>
                <w:tcPr>
                  <w:tcW w:w="1925" w:type="pct"/>
                  <w:tcBorders>
                    <w:top w:val="single" w:sz="4" w:space="0" w:color="auto"/>
                    <w:left w:val="nil"/>
                    <w:bottom w:val="single" w:sz="4" w:space="0" w:color="auto"/>
                    <w:right w:val="single" w:sz="4" w:space="0" w:color="auto"/>
                  </w:tcBorders>
                  <w:shd w:val="clear" w:color="auto" w:fill="auto"/>
                  <w:vAlign w:val="bottom"/>
                </w:tcPr>
                <w:p w14:paraId="48E26C48" w14:textId="00FDA250" w:rsidR="00B11201"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Fire</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2A9BBB90" w14:textId="77777777"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Fire in waste bin. </w:t>
                  </w:r>
                </w:p>
                <w:p w14:paraId="005B0B1A" w14:textId="77777777"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Extinguished quickly by local users using liquid nitrogen. </w:t>
                  </w:r>
                </w:p>
                <w:p w14:paraId="3160DE59" w14:textId="18C13D2A" w:rsidR="00B11201"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Suspect pyrophoric material was the cause.</w:t>
                  </w:r>
                </w:p>
              </w:tc>
            </w:tr>
            <w:tr w:rsidR="00096F1D" w:rsidRPr="00FD623D" w14:paraId="0D9A8DEE"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0B4EBF" w14:textId="7D4398BB" w:rsidR="00096F1D" w:rsidRDefault="00096F1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13/04/16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19D8B3F4" w14:textId="254743C2"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PhD</w:t>
                  </w:r>
                </w:p>
              </w:tc>
              <w:tc>
                <w:tcPr>
                  <w:tcW w:w="1925" w:type="pct"/>
                  <w:tcBorders>
                    <w:top w:val="single" w:sz="4" w:space="0" w:color="auto"/>
                    <w:left w:val="nil"/>
                    <w:bottom w:val="single" w:sz="4" w:space="0" w:color="auto"/>
                    <w:right w:val="single" w:sz="4" w:space="0" w:color="auto"/>
                  </w:tcBorders>
                  <w:shd w:val="clear" w:color="auto" w:fill="auto"/>
                  <w:vAlign w:val="bottom"/>
                </w:tcPr>
                <w:p w14:paraId="297C64D2" w14:textId="39FF2CB0"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Cut</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1DE1455F" w14:textId="77777777"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Cut finger on metal support </w:t>
                  </w:r>
                </w:p>
                <w:p w14:paraId="24348337" w14:textId="662EFF90"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(not Chemistry Building)</w:t>
                  </w:r>
                </w:p>
              </w:tc>
            </w:tr>
            <w:tr w:rsidR="00096F1D" w:rsidRPr="00FD623D" w14:paraId="52643DE5"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177A8" w14:textId="6AA76749" w:rsidR="00096F1D" w:rsidRDefault="00096F1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19/04/16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05C86B9C" w14:textId="33324758"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Contractor</w:t>
                  </w:r>
                </w:p>
              </w:tc>
              <w:tc>
                <w:tcPr>
                  <w:tcW w:w="1925" w:type="pct"/>
                  <w:tcBorders>
                    <w:top w:val="single" w:sz="4" w:space="0" w:color="auto"/>
                    <w:left w:val="nil"/>
                    <w:bottom w:val="single" w:sz="4" w:space="0" w:color="auto"/>
                    <w:right w:val="single" w:sz="4" w:space="0" w:color="auto"/>
                  </w:tcBorders>
                  <w:shd w:val="clear" w:color="auto" w:fill="auto"/>
                  <w:vAlign w:val="bottom"/>
                </w:tcPr>
                <w:p w14:paraId="74D4F1A5" w14:textId="2AE7BD0F"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Fire alarm activation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4F9D9769" w14:textId="77777777"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Smoke from diesel generator </w:t>
                  </w:r>
                </w:p>
                <w:p w14:paraId="28474D11" w14:textId="39842737" w:rsidR="00096F1D" w:rsidRDefault="00096F1D" w:rsidP="00687765">
                  <w:pPr>
                    <w:framePr w:hSpace="180" w:wrap="around" w:vAnchor="text" w:hAnchor="margin" w:xAlign="center" w:y="36"/>
                    <w:rPr>
                      <w:rFonts w:ascii="Calibri" w:hAnsi="Calibri"/>
                      <w:color w:val="000000"/>
                      <w:sz w:val="22"/>
                      <w:szCs w:val="22"/>
                    </w:rPr>
                  </w:pPr>
                  <w:proofErr w:type="gramStart"/>
                  <w:r>
                    <w:rPr>
                      <w:rFonts w:ascii="Calibri" w:hAnsi="Calibri"/>
                      <w:color w:val="000000"/>
                      <w:sz w:val="22"/>
                      <w:szCs w:val="22"/>
                    </w:rPr>
                    <w:t>was</w:t>
                  </w:r>
                  <w:proofErr w:type="gramEnd"/>
                  <w:r>
                    <w:rPr>
                      <w:rFonts w:ascii="Calibri" w:hAnsi="Calibri"/>
                      <w:color w:val="000000"/>
                      <w:sz w:val="22"/>
                      <w:szCs w:val="22"/>
                    </w:rPr>
                    <w:t xml:space="preserve"> drawn into basement plant room.</w:t>
                  </w:r>
                </w:p>
              </w:tc>
            </w:tr>
            <w:tr w:rsidR="00096F1D" w:rsidRPr="00FD623D" w14:paraId="6FF6DB2D"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F8B402" w14:textId="6C433E7D" w:rsidR="00096F1D" w:rsidRDefault="00096F1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20/04/16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541E6E04" w14:textId="6AC125E3"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Tech staff</w:t>
                  </w:r>
                </w:p>
              </w:tc>
              <w:tc>
                <w:tcPr>
                  <w:tcW w:w="1925" w:type="pct"/>
                  <w:tcBorders>
                    <w:top w:val="single" w:sz="4" w:space="0" w:color="auto"/>
                    <w:left w:val="nil"/>
                    <w:bottom w:val="single" w:sz="4" w:space="0" w:color="auto"/>
                    <w:right w:val="single" w:sz="4" w:space="0" w:color="auto"/>
                  </w:tcBorders>
                  <w:shd w:val="clear" w:color="auto" w:fill="auto"/>
                  <w:vAlign w:val="bottom"/>
                </w:tcPr>
                <w:p w14:paraId="2E6F7F9F" w14:textId="0ED765A3"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Cut</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067FCD62" w14:textId="251BFDB5"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Cut finger whilst moving pallet.</w:t>
                  </w:r>
                </w:p>
              </w:tc>
            </w:tr>
            <w:tr w:rsidR="00096F1D" w:rsidRPr="00FD623D" w14:paraId="357795F8"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BE6855" w14:textId="47C11C17" w:rsidR="00096F1D" w:rsidRDefault="00096F1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20/04/16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64B5532D" w14:textId="5A1C5947"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Unknown</w:t>
                  </w:r>
                </w:p>
              </w:tc>
              <w:tc>
                <w:tcPr>
                  <w:tcW w:w="1925" w:type="pct"/>
                  <w:tcBorders>
                    <w:top w:val="single" w:sz="4" w:space="0" w:color="auto"/>
                    <w:left w:val="nil"/>
                    <w:bottom w:val="single" w:sz="4" w:space="0" w:color="auto"/>
                    <w:right w:val="single" w:sz="4" w:space="0" w:color="auto"/>
                  </w:tcBorders>
                  <w:shd w:val="clear" w:color="auto" w:fill="auto"/>
                  <w:vAlign w:val="bottom"/>
                </w:tcPr>
                <w:p w14:paraId="7C744115" w14:textId="77777777"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Chemical</w:t>
                  </w:r>
                </w:p>
                <w:p w14:paraId="1B44DE6F" w14:textId="2A276559"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3C16102E" w14:textId="7CE29A91"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Yellow oily substance and </w:t>
                  </w:r>
                  <w:proofErr w:type="spellStart"/>
                  <w:r>
                    <w:rPr>
                      <w:rFonts w:ascii="Calibri" w:hAnsi="Calibri"/>
                      <w:color w:val="000000"/>
                      <w:sz w:val="22"/>
                      <w:szCs w:val="22"/>
                    </w:rPr>
                    <w:t>vermiulite</w:t>
                  </w:r>
                  <w:proofErr w:type="spellEnd"/>
                  <w:r>
                    <w:rPr>
                      <w:rFonts w:ascii="Calibri" w:hAnsi="Calibri"/>
                      <w:color w:val="000000"/>
                      <w:sz w:val="22"/>
                      <w:szCs w:val="22"/>
                    </w:rPr>
                    <w:t xml:space="preserve"> discovered in Ross Rest Room</w:t>
                  </w:r>
                </w:p>
              </w:tc>
            </w:tr>
            <w:tr w:rsidR="00096F1D" w:rsidRPr="00FD623D" w14:paraId="4EE12739" w14:textId="77777777" w:rsidTr="00096F1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E6693" w14:textId="2EAA825C" w:rsidR="00096F1D" w:rsidRDefault="00096F1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20/04/16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6AC4D109" w14:textId="77777777"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 xml:space="preserve">Research </w:t>
                  </w:r>
                </w:p>
                <w:p w14:paraId="4701F4F0" w14:textId="1B9445A6"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Staff</w:t>
                  </w:r>
                </w:p>
              </w:tc>
              <w:tc>
                <w:tcPr>
                  <w:tcW w:w="1925" w:type="pct"/>
                  <w:tcBorders>
                    <w:top w:val="single" w:sz="4" w:space="0" w:color="auto"/>
                    <w:left w:val="nil"/>
                    <w:bottom w:val="single" w:sz="4" w:space="0" w:color="auto"/>
                    <w:right w:val="single" w:sz="4" w:space="0" w:color="auto"/>
                  </w:tcBorders>
                  <w:shd w:val="clear" w:color="auto" w:fill="auto"/>
                  <w:vAlign w:val="bottom"/>
                </w:tcPr>
                <w:p w14:paraId="2240C30E" w14:textId="77777777"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 xml:space="preserve">Chemical </w:t>
                  </w:r>
                </w:p>
                <w:p w14:paraId="311E655E" w14:textId="4C3B2F0E"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Contamination</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0CE28B58" w14:textId="77777777"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Bleach/chlorine smell emitted from riser into write-up room. </w:t>
                  </w:r>
                </w:p>
                <w:p w14:paraId="745E6B5C" w14:textId="77777777"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 xml:space="preserve">Staff member felt ill for some hours afterwards. </w:t>
                  </w:r>
                </w:p>
                <w:p w14:paraId="53F6C965" w14:textId="3C6CEBC1"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Source unknown.</w:t>
                  </w:r>
                </w:p>
                <w:p w14:paraId="76239A3E" w14:textId="77777777" w:rsidR="00096F1D" w:rsidRDefault="00096F1D" w:rsidP="00687765">
                  <w:pPr>
                    <w:framePr w:hSpace="180" w:wrap="around" w:vAnchor="text" w:hAnchor="margin" w:xAlign="center" w:y="36"/>
                    <w:rPr>
                      <w:rFonts w:ascii="Calibri" w:hAnsi="Calibri"/>
                      <w:color w:val="000000"/>
                      <w:sz w:val="22"/>
                      <w:szCs w:val="22"/>
                    </w:rPr>
                  </w:pPr>
                </w:p>
              </w:tc>
            </w:tr>
            <w:tr w:rsidR="00096F1D" w:rsidRPr="00FD623D" w14:paraId="135258D9" w14:textId="77777777" w:rsidTr="00C775CD">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6A4470" w14:textId="5ABCF150" w:rsidR="00096F1D" w:rsidRDefault="00096F1D" w:rsidP="00687765">
                  <w:pPr>
                    <w:framePr w:hSpace="180" w:wrap="around" w:vAnchor="text" w:hAnchor="margin" w:xAlign="center" w:y="36"/>
                    <w:jc w:val="right"/>
                    <w:rPr>
                      <w:rFonts w:ascii="Calibri" w:hAnsi="Calibri" w:cs="Times New Roman"/>
                      <w:color w:val="000000"/>
                      <w:sz w:val="22"/>
                      <w:szCs w:val="22"/>
                      <w:lang w:eastAsia="en-GB"/>
                    </w:rPr>
                  </w:pPr>
                  <w:r>
                    <w:rPr>
                      <w:rFonts w:ascii="Calibri" w:hAnsi="Calibri" w:cs="Times New Roman"/>
                      <w:color w:val="000000"/>
                      <w:sz w:val="22"/>
                      <w:szCs w:val="22"/>
                      <w:lang w:eastAsia="en-GB"/>
                    </w:rPr>
                    <w:t>21/04/16</w:t>
                  </w:r>
                </w:p>
              </w:tc>
              <w:tc>
                <w:tcPr>
                  <w:tcW w:w="600" w:type="pct"/>
                  <w:tcBorders>
                    <w:top w:val="single" w:sz="4" w:space="0" w:color="auto"/>
                    <w:left w:val="nil"/>
                    <w:bottom w:val="single" w:sz="4" w:space="0" w:color="auto"/>
                    <w:right w:val="single" w:sz="4" w:space="0" w:color="auto"/>
                  </w:tcBorders>
                  <w:shd w:val="clear" w:color="auto" w:fill="auto"/>
                  <w:noWrap/>
                  <w:vAlign w:val="bottom"/>
                </w:tcPr>
                <w:p w14:paraId="6AD0467D" w14:textId="2F255C3F"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Unknown</w:t>
                  </w:r>
                </w:p>
              </w:tc>
              <w:tc>
                <w:tcPr>
                  <w:tcW w:w="1925" w:type="pct"/>
                  <w:tcBorders>
                    <w:top w:val="single" w:sz="4" w:space="0" w:color="auto"/>
                    <w:left w:val="nil"/>
                    <w:bottom w:val="single" w:sz="4" w:space="0" w:color="auto"/>
                    <w:right w:val="single" w:sz="4" w:space="0" w:color="auto"/>
                  </w:tcBorders>
                  <w:shd w:val="clear" w:color="auto" w:fill="auto"/>
                  <w:vAlign w:val="bottom"/>
                </w:tcPr>
                <w:p w14:paraId="532D2664" w14:textId="1D8269E6" w:rsidR="00096F1D" w:rsidRDefault="00096F1D" w:rsidP="00687765">
                  <w:pPr>
                    <w:framePr w:hSpace="180" w:wrap="around" w:vAnchor="text" w:hAnchor="margin" w:xAlign="center" w:y="36"/>
                    <w:rPr>
                      <w:rFonts w:ascii="Calibri" w:hAnsi="Calibri" w:cs="Times New Roman"/>
                      <w:color w:val="000000"/>
                      <w:sz w:val="22"/>
                      <w:szCs w:val="22"/>
                      <w:lang w:eastAsia="en-GB"/>
                    </w:rPr>
                  </w:pPr>
                  <w:r>
                    <w:rPr>
                      <w:rFonts w:ascii="Calibri" w:hAnsi="Calibri" w:cs="Times New Roman"/>
                      <w:color w:val="000000"/>
                      <w:sz w:val="22"/>
                      <w:szCs w:val="22"/>
                      <w:lang w:eastAsia="en-GB"/>
                    </w:rPr>
                    <w:t>Waste Disposal</w:t>
                  </w:r>
                </w:p>
              </w:tc>
              <w:tc>
                <w:tcPr>
                  <w:tcW w:w="1934" w:type="pct"/>
                  <w:tcBorders>
                    <w:top w:val="single" w:sz="4" w:space="0" w:color="auto"/>
                    <w:left w:val="nil"/>
                    <w:bottom w:val="single" w:sz="4" w:space="0" w:color="auto"/>
                    <w:right w:val="single" w:sz="4" w:space="0" w:color="auto"/>
                  </w:tcBorders>
                  <w:shd w:val="clear" w:color="auto" w:fill="auto"/>
                  <w:noWrap/>
                  <w:vAlign w:val="bottom"/>
                </w:tcPr>
                <w:p w14:paraId="0626A346" w14:textId="0C558DE0" w:rsidR="00096F1D" w:rsidRDefault="00096F1D" w:rsidP="00687765">
                  <w:pPr>
                    <w:framePr w:hSpace="180" w:wrap="around" w:vAnchor="text" w:hAnchor="margin" w:xAlign="center" w:y="36"/>
                    <w:rPr>
                      <w:rFonts w:ascii="Calibri" w:hAnsi="Calibri"/>
                      <w:color w:val="000000"/>
                      <w:sz w:val="22"/>
                      <w:szCs w:val="22"/>
                    </w:rPr>
                  </w:pPr>
                  <w:r>
                    <w:rPr>
                      <w:rFonts w:ascii="Calibri" w:hAnsi="Calibri"/>
                      <w:color w:val="000000"/>
                      <w:sz w:val="22"/>
                      <w:szCs w:val="22"/>
                    </w:rPr>
                    <w:t>Glass recycling bin filled with other materials.</w:t>
                  </w:r>
                </w:p>
              </w:tc>
            </w:tr>
          </w:tbl>
          <w:p w14:paraId="7965CD02" w14:textId="2987AA15" w:rsidR="00C51690" w:rsidRDefault="00C51690" w:rsidP="002436CB">
            <w:pPr>
              <w:pStyle w:val="ListParagraph"/>
              <w:ind w:left="360"/>
              <w:rPr>
                <w:rFonts w:ascii="Verdana" w:hAnsi="Verdana"/>
                <w:bCs/>
                <w:sz w:val="20"/>
                <w:szCs w:val="20"/>
                <w:lang w:val="en-US"/>
              </w:rPr>
            </w:pPr>
          </w:p>
          <w:p w14:paraId="64A00152" w14:textId="77777777" w:rsidR="00243F26" w:rsidRPr="002436CB" w:rsidRDefault="00243F26" w:rsidP="002436CB">
            <w:pPr>
              <w:pStyle w:val="ListParagraph"/>
              <w:ind w:left="360"/>
              <w:rPr>
                <w:rFonts w:ascii="Verdana" w:hAnsi="Verdana"/>
                <w:bCs/>
                <w:sz w:val="20"/>
                <w:szCs w:val="20"/>
                <w:lang w:val="en-US"/>
              </w:rPr>
            </w:pPr>
          </w:p>
          <w:p w14:paraId="411AEC6E" w14:textId="53AD9B03" w:rsidR="00C51690" w:rsidRDefault="00322199" w:rsidP="000905DA">
            <w:pPr>
              <w:pStyle w:val="ListParagraph"/>
              <w:numPr>
                <w:ilvl w:val="0"/>
                <w:numId w:val="5"/>
              </w:numPr>
              <w:spacing w:line="276" w:lineRule="auto"/>
              <w:rPr>
                <w:rFonts w:ascii="Verdana" w:hAnsi="Verdana"/>
                <w:bCs/>
                <w:sz w:val="20"/>
                <w:szCs w:val="20"/>
                <w:lang w:val="en-US"/>
              </w:rPr>
            </w:pPr>
            <w:r>
              <w:rPr>
                <w:rFonts w:ascii="Verdana" w:hAnsi="Verdana"/>
                <w:bCs/>
                <w:sz w:val="20"/>
                <w:szCs w:val="20"/>
                <w:lang w:val="en-US"/>
              </w:rPr>
              <w:t>SH</w:t>
            </w:r>
            <w:r w:rsidR="001E2F74">
              <w:rPr>
                <w:rFonts w:ascii="Verdana" w:hAnsi="Verdana"/>
                <w:bCs/>
                <w:sz w:val="20"/>
                <w:szCs w:val="20"/>
                <w:lang w:val="en-US"/>
              </w:rPr>
              <w:t xml:space="preserve"> reported </w:t>
            </w:r>
            <w:r>
              <w:rPr>
                <w:rFonts w:ascii="Verdana" w:hAnsi="Verdana"/>
                <w:bCs/>
                <w:sz w:val="20"/>
                <w:szCs w:val="20"/>
                <w:lang w:val="en-US"/>
              </w:rPr>
              <w:t>24</w:t>
            </w:r>
            <w:r w:rsidR="001E2F74">
              <w:rPr>
                <w:rFonts w:ascii="Verdana" w:hAnsi="Verdana"/>
                <w:bCs/>
                <w:sz w:val="20"/>
                <w:szCs w:val="20"/>
                <w:lang w:val="en-US"/>
              </w:rPr>
              <w:t xml:space="preserve"> </w:t>
            </w:r>
            <w:r>
              <w:rPr>
                <w:rFonts w:ascii="Verdana" w:hAnsi="Verdana"/>
                <w:bCs/>
                <w:sz w:val="20"/>
                <w:szCs w:val="20"/>
                <w:lang w:val="en-US"/>
              </w:rPr>
              <w:t>incidents</w:t>
            </w:r>
            <w:r w:rsidR="001E2F74">
              <w:rPr>
                <w:rFonts w:ascii="Verdana" w:hAnsi="Verdana"/>
                <w:bCs/>
                <w:sz w:val="20"/>
                <w:szCs w:val="20"/>
                <w:lang w:val="en-US"/>
              </w:rPr>
              <w:t xml:space="preserve"> (noted above) in period from </w:t>
            </w:r>
            <w:r>
              <w:rPr>
                <w:rFonts w:ascii="Verdana" w:hAnsi="Verdana"/>
                <w:bCs/>
                <w:sz w:val="20"/>
                <w:szCs w:val="20"/>
                <w:lang w:val="en-US"/>
              </w:rPr>
              <w:t>8</w:t>
            </w:r>
            <w:r w:rsidRPr="00322199">
              <w:rPr>
                <w:rFonts w:ascii="Verdana" w:hAnsi="Verdana"/>
                <w:bCs/>
                <w:sz w:val="20"/>
                <w:szCs w:val="20"/>
                <w:vertAlign w:val="superscript"/>
                <w:lang w:val="en-US"/>
              </w:rPr>
              <w:t>th</w:t>
            </w:r>
            <w:r>
              <w:rPr>
                <w:rFonts w:ascii="Verdana" w:hAnsi="Verdana"/>
                <w:bCs/>
                <w:sz w:val="20"/>
                <w:szCs w:val="20"/>
                <w:lang w:val="en-US"/>
              </w:rPr>
              <w:t xml:space="preserve"> February</w:t>
            </w:r>
            <w:r w:rsidR="001E2F74">
              <w:rPr>
                <w:rFonts w:ascii="Verdana" w:hAnsi="Verdana"/>
                <w:bCs/>
                <w:sz w:val="20"/>
                <w:szCs w:val="20"/>
                <w:lang w:val="en-US"/>
              </w:rPr>
              <w:t xml:space="preserve"> to </w:t>
            </w:r>
            <w:r>
              <w:rPr>
                <w:rFonts w:ascii="Verdana" w:hAnsi="Verdana"/>
                <w:bCs/>
                <w:sz w:val="20"/>
                <w:szCs w:val="20"/>
                <w:lang w:val="en-US"/>
              </w:rPr>
              <w:t>21</w:t>
            </w:r>
            <w:r w:rsidRPr="00322199">
              <w:rPr>
                <w:rFonts w:ascii="Verdana" w:hAnsi="Verdana"/>
                <w:bCs/>
                <w:sz w:val="20"/>
                <w:szCs w:val="20"/>
                <w:vertAlign w:val="superscript"/>
                <w:lang w:val="en-US"/>
              </w:rPr>
              <w:t>st</w:t>
            </w:r>
            <w:r>
              <w:rPr>
                <w:rFonts w:ascii="Verdana" w:hAnsi="Verdana"/>
                <w:bCs/>
                <w:sz w:val="20"/>
                <w:szCs w:val="20"/>
                <w:lang w:val="en-US"/>
              </w:rPr>
              <w:t xml:space="preserve"> April</w:t>
            </w:r>
            <w:r w:rsidR="001E2F74">
              <w:rPr>
                <w:rFonts w:ascii="Verdana" w:hAnsi="Verdana"/>
                <w:bCs/>
                <w:sz w:val="20"/>
                <w:szCs w:val="20"/>
                <w:lang w:val="en-US"/>
              </w:rPr>
              <w:t xml:space="preserve">. </w:t>
            </w:r>
            <w:r>
              <w:rPr>
                <w:rFonts w:ascii="Verdana" w:hAnsi="Verdana"/>
                <w:bCs/>
                <w:sz w:val="20"/>
                <w:szCs w:val="20"/>
                <w:lang w:val="en-US"/>
              </w:rPr>
              <w:t>Main concern highlighted is the occurrence of 3 fires – SH summonsed to appear at the Fire Safety Group in May regarding regular occurrence of fires.</w:t>
            </w:r>
            <w:r w:rsidR="00AA334B">
              <w:rPr>
                <w:rFonts w:ascii="Verdana" w:hAnsi="Verdana"/>
                <w:bCs/>
                <w:sz w:val="20"/>
                <w:szCs w:val="20"/>
                <w:lang w:val="en-US"/>
              </w:rPr>
              <w:t xml:space="preserve"> SH confirmed numbers of fire incidents are not above average simply that the occurrences appear to be of higher frequency than usual due to reporting measures have improved within the School of Chemistry.</w:t>
            </w:r>
          </w:p>
          <w:p w14:paraId="704B703D" w14:textId="77777777" w:rsidR="00322199" w:rsidRDefault="00322199" w:rsidP="00322199">
            <w:pPr>
              <w:spacing w:line="276" w:lineRule="auto"/>
              <w:rPr>
                <w:rFonts w:ascii="Verdana" w:hAnsi="Verdana"/>
                <w:bCs/>
                <w:sz w:val="20"/>
                <w:szCs w:val="20"/>
                <w:lang w:val="en-US"/>
              </w:rPr>
            </w:pPr>
          </w:p>
          <w:p w14:paraId="17398434" w14:textId="6AB4B4C1" w:rsidR="00322199" w:rsidRPr="00322199" w:rsidRDefault="00AA334B" w:rsidP="00322199">
            <w:pPr>
              <w:spacing w:line="276" w:lineRule="auto"/>
              <w:ind w:left="360"/>
              <w:rPr>
                <w:rFonts w:ascii="Verdana" w:hAnsi="Verdana"/>
                <w:bCs/>
                <w:sz w:val="20"/>
                <w:szCs w:val="20"/>
                <w:lang w:val="en-US"/>
              </w:rPr>
            </w:pPr>
            <w:r>
              <w:rPr>
                <w:rFonts w:ascii="Verdana" w:hAnsi="Verdana"/>
                <w:bCs/>
                <w:sz w:val="20"/>
                <w:szCs w:val="20"/>
                <w:lang w:val="en-US"/>
              </w:rPr>
              <w:t>SL raised the issue of Long Term Maintenance contractors entering offices for survey during meetings/without knocking, SH will address this issue with LTM workforce.</w:t>
            </w:r>
          </w:p>
          <w:p w14:paraId="729E6037" w14:textId="77777777" w:rsidR="00322199" w:rsidRPr="00322199" w:rsidRDefault="00322199" w:rsidP="00322199">
            <w:pPr>
              <w:spacing w:line="276" w:lineRule="auto"/>
              <w:rPr>
                <w:rFonts w:ascii="Verdana" w:hAnsi="Verdana"/>
                <w:bCs/>
                <w:sz w:val="20"/>
                <w:szCs w:val="20"/>
                <w:lang w:val="en-US"/>
              </w:rPr>
            </w:pPr>
          </w:p>
          <w:p w14:paraId="6D87E51B" w14:textId="43AAE186" w:rsidR="00F42AC8" w:rsidRPr="00D251DF" w:rsidRDefault="00F42AC8" w:rsidP="000B7B62">
            <w:pPr>
              <w:pStyle w:val="ListParagraph"/>
              <w:ind w:left="360"/>
              <w:rPr>
                <w:rFonts w:ascii="Verdana" w:hAnsi="Verdana"/>
                <w:bCs/>
                <w:sz w:val="20"/>
                <w:szCs w:val="20"/>
                <w:lang w:val="en-US"/>
              </w:rPr>
            </w:pPr>
          </w:p>
        </w:tc>
        <w:tc>
          <w:tcPr>
            <w:tcW w:w="1060" w:type="dxa"/>
            <w:tcBorders>
              <w:top w:val="nil"/>
              <w:bottom w:val="nil"/>
              <w:right w:val="nil"/>
            </w:tcBorders>
          </w:tcPr>
          <w:p w14:paraId="0D9ABB08" w14:textId="77777777" w:rsidR="00074A8A" w:rsidRDefault="00074A8A" w:rsidP="00716766">
            <w:pPr>
              <w:ind w:right="-108"/>
              <w:rPr>
                <w:rFonts w:ascii="Verdana" w:hAnsi="Verdana"/>
                <w:sz w:val="20"/>
              </w:rPr>
            </w:pPr>
          </w:p>
          <w:p w14:paraId="0405E439" w14:textId="77777777" w:rsidR="00C51690" w:rsidRDefault="00C51690" w:rsidP="00716766">
            <w:pPr>
              <w:ind w:right="-108"/>
              <w:rPr>
                <w:rFonts w:ascii="Verdana" w:hAnsi="Verdana"/>
                <w:sz w:val="20"/>
              </w:rPr>
            </w:pPr>
          </w:p>
          <w:p w14:paraId="711108AA" w14:textId="77777777" w:rsidR="00C51690" w:rsidRDefault="00C51690" w:rsidP="00716766">
            <w:pPr>
              <w:ind w:right="-108"/>
              <w:rPr>
                <w:rFonts w:ascii="Verdana" w:hAnsi="Verdana"/>
                <w:sz w:val="20"/>
              </w:rPr>
            </w:pPr>
          </w:p>
          <w:p w14:paraId="3586572C" w14:textId="77777777" w:rsidR="00C51690" w:rsidRDefault="00C51690" w:rsidP="00716766">
            <w:pPr>
              <w:ind w:right="-108"/>
              <w:rPr>
                <w:rFonts w:ascii="Verdana" w:hAnsi="Verdana"/>
                <w:sz w:val="20"/>
              </w:rPr>
            </w:pPr>
          </w:p>
          <w:p w14:paraId="7DCAFEBC" w14:textId="77777777" w:rsidR="00C51690" w:rsidRDefault="00C51690" w:rsidP="00716766">
            <w:pPr>
              <w:ind w:right="-108"/>
              <w:rPr>
                <w:rFonts w:ascii="Verdana" w:hAnsi="Verdana"/>
                <w:sz w:val="20"/>
              </w:rPr>
            </w:pPr>
          </w:p>
          <w:p w14:paraId="6F9B64A3" w14:textId="77777777" w:rsidR="00C51690" w:rsidRDefault="00C51690" w:rsidP="00716766">
            <w:pPr>
              <w:ind w:right="-108"/>
              <w:rPr>
                <w:rFonts w:ascii="Verdana" w:hAnsi="Verdana"/>
                <w:sz w:val="20"/>
              </w:rPr>
            </w:pPr>
          </w:p>
          <w:p w14:paraId="3770A219" w14:textId="77777777" w:rsidR="00C51690" w:rsidRDefault="00C51690" w:rsidP="00716766">
            <w:pPr>
              <w:ind w:right="-108"/>
              <w:rPr>
                <w:rFonts w:ascii="Verdana" w:hAnsi="Verdana"/>
                <w:sz w:val="20"/>
              </w:rPr>
            </w:pPr>
          </w:p>
          <w:p w14:paraId="77076DAC" w14:textId="77777777" w:rsidR="00C51690" w:rsidRDefault="00C51690" w:rsidP="00716766">
            <w:pPr>
              <w:ind w:right="-108"/>
              <w:rPr>
                <w:rFonts w:ascii="Verdana" w:hAnsi="Verdana"/>
                <w:sz w:val="20"/>
              </w:rPr>
            </w:pPr>
          </w:p>
          <w:p w14:paraId="73076275" w14:textId="77777777" w:rsidR="00C51690" w:rsidRDefault="00C51690" w:rsidP="00716766">
            <w:pPr>
              <w:ind w:right="-108"/>
              <w:rPr>
                <w:rFonts w:ascii="Verdana" w:hAnsi="Verdana"/>
                <w:sz w:val="20"/>
              </w:rPr>
            </w:pPr>
          </w:p>
          <w:p w14:paraId="413B5935" w14:textId="77777777" w:rsidR="002436CB" w:rsidRDefault="002436CB" w:rsidP="00716766">
            <w:pPr>
              <w:ind w:right="-108"/>
              <w:rPr>
                <w:rFonts w:ascii="Verdana" w:hAnsi="Verdana"/>
                <w:sz w:val="20"/>
              </w:rPr>
            </w:pPr>
          </w:p>
          <w:p w14:paraId="1CDA0BB7" w14:textId="77777777" w:rsidR="002436CB" w:rsidRDefault="002436CB" w:rsidP="00716766">
            <w:pPr>
              <w:ind w:right="-108"/>
              <w:rPr>
                <w:rFonts w:ascii="Verdana" w:hAnsi="Verdana"/>
                <w:sz w:val="20"/>
              </w:rPr>
            </w:pPr>
          </w:p>
          <w:p w14:paraId="74002D90" w14:textId="77777777" w:rsidR="002436CB" w:rsidRDefault="002436CB" w:rsidP="00716766">
            <w:pPr>
              <w:ind w:right="-108"/>
              <w:rPr>
                <w:rFonts w:ascii="Verdana" w:hAnsi="Verdana"/>
                <w:sz w:val="20"/>
              </w:rPr>
            </w:pPr>
          </w:p>
          <w:p w14:paraId="45E0F575" w14:textId="77777777" w:rsidR="002436CB" w:rsidRDefault="002436CB" w:rsidP="00716766">
            <w:pPr>
              <w:ind w:right="-108"/>
              <w:rPr>
                <w:rFonts w:ascii="Verdana" w:hAnsi="Verdana"/>
                <w:sz w:val="20"/>
              </w:rPr>
            </w:pPr>
          </w:p>
          <w:p w14:paraId="5C9C99A7" w14:textId="77777777" w:rsidR="002436CB" w:rsidRDefault="002436CB" w:rsidP="00716766">
            <w:pPr>
              <w:ind w:right="-108"/>
              <w:rPr>
                <w:rFonts w:ascii="Verdana" w:hAnsi="Verdana"/>
                <w:b/>
                <w:sz w:val="20"/>
              </w:rPr>
            </w:pPr>
          </w:p>
          <w:p w14:paraId="6D38B75A" w14:textId="77777777" w:rsidR="00630EF5" w:rsidRDefault="00630EF5" w:rsidP="00716766">
            <w:pPr>
              <w:ind w:right="-108"/>
              <w:rPr>
                <w:rFonts w:ascii="Verdana" w:hAnsi="Verdana"/>
                <w:b/>
                <w:sz w:val="20"/>
              </w:rPr>
            </w:pPr>
          </w:p>
          <w:p w14:paraId="33DEDC66" w14:textId="77777777" w:rsidR="00630EF5" w:rsidRDefault="00630EF5" w:rsidP="00716766">
            <w:pPr>
              <w:ind w:right="-108"/>
              <w:rPr>
                <w:rFonts w:ascii="Verdana" w:hAnsi="Verdana"/>
                <w:b/>
                <w:sz w:val="20"/>
              </w:rPr>
            </w:pPr>
          </w:p>
          <w:p w14:paraId="7EBF88AF" w14:textId="77777777" w:rsidR="00F42AC8" w:rsidRDefault="00F42AC8" w:rsidP="00716766">
            <w:pPr>
              <w:ind w:right="-108"/>
              <w:rPr>
                <w:rFonts w:ascii="Verdana" w:hAnsi="Verdana"/>
                <w:b/>
                <w:sz w:val="20"/>
              </w:rPr>
            </w:pPr>
          </w:p>
          <w:p w14:paraId="116D2EC7" w14:textId="25E9D222" w:rsidR="00F42AC8" w:rsidRPr="001206F7" w:rsidRDefault="00F42AC8" w:rsidP="00716766">
            <w:pPr>
              <w:ind w:right="-108"/>
              <w:rPr>
                <w:rFonts w:ascii="Verdana" w:hAnsi="Verdana"/>
                <w:b/>
                <w:sz w:val="20"/>
              </w:rPr>
            </w:pPr>
          </w:p>
        </w:tc>
      </w:tr>
      <w:tr w:rsidR="00096F1D" w:rsidRPr="008D47E6" w14:paraId="1AFCACD2" w14:textId="77777777" w:rsidTr="008025A2">
        <w:trPr>
          <w:trHeight w:val="142"/>
        </w:trPr>
        <w:tc>
          <w:tcPr>
            <w:tcW w:w="466" w:type="dxa"/>
            <w:gridSpan w:val="2"/>
            <w:tcBorders>
              <w:top w:val="nil"/>
              <w:left w:val="nil"/>
              <w:bottom w:val="nil"/>
              <w:right w:val="nil"/>
            </w:tcBorders>
          </w:tcPr>
          <w:p w14:paraId="66A1F3DF" w14:textId="40DE20CE" w:rsidR="00352EB9" w:rsidRPr="00C50067" w:rsidRDefault="00352EB9" w:rsidP="005C6E71">
            <w:pPr>
              <w:jc w:val="right"/>
              <w:rPr>
                <w:rFonts w:ascii="Verdana" w:hAnsi="Verdana"/>
                <w:b/>
                <w:bCs/>
                <w:sz w:val="20"/>
                <w:szCs w:val="20"/>
              </w:rPr>
            </w:pPr>
            <w:r w:rsidRPr="002C585F">
              <w:rPr>
                <w:rFonts w:ascii="Verdana" w:hAnsi="Verdana"/>
                <w:b/>
                <w:bCs/>
                <w:sz w:val="20"/>
                <w:szCs w:val="20"/>
              </w:rPr>
              <w:lastRenderedPageBreak/>
              <w:t>3.</w:t>
            </w:r>
          </w:p>
        </w:tc>
        <w:tc>
          <w:tcPr>
            <w:tcW w:w="10190" w:type="dxa"/>
            <w:tcBorders>
              <w:top w:val="nil"/>
              <w:left w:val="nil"/>
              <w:bottom w:val="nil"/>
            </w:tcBorders>
          </w:tcPr>
          <w:p w14:paraId="6E15A805" w14:textId="77777777" w:rsidR="009A4247" w:rsidRDefault="009A4247" w:rsidP="009A4247">
            <w:pPr>
              <w:rPr>
                <w:rFonts w:ascii="Verdana" w:hAnsi="Verdana"/>
                <w:b/>
                <w:bCs/>
                <w:sz w:val="20"/>
                <w:szCs w:val="20"/>
                <w:lang w:val="en-US"/>
              </w:rPr>
            </w:pPr>
            <w:r>
              <w:rPr>
                <w:rFonts w:ascii="Verdana" w:hAnsi="Verdana"/>
                <w:b/>
                <w:bCs/>
                <w:sz w:val="20"/>
                <w:szCs w:val="20"/>
                <w:lang w:val="en-US"/>
              </w:rPr>
              <w:t>Minutes of the previous meeting and matters arising</w:t>
            </w:r>
          </w:p>
          <w:p w14:paraId="4FDBCB3D" w14:textId="77777777" w:rsidR="009A4247" w:rsidRDefault="009A4247" w:rsidP="009A4247">
            <w:pPr>
              <w:rPr>
                <w:rFonts w:ascii="Verdana" w:hAnsi="Verdana"/>
                <w:b/>
                <w:bCs/>
                <w:sz w:val="20"/>
                <w:szCs w:val="20"/>
                <w:lang w:val="en-US"/>
              </w:rPr>
            </w:pPr>
          </w:p>
          <w:p w14:paraId="3E10D414" w14:textId="4993100A" w:rsidR="00525974" w:rsidRPr="009A4247" w:rsidRDefault="00C51690" w:rsidP="000905DA">
            <w:pPr>
              <w:pStyle w:val="ListParagraph"/>
              <w:numPr>
                <w:ilvl w:val="0"/>
                <w:numId w:val="2"/>
              </w:numPr>
              <w:rPr>
                <w:rFonts w:ascii="Verdana" w:hAnsi="Verdana"/>
                <w:b/>
                <w:bCs/>
                <w:sz w:val="20"/>
                <w:szCs w:val="20"/>
              </w:rPr>
            </w:pPr>
            <w:r>
              <w:rPr>
                <w:rFonts w:ascii="Verdana" w:hAnsi="Verdana"/>
                <w:bCs/>
                <w:sz w:val="20"/>
                <w:szCs w:val="20"/>
                <w:lang w:val="en-US"/>
              </w:rPr>
              <w:t>The previous minutes were agreed as correct.</w:t>
            </w:r>
          </w:p>
          <w:p w14:paraId="26A4D2D7" w14:textId="77777777" w:rsidR="00D03E6D" w:rsidRPr="00D03E6D" w:rsidRDefault="00D03E6D" w:rsidP="005707C7">
            <w:pPr>
              <w:pStyle w:val="ListParagraph"/>
              <w:ind w:left="360"/>
              <w:rPr>
                <w:rFonts w:ascii="Verdana" w:hAnsi="Verdana"/>
                <w:bCs/>
                <w:sz w:val="20"/>
                <w:szCs w:val="20"/>
              </w:rPr>
            </w:pPr>
          </w:p>
        </w:tc>
        <w:tc>
          <w:tcPr>
            <w:tcW w:w="1060" w:type="dxa"/>
            <w:tcBorders>
              <w:top w:val="nil"/>
              <w:bottom w:val="nil"/>
              <w:right w:val="nil"/>
            </w:tcBorders>
          </w:tcPr>
          <w:p w14:paraId="1C395833" w14:textId="77777777" w:rsidR="00352EB9" w:rsidRDefault="00352EB9" w:rsidP="00E00956">
            <w:pPr>
              <w:ind w:right="-108"/>
              <w:rPr>
                <w:rFonts w:ascii="Verdana" w:hAnsi="Verdana"/>
                <w:sz w:val="20"/>
              </w:rPr>
            </w:pPr>
          </w:p>
          <w:p w14:paraId="5EF96B0D" w14:textId="77777777" w:rsidR="00DA7522" w:rsidRDefault="00DA7522" w:rsidP="00E00956">
            <w:pPr>
              <w:ind w:right="-108"/>
              <w:rPr>
                <w:rFonts w:ascii="Verdana" w:hAnsi="Verdana"/>
                <w:sz w:val="20"/>
              </w:rPr>
            </w:pPr>
          </w:p>
          <w:p w14:paraId="218CB95A" w14:textId="77777777" w:rsidR="00DA7522" w:rsidRDefault="00DA7522" w:rsidP="00E00956">
            <w:pPr>
              <w:ind w:right="-108"/>
              <w:rPr>
                <w:rFonts w:ascii="Verdana" w:hAnsi="Verdana"/>
                <w:sz w:val="20"/>
              </w:rPr>
            </w:pPr>
          </w:p>
          <w:p w14:paraId="2EAF6D31" w14:textId="77777777" w:rsidR="00DA7522" w:rsidRPr="008D47E6" w:rsidRDefault="00DA7522" w:rsidP="00E00956">
            <w:pPr>
              <w:ind w:right="-108"/>
              <w:rPr>
                <w:rFonts w:ascii="Verdana" w:hAnsi="Verdana"/>
                <w:sz w:val="20"/>
              </w:rPr>
            </w:pPr>
          </w:p>
        </w:tc>
      </w:tr>
      <w:tr w:rsidR="00096F1D" w:rsidRPr="008D47E6" w14:paraId="6ED398E8" w14:textId="77777777" w:rsidTr="008025A2">
        <w:trPr>
          <w:trHeight w:val="1014"/>
        </w:trPr>
        <w:tc>
          <w:tcPr>
            <w:tcW w:w="466" w:type="dxa"/>
            <w:gridSpan w:val="2"/>
            <w:tcBorders>
              <w:top w:val="nil"/>
              <w:left w:val="nil"/>
              <w:bottom w:val="nil"/>
              <w:right w:val="nil"/>
            </w:tcBorders>
          </w:tcPr>
          <w:p w14:paraId="6A7EBAB8" w14:textId="77777777" w:rsidR="00352EB9" w:rsidRPr="00C50067" w:rsidRDefault="00352EB9" w:rsidP="005C6E71">
            <w:pPr>
              <w:jc w:val="right"/>
              <w:rPr>
                <w:rFonts w:ascii="Verdana" w:hAnsi="Verdana"/>
                <w:b/>
                <w:bCs/>
                <w:sz w:val="20"/>
                <w:szCs w:val="20"/>
              </w:rPr>
            </w:pPr>
            <w:r>
              <w:rPr>
                <w:rFonts w:ascii="Verdana" w:hAnsi="Verdana"/>
                <w:b/>
                <w:bCs/>
                <w:sz w:val="20"/>
                <w:szCs w:val="20"/>
              </w:rPr>
              <w:t>4</w:t>
            </w:r>
            <w:r w:rsidRPr="00C50067">
              <w:rPr>
                <w:rFonts w:ascii="Verdana" w:hAnsi="Verdana"/>
                <w:b/>
                <w:bCs/>
                <w:sz w:val="20"/>
                <w:szCs w:val="20"/>
              </w:rPr>
              <w:t>.</w:t>
            </w:r>
          </w:p>
        </w:tc>
        <w:tc>
          <w:tcPr>
            <w:tcW w:w="10190" w:type="dxa"/>
            <w:tcBorders>
              <w:top w:val="nil"/>
              <w:left w:val="nil"/>
              <w:bottom w:val="nil"/>
            </w:tcBorders>
          </w:tcPr>
          <w:p w14:paraId="1ACE1B28" w14:textId="77777777" w:rsidR="00352EB9" w:rsidRPr="009A4247" w:rsidRDefault="009A4247" w:rsidP="00352EB9">
            <w:pPr>
              <w:rPr>
                <w:rFonts w:ascii="Verdana" w:hAnsi="Verdana"/>
                <w:b/>
                <w:sz w:val="20"/>
                <w:szCs w:val="20"/>
              </w:rPr>
            </w:pPr>
            <w:r w:rsidRPr="009A4247">
              <w:rPr>
                <w:rFonts w:ascii="Verdana" w:hAnsi="Verdana"/>
                <w:b/>
                <w:sz w:val="20"/>
                <w:szCs w:val="20"/>
              </w:rPr>
              <w:t>Actions arising from previous minutes</w:t>
            </w:r>
          </w:p>
          <w:p w14:paraId="6FF4A01A" w14:textId="77777777" w:rsidR="009A4247" w:rsidRDefault="009A4247" w:rsidP="00352EB9">
            <w:pPr>
              <w:rPr>
                <w:rFonts w:ascii="Verdana" w:hAnsi="Verdana"/>
                <w:sz w:val="20"/>
                <w:szCs w:val="20"/>
              </w:rPr>
            </w:pPr>
          </w:p>
          <w:p w14:paraId="16AEE5BB" w14:textId="77777777" w:rsidR="009A4247" w:rsidRPr="002D0E93" w:rsidRDefault="002D0E93" w:rsidP="000905DA">
            <w:pPr>
              <w:pStyle w:val="ListParagraph"/>
              <w:numPr>
                <w:ilvl w:val="0"/>
                <w:numId w:val="3"/>
              </w:numPr>
              <w:rPr>
                <w:rFonts w:ascii="Verdana" w:hAnsi="Verdana"/>
                <w:sz w:val="20"/>
                <w:szCs w:val="20"/>
              </w:rPr>
            </w:pPr>
            <w:r w:rsidRPr="002D0E93">
              <w:rPr>
                <w:rFonts w:ascii="Verdana" w:hAnsi="Verdana"/>
                <w:sz w:val="20"/>
                <w:szCs w:val="20"/>
              </w:rPr>
              <w:t xml:space="preserve">Action points updated. </w:t>
            </w:r>
            <w:r w:rsidR="00707983" w:rsidRPr="002D0E93">
              <w:rPr>
                <w:rFonts w:ascii="Verdana" w:hAnsi="Verdana"/>
                <w:sz w:val="20"/>
                <w:szCs w:val="20"/>
              </w:rPr>
              <w:t>(See end of minutes)</w:t>
            </w:r>
          </w:p>
          <w:p w14:paraId="4EAFFA25" w14:textId="77777777" w:rsidR="00271B3A" w:rsidRPr="007D6A79" w:rsidRDefault="004F4DF6" w:rsidP="00D00734">
            <w:pPr>
              <w:rPr>
                <w:rFonts w:ascii="Verdana" w:hAnsi="Verdana"/>
                <w:sz w:val="20"/>
                <w:szCs w:val="20"/>
              </w:rPr>
            </w:pPr>
            <w:r>
              <w:rPr>
                <w:rFonts w:ascii="Verdana" w:hAnsi="Verdana"/>
                <w:sz w:val="20"/>
                <w:szCs w:val="20"/>
              </w:rPr>
              <w:tab/>
            </w:r>
          </w:p>
        </w:tc>
        <w:tc>
          <w:tcPr>
            <w:tcW w:w="1060" w:type="dxa"/>
            <w:tcBorders>
              <w:top w:val="nil"/>
              <w:bottom w:val="nil"/>
              <w:right w:val="nil"/>
            </w:tcBorders>
          </w:tcPr>
          <w:p w14:paraId="501C34A8" w14:textId="77777777" w:rsidR="00352EB9" w:rsidRDefault="00352EB9" w:rsidP="00E00956">
            <w:pPr>
              <w:ind w:right="-108"/>
              <w:rPr>
                <w:rFonts w:ascii="Verdana" w:hAnsi="Verdana"/>
                <w:sz w:val="20"/>
              </w:rPr>
            </w:pPr>
          </w:p>
          <w:p w14:paraId="651CFB5A" w14:textId="77777777" w:rsidR="00DA57A2" w:rsidRDefault="00DA57A2" w:rsidP="00E00956">
            <w:pPr>
              <w:ind w:right="-108"/>
              <w:rPr>
                <w:rFonts w:ascii="Verdana" w:hAnsi="Verdana"/>
                <w:sz w:val="20"/>
              </w:rPr>
            </w:pPr>
          </w:p>
          <w:p w14:paraId="23E3A23C" w14:textId="77777777" w:rsidR="00DA57A2" w:rsidRPr="008D47E6" w:rsidRDefault="00DA57A2" w:rsidP="002D0E93">
            <w:pPr>
              <w:ind w:right="-108"/>
              <w:rPr>
                <w:rFonts w:ascii="Verdana" w:hAnsi="Verdana"/>
                <w:sz w:val="20"/>
              </w:rPr>
            </w:pPr>
          </w:p>
        </w:tc>
      </w:tr>
      <w:tr w:rsidR="00096F1D" w:rsidRPr="008D47E6" w14:paraId="6766344F" w14:textId="77777777" w:rsidTr="008025A2">
        <w:trPr>
          <w:trHeight w:val="425"/>
        </w:trPr>
        <w:tc>
          <w:tcPr>
            <w:tcW w:w="466" w:type="dxa"/>
            <w:gridSpan w:val="2"/>
            <w:tcBorders>
              <w:top w:val="nil"/>
              <w:left w:val="nil"/>
              <w:bottom w:val="nil"/>
              <w:right w:val="nil"/>
            </w:tcBorders>
          </w:tcPr>
          <w:p w14:paraId="469DF690" w14:textId="77777777" w:rsidR="002C585F" w:rsidRPr="002C585F" w:rsidRDefault="00352EB9" w:rsidP="00AE2631">
            <w:pPr>
              <w:jc w:val="right"/>
              <w:rPr>
                <w:rFonts w:ascii="Verdana" w:hAnsi="Verdana"/>
                <w:b/>
                <w:bCs/>
                <w:sz w:val="20"/>
                <w:szCs w:val="20"/>
              </w:rPr>
            </w:pPr>
            <w:r>
              <w:rPr>
                <w:rFonts w:ascii="Verdana" w:hAnsi="Verdana"/>
                <w:b/>
                <w:bCs/>
                <w:sz w:val="20"/>
                <w:szCs w:val="20"/>
              </w:rPr>
              <w:t>5</w:t>
            </w:r>
            <w:r w:rsidRPr="00C50067">
              <w:rPr>
                <w:rFonts w:ascii="Verdana" w:hAnsi="Verdana"/>
                <w:b/>
                <w:bCs/>
                <w:sz w:val="20"/>
                <w:szCs w:val="20"/>
              </w:rPr>
              <w:t>.</w:t>
            </w:r>
          </w:p>
        </w:tc>
        <w:tc>
          <w:tcPr>
            <w:tcW w:w="10190" w:type="dxa"/>
            <w:tcBorders>
              <w:top w:val="nil"/>
              <w:left w:val="nil"/>
              <w:bottom w:val="nil"/>
            </w:tcBorders>
          </w:tcPr>
          <w:p w14:paraId="0A2B4A02" w14:textId="54784564" w:rsidR="00271B3A" w:rsidRDefault="002D0E93" w:rsidP="00866F9C">
            <w:pPr>
              <w:ind w:left="459" w:hanging="425"/>
              <w:rPr>
                <w:rFonts w:ascii="Verdana" w:hAnsi="Verdana"/>
                <w:b/>
                <w:sz w:val="20"/>
                <w:szCs w:val="20"/>
              </w:rPr>
            </w:pPr>
            <w:r>
              <w:rPr>
                <w:rFonts w:ascii="Verdana" w:hAnsi="Verdana"/>
                <w:b/>
                <w:sz w:val="20"/>
                <w:szCs w:val="20"/>
              </w:rPr>
              <w:t>Head of School report</w:t>
            </w:r>
            <w:r w:rsidR="002C47B3">
              <w:rPr>
                <w:rFonts w:ascii="Verdana" w:hAnsi="Verdana"/>
                <w:b/>
                <w:sz w:val="20"/>
                <w:szCs w:val="20"/>
              </w:rPr>
              <w:t xml:space="preserve"> (REPW)</w:t>
            </w:r>
          </w:p>
          <w:p w14:paraId="44332F56" w14:textId="77777777" w:rsidR="00BD3116" w:rsidRPr="00866F9C" w:rsidRDefault="00BD3116" w:rsidP="00866F9C">
            <w:pPr>
              <w:ind w:left="459" w:hanging="425"/>
              <w:rPr>
                <w:rFonts w:ascii="Verdana" w:hAnsi="Verdana"/>
                <w:b/>
                <w:sz w:val="20"/>
                <w:szCs w:val="20"/>
              </w:rPr>
            </w:pPr>
          </w:p>
          <w:p w14:paraId="55E8EF4E" w14:textId="6C22D517" w:rsidR="009C46E5" w:rsidRPr="009C46E5" w:rsidRDefault="009C46E5" w:rsidP="009C46E5">
            <w:pPr>
              <w:rPr>
                <w:rFonts w:ascii="Verdana" w:hAnsi="Verdana"/>
                <w:bCs/>
                <w:sz w:val="20"/>
                <w:szCs w:val="20"/>
                <w:lang w:val="en-US"/>
              </w:rPr>
            </w:pPr>
            <w:r>
              <w:rPr>
                <w:rFonts w:ascii="Verdana" w:hAnsi="Verdana"/>
                <w:bCs/>
                <w:sz w:val="20"/>
                <w:szCs w:val="20"/>
                <w:lang w:val="en-US"/>
              </w:rPr>
              <w:t>1. Athena Swan Silver renewal</w:t>
            </w:r>
          </w:p>
          <w:p w14:paraId="64317274" w14:textId="77777777" w:rsidR="009C46E5" w:rsidRPr="009C46E5" w:rsidRDefault="009C46E5" w:rsidP="009C46E5">
            <w:pPr>
              <w:rPr>
                <w:rFonts w:ascii="Verdana" w:hAnsi="Verdana"/>
                <w:bCs/>
                <w:sz w:val="20"/>
                <w:szCs w:val="20"/>
                <w:lang w:val="en-US"/>
              </w:rPr>
            </w:pPr>
          </w:p>
          <w:p w14:paraId="5800B44A" w14:textId="7C9FA440" w:rsidR="009C46E5" w:rsidRPr="009C46E5" w:rsidRDefault="009C46E5" w:rsidP="009C46E5">
            <w:pPr>
              <w:rPr>
                <w:rFonts w:ascii="Verdana" w:hAnsi="Verdana"/>
                <w:bCs/>
                <w:sz w:val="20"/>
                <w:szCs w:val="20"/>
                <w:lang w:val="en-US"/>
              </w:rPr>
            </w:pPr>
            <w:r w:rsidRPr="009C46E5">
              <w:rPr>
                <w:rFonts w:ascii="Verdana" w:hAnsi="Verdana"/>
                <w:bCs/>
                <w:sz w:val="20"/>
                <w:szCs w:val="20"/>
                <w:lang w:val="en-US"/>
              </w:rPr>
              <w:t xml:space="preserve">This is almost </w:t>
            </w:r>
            <w:r>
              <w:rPr>
                <w:rFonts w:ascii="Verdana" w:hAnsi="Verdana"/>
                <w:bCs/>
                <w:sz w:val="20"/>
                <w:szCs w:val="20"/>
                <w:lang w:val="en-US"/>
              </w:rPr>
              <w:t>complete</w:t>
            </w:r>
            <w:r w:rsidRPr="009C46E5">
              <w:rPr>
                <w:rFonts w:ascii="Verdana" w:hAnsi="Verdana"/>
                <w:bCs/>
                <w:sz w:val="20"/>
                <w:szCs w:val="20"/>
                <w:lang w:val="en-US"/>
              </w:rPr>
              <w:t xml:space="preserve"> - the document </w:t>
            </w:r>
            <w:r>
              <w:rPr>
                <w:rFonts w:ascii="Verdana" w:hAnsi="Verdana"/>
                <w:bCs/>
                <w:sz w:val="20"/>
                <w:szCs w:val="20"/>
                <w:lang w:val="en-US"/>
              </w:rPr>
              <w:t>is available for viewing on request</w:t>
            </w:r>
            <w:r w:rsidRPr="009C46E5">
              <w:rPr>
                <w:rFonts w:ascii="Verdana" w:hAnsi="Verdana"/>
                <w:bCs/>
                <w:sz w:val="20"/>
                <w:szCs w:val="20"/>
                <w:lang w:val="en-US"/>
              </w:rPr>
              <w:t>.</w:t>
            </w:r>
            <w:r>
              <w:rPr>
                <w:rFonts w:ascii="Verdana" w:hAnsi="Verdana"/>
                <w:bCs/>
                <w:sz w:val="20"/>
                <w:szCs w:val="20"/>
                <w:lang w:val="en-US"/>
              </w:rPr>
              <w:t xml:space="preserve"> A couple of things are </w:t>
            </w:r>
            <w:r w:rsidRPr="009C46E5">
              <w:rPr>
                <w:rFonts w:ascii="Verdana" w:hAnsi="Verdana"/>
                <w:bCs/>
                <w:sz w:val="20"/>
                <w:szCs w:val="20"/>
                <w:lang w:val="en-US"/>
              </w:rPr>
              <w:t>being proposed that MT might want to take a view on. </w:t>
            </w:r>
          </w:p>
          <w:p w14:paraId="2E116728" w14:textId="77777777" w:rsidR="009C46E5" w:rsidRPr="009C46E5" w:rsidRDefault="009C46E5" w:rsidP="009C46E5">
            <w:pPr>
              <w:rPr>
                <w:rFonts w:ascii="Verdana" w:hAnsi="Verdana"/>
                <w:bCs/>
                <w:sz w:val="20"/>
                <w:szCs w:val="20"/>
                <w:lang w:val="en-US"/>
              </w:rPr>
            </w:pPr>
          </w:p>
          <w:p w14:paraId="6CAF2F10" w14:textId="6DF763E0" w:rsidR="009C46E5" w:rsidRPr="00CE1F0C" w:rsidRDefault="009C46E5" w:rsidP="00CE1F0C">
            <w:pPr>
              <w:pStyle w:val="ListParagraph"/>
              <w:numPr>
                <w:ilvl w:val="0"/>
                <w:numId w:val="21"/>
              </w:numPr>
              <w:rPr>
                <w:rFonts w:ascii="Verdana" w:hAnsi="Verdana"/>
                <w:bCs/>
                <w:sz w:val="20"/>
                <w:szCs w:val="20"/>
                <w:lang w:val="en-US"/>
              </w:rPr>
            </w:pPr>
            <w:r w:rsidRPr="00CE1F0C">
              <w:rPr>
                <w:rFonts w:ascii="Verdana" w:hAnsi="Verdana"/>
                <w:bCs/>
                <w:sz w:val="20"/>
                <w:szCs w:val="20"/>
                <w:lang w:val="en-US"/>
              </w:rPr>
              <w:t xml:space="preserve">One is the proposal that School seminars targets 33% female speakers from 2016-17 session. The School of Chemistry </w:t>
            </w:r>
            <w:proofErr w:type="gramStart"/>
            <w:r w:rsidRPr="00CE1F0C">
              <w:rPr>
                <w:rFonts w:ascii="Verdana" w:hAnsi="Verdana"/>
                <w:bCs/>
                <w:sz w:val="20"/>
                <w:szCs w:val="20"/>
                <w:lang w:val="en-US"/>
              </w:rPr>
              <w:t>were</w:t>
            </w:r>
            <w:proofErr w:type="gramEnd"/>
            <w:r w:rsidRPr="00CE1F0C">
              <w:rPr>
                <w:rFonts w:ascii="Verdana" w:hAnsi="Verdana"/>
                <w:bCs/>
                <w:sz w:val="20"/>
                <w:szCs w:val="20"/>
                <w:lang w:val="en-US"/>
              </w:rPr>
              <w:t xml:space="preserve"> at 27% this year. This wouldn’t include overseas speakers arranged at short notice, </w:t>
            </w:r>
            <w:proofErr w:type="gramStart"/>
            <w:r w:rsidRPr="00CE1F0C">
              <w:rPr>
                <w:rFonts w:ascii="Verdana" w:hAnsi="Verdana"/>
                <w:bCs/>
                <w:sz w:val="20"/>
                <w:szCs w:val="20"/>
                <w:lang w:val="en-US"/>
              </w:rPr>
              <w:t>nor</w:t>
            </w:r>
            <w:proofErr w:type="gramEnd"/>
            <w:r w:rsidRPr="00CE1F0C">
              <w:rPr>
                <w:rFonts w:ascii="Verdana" w:hAnsi="Verdana"/>
                <w:bCs/>
                <w:sz w:val="20"/>
                <w:szCs w:val="20"/>
                <w:lang w:val="en-US"/>
              </w:rPr>
              <w:t xml:space="preserve"> RSC speakers - only speakers where the School can control the invitations.</w:t>
            </w:r>
          </w:p>
          <w:p w14:paraId="2DF0B834" w14:textId="77777777" w:rsidR="00CE1F0C" w:rsidRDefault="00CE1F0C" w:rsidP="00CE1F0C">
            <w:pPr>
              <w:rPr>
                <w:rFonts w:ascii="Verdana" w:hAnsi="Verdana"/>
                <w:bCs/>
                <w:sz w:val="20"/>
                <w:szCs w:val="20"/>
                <w:lang w:val="en-US"/>
              </w:rPr>
            </w:pPr>
          </w:p>
          <w:p w14:paraId="06D7674E" w14:textId="7E9FC4D4" w:rsidR="00CE1F0C" w:rsidRPr="00CE1F0C" w:rsidRDefault="00CE1F0C" w:rsidP="00CE1F0C">
            <w:pPr>
              <w:ind w:left="720"/>
              <w:rPr>
                <w:rFonts w:ascii="Verdana" w:hAnsi="Verdana"/>
                <w:bCs/>
                <w:sz w:val="20"/>
                <w:szCs w:val="20"/>
                <w:lang w:val="en-US"/>
              </w:rPr>
            </w:pPr>
            <w:r>
              <w:rPr>
                <w:rFonts w:ascii="Verdana" w:hAnsi="Verdana"/>
                <w:bCs/>
                <w:sz w:val="20"/>
                <w:szCs w:val="20"/>
                <w:lang w:val="en-US"/>
              </w:rPr>
              <w:lastRenderedPageBreak/>
              <w:t>PB raised the request that the seminar gender split needs to be balanced across all areas of Chemistry.</w:t>
            </w:r>
          </w:p>
          <w:p w14:paraId="17AD683C" w14:textId="77777777" w:rsidR="009C46E5" w:rsidRPr="009C46E5" w:rsidRDefault="009C46E5" w:rsidP="009C46E5">
            <w:pPr>
              <w:rPr>
                <w:rFonts w:ascii="Verdana" w:hAnsi="Verdana"/>
                <w:bCs/>
                <w:sz w:val="20"/>
                <w:szCs w:val="20"/>
                <w:lang w:val="en-US"/>
              </w:rPr>
            </w:pPr>
          </w:p>
          <w:p w14:paraId="72847D2B" w14:textId="3C2E7A55" w:rsidR="009C46E5" w:rsidRPr="00CE1F0C" w:rsidRDefault="009C46E5" w:rsidP="00CE1F0C">
            <w:pPr>
              <w:pStyle w:val="ListParagraph"/>
              <w:numPr>
                <w:ilvl w:val="0"/>
                <w:numId w:val="21"/>
              </w:numPr>
              <w:rPr>
                <w:rFonts w:ascii="Verdana" w:hAnsi="Verdana"/>
                <w:bCs/>
                <w:sz w:val="20"/>
                <w:szCs w:val="20"/>
                <w:lang w:val="en-US"/>
              </w:rPr>
            </w:pPr>
            <w:r w:rsidRPr="00CE1F0C">
              <w:rPr>
                <w:rFonts w:ascii="Verdana" w:hAnsi="Verdana"/>
                <w:bCs/>
                <w:sz w:val="20"/>
                <w:szCs w:val="20"/>
                <w:lang w:val="en-US"/>
              </w:rPr>
              <w:t xml:space="preserve">The committee will also propose making the school position on children coming into work more clear. At present there is an impression (which is shared by the </w:t>
            </w:r>
            <w:proofErr w:type="spellStart"/>
            <w:r w:rsidRPr="00CE1F0C">
              <w:rPr>
                <w:rFonts w:ascii="Verdana" w:hAnsi="Verdana"/>
                <w:bCs/>
                <w:sz w:val="20"/>
                <w:szCs w:val="20"/>
                <w:lang w:val="en-US"/>
              </w:rPr>
              <w:t>HoS</w:t>
            </w:r>
            <w:proofErr w:type="spellEnd"/>
            <w:r w:rsidRPr="00CE1F0C">
              <w:rPr>
                <w:rFonts w:ascii="Verdana" w:hAnsi="Verdana"/>
                <w:bCs/>
                <w:sz w:val="20"/>
                <w:szCs w:val="20"/>
                <w:lang w:val="en-US"/>
              </w:rPr>
              <w:t>) that children couldn’t be brought in, even for short periods. This is clearly causing some problems for colleagues with children (e.g. if childcare arrangements breakdown at short notice). The actual position is that children are allowed into office areas if a risk assessment has been performed - which should be easily accommodated.</w:t>
            </w:r>
          </w:p>
          <w:p w14:paraId="524F02E2" w14:textId="77777777" w:rsidR="00CE1F0C" w:rsidRDefault="00CE1F0C" w:rsidP="00CE1F0C">
            <w:pPr>
              <w:rPr>
                <w:rFonts w:ascii="Verdana" w:hAnsi="Verdana"/>
                <w:bCs/>
                <w:sz w:val="20"/>
                <w:szCs w:val="20"/>
                <w:lang w:val="en-US"/>
              </w:rPr>
            </w:pPr>
          </w:p>
          <w:p w14:paraId="000EE51B" w14:textId="04BBD030" w:rsidR="00CE1F0C" w:rsidRPr="00CE1F0C" w:rsidRDefault="00CE1F0C" w:rsidP="00CE1F0C">
            <w:pPr>
              <w:ind w:left="720"/>
              <w:rPr>
                <w:rFonts w:ascii="Verdana" w:hAnsi="Verdana"/>
                <w:bCs/>
                <w:sz w:val="20"/>
                <w:szCs w:val="20"/>
                <w:lang w:val="en-US"/>
              </w:rPr>
            </w:pPr>
            <w:r>
              <w:rPr>
                <w:rFonts w:ascii="Verdana" w:hAnsi="Verdana"/>
                <w:bCs/>
                <w:sz w:val="20"/>
                <w:szCs w:val="20"/>
                <w:lang w:val="en-US"/>
              </w:rPr>
              <w:t xml:space="preserve">It was requested that the children at work policy be extended to apply to MIB as well as the Chemistry building. REPW to follow up with Nigel </w:t>
            </w:r>
            <w:r w:rsidR="00C55EC5">
              <w:rPr>
                <w:rFonts w:ascii="Verdana" w:hAnsi="Verdana"/>
                <w:bCs/>
                <w:sz w:val="20"/>
                <w:szCs w:val="20"/>
                <w:lang w:val="en-US"/>
              </w:rPr>
              <w:t>Scrutton</w:t>
            </w:r>
            <w:r>
              <w:rPr>
                <w:rFonts w:ascii="Verdana" w:hAnsi="Verdana"/>
                <w:bCs/>
                <w:sz w:val="20"/>
                <w:szCs w:val="20"/>
                <w:lang w:val="en-US"/>
              </w:rPr>
              <w:t xml:space="preserve"> regarding this request.</w:t>
            </w:r>
          </w:p>
          <w:p w14:paraId="5FC2BD60" w14:textId="77777777" w:rsidR="009C46E5" w:rsidRPr="009C46E5" w:rsidRDefault="009C46E5" w:rsidP="009C46E5">
            <w:pPr>
              <w:rPr>
                <w:rFonts w:ascii="Verdana" w:hAnsi="Verdana"/>
                <w:bCs/>
                <w:sz w:val="20"/>
                <w:szCs w:val="20"/>
                <w:lang w:val="en-US"/>
              </w:rPr>
            </w:pPr>
          </w:p>
          <w:p w14:paraId="4CE7F526" w14:textId="0A3442C4" w:rsidR="009C46E5" w:rsidRPr="00CE1F0C" w:rsidRDefault="009C46E5" w:rsidP="00CE1F0C">
            <w:pPr>
              <w:pStyle w:val="ListParagraph"/>
              <w:numPr>
                <w:ilvl w:val="0"/>
                <w:numId w:val="21"/>
              </w:numPr>
              <w:rPr>
                <w:rFonts w:ascii="Verdana" w:hAnsi="Verdana"/>
                <w:bCs/>
                <w:sz w:val="20"/>
                <w:szCs w:val="20"/>
                <w:lang w:val="en-US"/>
              </w:rPr>
            </w:pPr>
            <w:r w:rsidRPr="00CE1F0C">
              <w:rPr>
                <w:rFonts w:ascii="Verdana" w:hAnsi="Verdana"/>
                <w:bCs/>
                <w:sz w:val="20"/>
                <w:szCs w:val="20"/>
                <w:lang w:val="en-US"/>
              </w:rPr>
              <w:t xml:space="preserve"> A room within the Chemistry building will be identified and equipped to be suitable for nursing mothers who need to express milk. At present this is something the school completely lacks which is an obvious issue for new mothers returning to work. </w:t>
            </w:r>
          </w:p>
          <w:p w14:paraId="79B49482" w14:textId="77777777" w:rsidR="009C46E5" w:rsidRPr="009C46E5" w:rsidRDefault="009C46E5" w:rsidP="009C46E5">
            <w:pPr>
              <w:rPr>
                <w:rFonts w:ascii="Verdana" w:hAnsi="Verdana"/>
                <w:bCs/>
                <w:sz w:val="20"/>
                <w:szCs w:val="20"/>
                <w:lang w:val="en-US"/>
              </w:rPr>
            </w:pPr>
          </w:p>
          <w:p w14:paraId="1FB23A09" w14:textId="77777777" w:rsidR="009C46E5" w:rsidRPr="009C46E5" w:rsidRDefault="009C46E5" w:rsidP="009C46E5">
            <w:pPr>
              <w:rPr>
                <w:rFonts w:ascii="Verdana" w:hAnsi="Verdana"/>
                <w:bCs/>
                <w:sz w:val="20"/>
                <w:szCs w:val="20"/>
                <w:lang w:val="en-US"/>
              </w:rPr>
            </w:pPr>
            <w:r w:rsidRPr="009C46E5">
              <w:rPr>
                <w:rFonts w:ascii="Verdana" w:hAnsi="Verdana"/>
                <w:bCs/>
                <w:sz w:val="20"/>
                <w:szCs w:val="20"/>
                <w:lang w:val="en-US"/>
              </w:rPr>
              <w:t>2. Research committee structure/re-structure</w:t>
            </w:r>
          </w:p>
          <w:p w14:paraId="13693A06" w14:textId="77777777" w:rsidR="009C46E5" w:rsidRPr="009C46E5" w:rsidRDefault="009C46E5" w:rsidP="009C46E5">
            <w:pPr>
              <w:rPr>
                <w:rFonts w:ascii="Verdana" w:hAnsi="Verdana"/>
                <w:bCs/>
                <w:sz w:val="20"/>
                <w:szCs w:val="20"/>
                <w:lang w:val="en-US"/>
              </w:rPr>
            </w:pPr>
          </w:p>
          <w:p w14:paraId="46E3A7FC" w14:textId="6851071C" w:rsidR="009C46E5" w:rsidRPr="009C46E5" w:rsidRDefault="009C46E5" w:rsidP="009C46E5">
            <w:pPr>
              <w:rPr>
                <w:rFonts w:ascii="Verdana" w:hAnsi="Verdana"/>
                <w:bCs/>
                <w:sz w:val="20"/>
                <w:szCs w:val="20"/>
                <w:lang w:val="en-US"/>
              </w:rPr>
            </w:pPr>
            <w:r>
              <w:rPr>
                <w:rFonts w:ascii="Verdana" w:hAnsi="Verdana"/>
                <w:bCs/>
                <w:sz w:val="20"/>
                <w:szCs w:val="20"/>
                <w:lang w:val="en-US"/>
              </w:rPr>
              <w:t xml:space="preserve">This will be raised </w:t>
            </w:r>
            <w:r w:rsidRPr="009C46E5">
              <w:rPr>
                <w:rFonts w:ascii="Verdana" w:hAnsi="Verdana"/>
                <w:bCs/>
                <w:sz w:val="20"/>
                <w:szCs w:val="20"/>
                <w:lang w:val="en-US"/>
              </w:rPr>
              <w:t>at the research away day. One of the major questions w</w:t>
            </w:r>
            <w:r>
              <w:rPr>
                <w:rFonts w:ascii="Verdana" w:hAnsi="Verdana"/>
                <w:bCs/>
                <w:sz w:val="20"/>
                <w:szCs w:val="20"/>
                <w:lang w:val="en-US"/>
              </w:rPr>
              <w:t>ill</w:t>
            </w:r>
            <w:r w:rsidRPr="009C46E5">
              <w:rPr>
                <w:rFonts w:ascii="Verdana" w:hAnsi="Verdana"/>
                <w:bCs/>
                <w:sz w:val="20"/>
                <w:szCs w:val="20"/>
                <w:lang w:val="en-US"/>
              </w:rPr>
              <w:t xml:space="preserve"> be whether </w:t>
            </w:r>
            <w:r>
              <w:rPr>
                <w:rFonts w:ascii="Verdana" w:hAnsi="Verdana"/>
                <w:bCs/>
                <w:sz w:val="20"/>
                <w:szCs w:val="20"/>
                <w:lang w:val="en-US"/>
              </w:rPr>
              <w:t>the school</w:t>
            </w:r>
            <w:r w:rsidRPr="009C46E5">
              <w:rPr>
                <w:rFonts w:ascii="Verdana" w:hAnsi="Verdana"/>
                <w:bCs/>
                <w:sz w:val="20"/>
                <w:szCs w:val="20"/>
                <w:lang w:val="en-US"/>
              </w:rPr>
              <w:t xml:space="preserve"> wants to move line management towards research groups and away from “teaching”. </w:t>
            </w:r>
            <w:r>
              <w:rPr>
                <w:rFonts w:ascii="Verdana" w:hAnsi="Verdana"/>
                <w:bCs/>
                <w:sz w:val="20"/>
                <w:szCs w:val="20"/>
                <w:lang w:val="en-US"/>
              </w:rPr>
              <w:t xml:space="preserve">The </w:t>
            </w:r>
            <w:r w:rsidR="00C65F6D">
              <w:rPr>
                <w:rFonts w:ascii="Verdana" w:hAnsi="Verdana"/>
                <w:bCs/>
                <w:sz w:val="20"/>
                <w:szCs w:val="20"/>
                <w:lang w:val="en-US"/>
              </w:rPr>
              <w:t xml:space="preserve">school </w:t>
            </w:r>
            <w:r w:rsidR="00C65F6D" w:rsidRPr="009C46E5">
              <w:rPr>
                <w:rFonts w:ascii="Verdana" w:hAnsi="Verdana"/>
                <w:bCs/>
                <w:sz w:val="20"/>
                <w:szCs w:val="20"/>
                <w:lang w:val="en-US"/>
              </w:rPr>
              <w:t>has</w:t>
            </w:r>
            <w:r w:rsidRPr="009C46E5">
              <w:rPr>
                <w:rFonts w:ascii="Verdana" w:hAnsi="Verdana"/>
                <w:bCs/>
                <w:sz w:val="20"/>
                <w:szCs w:val="20"/>
                <w:lang w:val="en-US"/>
              </w:rPr>
              <w:t xml:space="preserve"> already done this for computational </w:t>
            </w:r>
            <w:r>
              <w:rPr>
                <w:rFonts w:ascii="Verdana" w:hAnsi="Verdana"/>
                <w:bCs/>
                <w:sz w:val="20"/>
                <w:szCs w:val="20"/>
                <w:lang w:val="en-US"/>
              </w:rPr>
              <w:t>and big advantages to this can be evidenced</w:t>
            </w:r>
            <w:r w:rsidRPr="009C46E5">
              <w:rPr>
                <w:rFonts w:ascii="Verdana" w:hAnsi="Verdana"/>
                <w:bCs/>
                <w:sz w:val="20"/>
                <w:szCs w:val="20"/>
                <w:lang w:val="en-US"/>
              </w:rPr>
              <w:t>. </w:t>
            </w:r>
          </w:p>
          <w:p w14:paraId="26B0440B" w14:textId="77777777" w:rsidR="009C46E5" w:rsidRPr="009C46E5" w:rsidRDefault="009C46E5" w:rsidP="009C46E5">
            <w:pPr>
              <w:rPr>
                <w:rFonts w:ascii="Verdana" w:hAnsi="Verdana"/>
                <w:bCs/>
                <w:sz w:val="20"/>
                <w:szCs w:val="20"/>
                <w:lang w:val="en-US"/>
              </w:rPr>
            </w:pPr>
          </w:p>
          <w:p w14:paraId="532F1723" w14:textId="5ACA870C" w:rsidR="009C46E5" w:rsidRPr="009C46E5" w:rsidRDefault="00C65F6D" w:rsidP="009C46E5">
            <w:pPr>
              <w:rPr>
                <w:rFonts w:ascii="Verdana" w:hAnsi="Verdana"/>
                <w:bCs/>
                <w:sz w:val="20"/>
                <w:szCs w:val="20"/>
                <w:lang w:val="en-US"/>
              </w:rPr>
            </w:pPr>
            <w:r>
              <w:rPr>
                <w:rFonts w:ascii="Verdana" w:hAnsi="Verdana"/>
                <w:bCs/>
                <w:sz w:val="20"/>
                <w:szCs w:val="20"/>
                <w:lang w:val="en-US"/>
              </w:rPr>
              <w:t>A</w:t>
            </w:r>
            <w:r w:rsidR="009C46E5" w:rsidRPr="009C46E5">
              <w:rPr>
                <w:rFonts w:ascii="Verdana" w:hAnsi="Verdana"/>
                <w:bCs/>
                <w:sz w:val="20"/>
                <w:szCs w:val="20"/>
                <w:lang w:val="en-US"/>
              </w:rPr>
              <w:t xml:space="preserve"> broader discussion of what needs to </w:t>
            </w:r>
            <w:r>
              <w:rPr>
                <w:rFonts w:ascii="Verdana" w:hAnsi="Verdana"/>
                <w:bCs/>
                <w:sz w:val="20"/>
                <w:szCs w:val="20"/>
                <w:lang w:val="en-US"/>
              </w:rPr>
              <w:t xml:space="preserve">be covered </w:t>
            </w:r>
            <w:r w:rsidR="009C46E5" w:rsidRPr="009C46E5">
              <w:rPr>
                <w:rFonts w:ascii="Verdana" w:hAnsi="Verdana"/>
                <w:bCs/>
                <w:sz w:val="20"/>
                <w:szCs w:val="20"/>
                <w:lang w:val="en-US"/>
              </w:rPr>
              <w:t xml:space="preserve">at the research away day </w:t>
            </w:r>
            <w:r w:rsidR="00B97F0E">
              <w:rPr>
                <w:rFonts w:ascii="Verdana" w:hAnsi="Verdana"/>
                <w:bCs/>
                <w:sz w:val="20"/>
                <w:szCs w:val="20"/>
                <w:lang w:val="en-US"/>
              </w:rPr>
              <w:t>will be discussed in item 7 of the agenda.</w:t>
            </w:r>
          </w:p>
          <w:p w14:paraId="50977BF2" w14:textId="77777777" w:rsidR="009C46E5" w:rsidRPr="009C46E5" w:rsidRDefault="009C46E5" w:rsidP="009C46E5">
            <w:pPr>
              <w:rPr>
                <w:rFonts w:ascii="Verdana" w:hAnsi="Verdana"/>
                <w:bCs/>
                <w:sz w:val="20"/>
                <w:szCs w:val="20"/>
                <w:lang w:val="en-US"/>
              </w:rPr>
            </w:pPr>
          </w:p>
          <w:p w14:paraId="5E7AD1C6" w14:textId="77777777" w:rsidR="009C46E5" w:rsidRPr="009C46E5" w:rsidRDefault="009C46E5" w:rsidP="009C46E5">
            <w:pPr>
              <w:rPr>
                <w:rFonts w:ascii="Verdana" w:hAnsi="Verdana"/>
                <w:bCs/>
                <w:sz w:val="20"/>
                <w:szCs w:val="20"/>
                <w:lang w:val="en-US"/>
              </w:rPr>
            </w:pPr>
            <w:r w:rsidRPr="009C46E5">
              <w:rPr>
                <w:rFonts w:ascii="Verdana" w:hAnsi="Verdana"/>
                <w:bCs/>
                <w:sz w:val="20"/>
                <w:szCs w:val="20"/>
                <w:lang w:val="en-US"/>
              </w:rPr>
              <w:t>3. Recruitment targets</w:t>
            </w:r>
          </w:p>
          <w:p w14:paraId="28CE711F" w14:textId="77777777" w:rsidR="009C46E5" w:rsidRPr="009C46E5" w:rsidRDefault="009C46E5" w:rsidP="009C46E5">
            <w:pPr>
              <w:rPr>
                <w:rFonts w:ascii="Verdana" w:hAnsi="Verdana"/>
                <w:bCs/>
                <w:sz w:val="20"/>
                <w:szCs w:val="20"/>
                <w:lang w:val="en-US"/>
              </w:rPr>
            </w:pPr>
          </w:p>
          <w:p w14:paraId="12D68416" w14:textId="3CD8B796" w:rsidR="009C46E5" w:rsidRPr="0009174F" w:rsidRDefault="00B97F0E" w:rsidP="0009174F">
            <w:pPr>
              <w:pStyle w:val="ListParagraph"/>
              <w:numPr>
                <w:ilvl w:val="0"/>
                <w:numId w:val="22"/>
              </w:numPr>
              <w:rPr>
                <w:rFonts w:ascii="Verdana" w:hAnsi="Verdana"/>
                <w:bCs/>
                <w:sz w:val="20"/>
                <w:szCs w:val="20"/>
                <w:lang w:val="en-US"/>
              </w:rPr>
            </w:pPr>
            <w:r w:rsidRPr="0009174F">
              <w:rPr>
                <w:rFonts w:ascii="Verdana" w:hAnsi="Verdana"/>
                <w:bCs/>
                <w:sz w:val="20"/>
                <w:szCs w:val="20"/>
                <w:lang w:val="en-US"/>
              </w:rPr>
              <w:t xml:space="preserve">Jordi </w:t>
            </w:r>
            <w:proofErr w:type="spellStart"/>
            <w:r w:rsidRPr="0009174F">
              <w:rPr>
                <w:rFonts w:ascii="Verdana" w:hAnsi="Verdana"/>
                <w:bCs/>
                <w:sz w:val="20"/>
                <w:szCs w:val="20"/>
                <w:lang w:val="en-US"/>
              </w:rPr>
              <w:t>Buros</w:t>
            </w:r>
            <w:proofErr w:type="spellEnd"/>
            <w:r w:rsidRPr="0009174F">
              <w:rPr>
                <w:rFonts w:ascii="Verdana" w:hAnsi="Verdana"/>
                <w:bCs/>
                <w:sz w:val="20"/>
                <w:szCs w:val="20"/>
                <w:lang w:val="en-US"/>
              </w:rPr>
              <w:t xml:space="preserve"> has been</w:t>
            </w:r>
            <w:r w:rsidR="009C46E5" w:rsidRPr="0009174F">
              <w:rPr>
                <w:rFonts w:ascii="Verdana" w:hAnsi="Verdana"/>
                <w:bCs/>
                <w:sz w:val="20"/>
                <w:szCs w:val="20"/>
                <w:lang w:val="en-US"/>
              </w:rPr>
              <w:t xml:space="preserve"> offer</w:t>
            </w:r>
            <w:r w:rsidRPr="0009174F">
              <w:rPr>
                <w:rFonts w:ascii="Verdana" w:hAnsi="Verdana"/>
                <w:bCs/>
                <w:sz w:val="20"/>
                <w:szCs w:val="20"/>
                <w:lang w:val="en-US"/>
              </w:rPr>
              <w:t>ed the position</w:t>
            </w:r>
            <w:r w:rsidR="009C46E5" w:rsidRPr="0009174F">
              <w:rPr>
                <w:rFonts w:ascii="Verdana" w:hAnsi="Verdana"/>
                <w:bCs/>
                <w:sz w:val="20"/>
                <w:szCs w:val="20"/>
                <w:lang w:val="en-US"/>
              </w:rPr>
              <w:t xml:space="preserve"> of an organic lectureship</w:t>
            </w:r>
            <w:r w:rsidRPr="0009174F">
              <w:rPr>
                <w:rFonts w:ascii="Verdana" w:hAnsi="Verdana"/>
                <w:bCs/>
                <w:sz w:val="20"/>
                <w:szCs w:val="20"/>
                <w:lang w:val="en-US"/>
              </w:rPr>
              <w:t>, REPW currently awaiting confirmation that he accepts the offer</w:t>
            </w:r>
            <w:r w:rsidR="009C46E5" w:rsidRPr="0009174F">
              <w:rPr>
                <w:rFonts w:ascii="Verdana" w:hAnsi="Verdana"/>
                <w:bCs/>
                <w:sz w:val="20"/>
                <w:szCs w:val="20"/>
                <w:lang w:val="en-US"/>
              </w:rPr>
              <w:t>.</w:t>
            </w:r>
          </w:p>
          <w:p w14:paraId="4A9600F4" w14:textId="77777777" w:rsidR="009C46E5" w:rsidRPr="009C46E5" w:rsidRDefault="009C46E5" w:rsidP="009C46E5">
            <w:pPr>
              <w:rPr>
                <w:rFonts w:ascii="Verdana" w:hAnsi="Verdana"/>
                <w:bCs/>
                <w:sz w:val="20"/>
                <w:szCs w:val="20"/>
                <w:lang w:val="en-US"/>
              </w:rPr>
            </w:pPr>
          </w:p>
          <w:p w14:paraId="77AF7CFC" w14:textId="361E6BEC" w:rsidR="009C46E5" w:rsidRPr="0009174F" w:rsidRDefault="006326AC" w:rsidP="0009174F">
            <w:pPr>
              <w:pStyle w:val="ListParagraph"/>
              <w:numPr>
                <w:ilvl w:val="0"/>
                <w:numId w:val="22"/>
              </w:numPr>
              <w:rPr>
                <w:rFonts w:ascii="Verdana" w:hAnsi="Verdana"/>
                <w:bCs/>
                <w:sz w:val="20"/>
                <w:szCs w:val="20"/>
                <w:lang w:val="en-US"/>
              </w:rPr>
            </w:pPr>
            <w:r w:rsidRPr="0009174F">
              <w:rPr>
                <w:rFonts w:ascii="Verdana" w:hAnsi="Verdana"/>
                <w:bCs/>
                <w:sz w:val="20"/>
                <w:szCs w:val="20"/>
                <w:lang w:val="en-US"/>
              </w:rPr>
              <w:t>An excellent candidate has been identified for a post in mass spectrometry. The interview for this position will take place on 4</w:t>
            </w:r>
            <w:r w:rsidRPr="0009174F">
              <w:rPr>
                <w:rFonts w:ascii="Verdana" w:hAnsi="Verdana"/>
                <w:bCs/>
                <w:sz w:val="20"/>
                <w:szCs w:val="20"/>
                <w:vertAlign w:val="superscript"/>
                <w:lang w:val="en-US"/>
              </w:rPr>
              <w:t>th</w:t>
            </w:r>
            <w:r w:rsidRPr="0009174F">
              <w:rPr>
                <w:rFonts w:ascii="Verdana" w:hAnsi="Verdana"/>
                <w:bCs/>
                <w:sz w:val="20"/>
                <w:szCs w:val="20"/>
                <w:lang w:val="en-US"/>
              </w:rPr>
              <w:t xml:space="preserve"> May. </w:t>
            </w:r>
            <w:r w:rsidR="009C46E5" w:rsidRPr="0009174F">
              <w:rPr>
                <w:rFonts w:ascii="Verdana" w:hAnsi="Verdana"/>
                <w:bCs/>
                <w:sz w:val="20"/>
                <w:szCs w:val="20"/>
                <w:lang w:val="en-US"/>
              </w:rPr>
              <w:t xml:space="preserve">This is a targeted appointment to strengthen an area where </w:t>
            </w:r>
            <w:r w:rsidRPr="0009174F">
              <w:rPr>
                <w:rFonts w:ascii="Verdana" w:hAnsi="Verdana"/>
                <w:bCs/>
                <w:sz w:val="20"/>
                <w:szCs w:val="20"/>
                <w:lang w:val="en-US"/>
              </w:rPr>
              <w:t>the school is</w:t>
            </w:r>
            <w:r w:rsidR="009C46E5" w:rsidRPr="0009174F">
              <w:rPr>
                <w:rFonts w:ascii="Verdana" w:hAnsi="Verdana"/>
                <w:bCs/>
                <w:sz w:val="20"/>
                <w:szCs w:val="20"/>
                <w:lang w:val="en-US"/>
              </w:rPr>
              <w:t xml:space="preserve"> growing rapidly and </w:t>
            </w:r>
            <w:r w:rsidRPr="0009174F">
              <w:rPr>
                <w:rFonts w:ascii="Verdana" w:hAnsi="Verdana"/>
                <w:bCs/>
                <w:sz w:val="20"/>
                <w:szCs w:val="20"/>
                <w:lang w:val="en-US"/>
              </w:rPr>
              <w:t xml:space="preserve">requires </w:t>
            </w:r>
            <w:r w:rsidR="009C46E5" w:rsidRPr="0009174F">
              <w:rPr>
                <w:rFonts w:ascii="Verdana" w:hAnsi="Verdana"/>
                <w:bCs/>
                <w:sz w:val="20"/>
                <w:szCs w:val="20"/>
                <w:lang w:val="en-US"/>
              </w:rPr>
              <w:t>extra capacity.</w:t>
            </w:r>
          </w:p>
          <w:p w14:paraId="225AC26A" w14:textId="77777777" w:rsidR="009C46E5" w:rsidRPr="009C46E5" w:rsidRDefault="009C46E5" w:rsidP="009C46E5">
            <w:pPr>
              <w:rPr>
                <w:rFonts w:ascii="Verdana" w:hAnsi="Verdana"/>
                <w:bCs/>
                <w:sz w:val="20"/>
                <w:szCs w:val="20"/>
                <w:lang w:val="en-US"/>
              </w:rPr>
            </w:pPr>
          </w:p>
          <w:p w14:paraId="0EE12185" w14:textId="083996FB" w:rsidR="009C46E5" w:rsidRPr="0009174F" w:rsidRDefault="008171C3" w:rsidP="0009174F">
            <w:pPr>
              <w:pStyle w:val="ListParagraph"/>
              <w:numPr>
                <w:ilvl w:val="0"/>
                <w:numId w:val="22"/>
              </w:numPr>
              <w:rPr>
                <w:rFonts w:ascii="Verdana" w:hAnsi="Verdana"/>
                <w:bCs/>
                <w:sz w:val="20"/>
                <w:szCs w:val="20"/>
                <w:lang w:val="en-US"/>
              </w:rPr>
            </w:pPr>
            <w:r w:rsidRPr="0009174F">
              <w:rPr>
                <w:rFonts w:ascii="Verdana" w:hAnsi="Verdana"/>
                <w:bCs/>
                <w:sz w:val="20"/>
                <w:szCs w:val="20"/>
                <w:lang w:val="en-US"/>
              </w:rPr>
              <w:t>There are</w:t>
            </w:r>
            <w:r w:rsidR="009C46E5" w:rsidRPr="0009174F">
              <w:rPr>
                <w:rFonts w:ascii="Verdana" w:hAnsi="Verdana"/>
                <w:bCs/>
                <w:sz w:val="20"/>
                <w:szCs w:val="20"/>
                <w:lang w:val="en-US"/>
              </w:rPr>
              <w:t xml:space="preserve"> two further posts in </w:t>
            </w:r>
            <w:r w:rsidRPr="0009174F">
              <w:rPr>
                <w:rFonts w:ascii="Verdana" w:hAnsi="Verdana"/>
                <w:bCs/>
                <w:sz w:val="20"/>
                <w:szCs w:val="20"/>
                <w:lang w:val="en-US"/>
              </w:rPr>
              <w:t>the</w:t>
            </w:r>
            <w:r w:rsidR="009C46E5" w:rsidRPr="0009174F">
              <w:rPr>
                <w:rFonts w:ascii="Verdana" w:hAnsi="Verdana"/>
                <w:bCs/>
                <w:sz w:val="20"/>
                <w:szCs w:val="20"/>
                <w:lang w:val="en-US"/>
              </w:rPr>
              <w:t xml:space="preserve"> proposed </w:t>
            </w:r>
            <w:r w:rsidRPr="0009174F">
              <w:rPr>
                <w:rFonts w:ascii="Verdana" w:hAnsi="Verdana"/>
                <w:bCs/>
                <w:sz w:val="20"/>
                <w:szCs w:val="20"/>
                <w:lang w:val="en-US"/>
              </w:rPr>
              <w:t xml:space="preserve">school </w:t>
            </w:r>
            <w:r w:rsidR="009C46E5" w:rsidRPr="0009174F">
              <w:rPr>
                <w:rFonts w:ascii="Verdana" w:hAnsi="Verdana"/>
                <w:bCs/>
                <w:sz w:val="20"/>
                <w:szCs w:val="20"/>
                <w:lang w:val="en-US"/>
              </w:rPr>
              <w:t xml:space="preserve">budget for next year - neither confirmed yet. One would be a teaching &amp; scholarship focussed role in analytical science. This would strengthen </w:t>
            </w:r>
            <w:r w:rsidRPr="0009174F">
              <w:rPr>
                <w:rFonts w:ascii="Verdana" w:hAnsi="Verdana"/>
                <w:bCs/>
                <w:sz w:val="20"/>
                <w:szCs w:val="20"/>
                <w:lang w:val="en-US"/>
              </w:rPr>
              <w:t>the school’s</w:t>
            </w:r>
            <w:r w:rsidR="009C46E5" w:rsidRPr="0009174F">
              <w:rPr>
                <w:rFonts w:ascii="Verdana" w:hAnsi="Verdana"/>
                <w:bCs/>
                <w:sz w:val="20"/>
                <w:szCs w:val="20"/>
                <w:lang w:val="en-US"/>
              </w:rPr>
              <w:t xml:space="preserve"> teaching in the area, and also allow </w:t>
            </w:r>
            <w:r w:rsidRPr="0009174F">
              <w:rPr>
                <w:rFonts w:ascii="Verdana" w:hAnsi="Verdana"/>
                <w:bCs/>
                <w:sz w:val="20"/>
                <w:szCs w:val="20"/>
                <w:lang w:val="en-US"/>
              </w:rPr>
              <w:t>the school</w:t>
            </w:r>
            <w:r w:rsidR="009C46E5" w:rsidRPr="0009174F">
              <w:rPr>
                <w:rFonts w:ascii="Verdana" w:hAnsi="Verdana"/>
                <w:bCs/>
                <w:sz w:val="20"/>
                <w:szCs w:val="20"/>
                <w:lang w:val="en-US"/>
              </w:rPr>
              <w:t xml:space="preserve"> to develop CPD and DL modules in analytical. In turn, that could bring in more income.</w:t>
            </w:r>
          </w:p>
          <w:p w14:paraId="357E2C13" w14:textId="77777777" w:rsidR="0009174F" w:rsidRDefault="0009174F" w:rsidP="0009174F">
            <w:pPr>
              <w:rPr>
                <w:rFonts w:ascii="Verdana" w:hAnsi="Verdana"/>
                <w:bCs/>
                <w:sz w:val="20"/>
                <w:szCs w:val="20"/>
                <w:lang w:val="en-US"/>
              </w:rPr>
            </w:pPr>
          </w:p>
          <w:p w14:paraId="52B7F026" w14:textId="0F085E09" w:rsidR="009C46E5" w:rsidRPr="0009174F" w:rsidRDefault="009C46E5" w:rsidP="0009174F">
            <w:pPr>
              <w:pStyle w:val="ListParagraph"/>
              <w:numPr>
                <w:ilvl w:val="0"/>
                <w:numId w:val="22"/>
              </w:numPr>
              <w:rPr>
                <w:rFonts w:ascii="Verdana" w:hAnsi="Verdana"/>
                <w:bCs/>
                <w:sz w:val="20"/>
                <w:szCs w:val="20"/>
                <w:lang w:val="en-US"/>
              </w:rPr>
            </w:pPr>
            <w:r w:rsidRPr="0009174F">
              <w:rPr>
                <w:rFonts w:ascii="Verdana" w:hAnsi="Verdana"/>
                <w:bCs/>
                <w:sz w:val="20"/>
                <w:szCs w:val="20"/>
                <w:lang w:val="en-US"/>
              </w:rPr>
              <w:t xml:space="preserve">The final lectureship could be assigned to support environmental radiochemistry </w:t>
            </w:r>
            <w:r w:rsidR="008171C3" w:rsidRPr="0009174F">
              <w:rPr>
                <w:rFonts w:ascii="Verdana" w:hAnsi="Verdana"/>
                <w:bCs/>
                <w:sz w:val="20"/>
                <w:szCs w:val="20"/>
                <w:lang w:val="en-US"/>
              </w:rPr>
              <w:t>–</w:t>
            </w:r>
            <w:r w:rsidRPr="0009174F">
              <w:rPr>
                <w:rFonts w:ascii="Verdana" w:hAnsi="Verdana"/>
                <w:bCs/>
                <w:sz w:val="20"/>
                <w:szCs w:val="20"/>
                <w:lang w:val="en-US"/>
              </w:rPr>
              <w:t xml:space="preserve"> </w:t>
            </w:r>
            <w:r w:rsidR="008171C3" w:rsidRPr="0009174F">
              <w:rPr>
                <w:rFonts w:ascii="Verdana" w:hAnsi="Verdana"/>
                <w:bCs/>
                <w:sz w:val="20"/>
                <w:szCs w:val="20"/>
                <w:lang w:val="en-US"/>
              </w:rPr>
              <w:t>the school</w:t>
            </w:r>
            <w:r w:rsidRPr="0009174F">
              <w:rPr>
                <w:rFonts w:ascii="Verdana" w:hAnsi="Verdana"/>
                <w:bCs/>
                <w:sz w:val="20"/>
                <w:szCs w:val="20"/>
                <w:lang w:val="en-US"/>
              </w:rPr>
              <w:t xml:space="preserve"> lost Carolyn Pearce in January and need to provide support. At present </w:t>
            </w:r>
            <w:r w:rsidR="008171C3" w:rsidRPr="0009174F">
              <w:rPr>
                <w:rFonts w:ascii="Verdana" w:hAnsi="Verdana"/>
                <w:bCs/>
                <w:sz w:val="20"/>
                <w:szCs w:val="20"/>
                <w:lang w:val="en-US"/>
              </w:rPr>
              <w:t>the school only has</w:t>
            </w:r>
            <w:r w:rsidRPr="0009174F">
              <w:rPr>
                <w:rFonts w:ascii="Verdana" w:hAnsi="Verdana"/>
                <w:bCs/>
                <w:sz w:val="20"/>
                <w:szCs w:val="20"/>
                <w:lang w:val="en-US"/>
              </w:rPr>
              <w:t xml:space="preserve"> Gareth Law in an area which brings in a large amount of research income and which is very popular with UGs.</w:t>
            </w:r>
          </w:p>
          <w:p w14:paraId="66E94A31" w14:textId="77777777" w:rsidR="0009174F" w:rsidRDefault="0009174F" w:rsidP="0009174F">
            <w:pPr>
              <w:rPr>
                <w:rFonts w:ascii="Verdana" w:hAnsi="Verdana"/>
                <w:bCs/>
                <w:sz w:val="20"/>
                <w:szCs w:val="20"/>
                <w:lang w:val="en-US"/>
              </w:rPr>
            </w:pPr>
          </w:p>
          <w:p w14:paraId="60DFCA86" w14:textId="77C20FD6" w:rsidR="0009174F" w:rsidRPr="0009174F" w:rsidRDefault="0009174F" w:rsidP="0009174F">
            <w:pPr>
              <w:ind w:left="720"/>
              <w:rPr>
                <w:rFonts w:ascii="Verdana" w:hAnsi="Verdana"/>
                <w:bCs/>
                <w:sz w:val="20"/>
                <w:szCs w:val="20"/>
                <w:lang w:val="en-US"/>
              </w:rPr>
            </w:pPr>
            <w:r>
              <w:rPr>
                <w:rFonts w:ascii="Verdana" w:hAnsi="Verdana"/>
                <w:bCs/>
                <w:sz w:val="20"/>
                <w:szCs w:val="20"/>
                <w:lang w:val="en-US"/>
              </w:rPr>
              <w:t xml:space="preserve">PB requested that the environmental radiochemistry post be circulated to all staff and for all staff to be encouraged to apply. </w:t>
            </w:r>
          </w:p>
          <w:p w14:paraId="475DB985" w14:textId="77777777" w:rsidR="0009174F" w:rsidRDefault="0009174F" w:rsidP="009C46E5">
            <w:pPr>
              <w:rPr>
                <w:rFonts w:ascii="Verdana" w:hAnsi="Verdana"/>
                <w:bCs/>
                <w:sz w:val="20"/>
                <w:szCs w:val="20"/>
                <w:lang w:val="en-US"/>
              </w:rPr>
            </w:pPr>
          </w:p>
          <w:p w14:paraId="00087BA7" w14:textId="170FDF99" w:rsidR="009C46E5" w:rsidRPr="0009174F" w:rsidRDefault="008171C3" w:rsidP="0009174F">
            <w:pPr>
              <w:pStyle w:val="ListParagraph"/>
              <w:numPr>
                <w:ilvl w:val="0"/>
                <w:numId w:val="22"/>
              </w:numPr>
              <w:rPr>
                <w:rFonts w:ascii="Verdana" w:hAnsi="Verdana"/>
                <w:bCs/>
                <w:sz w:val="20"/>
                <w:szCs w:val="20"/>
                <w:lang w:val="en-US"/>
              </w:rPr>
            </w:pPr>
            <w:r w:rsidRPr="0009174F">
              <w:rPr>
                <w:rFonts w:ascii="Verdana" w:hAnsi="Verdana"/>
                <w:bCs/>
                <w:sz w:val="20"/>
                <w:szCs w:val="20"/>
                <w:lang w:val="en-US"/>
              </w:rPr>
              <w:t>Clarity needed on progress with the DIAMOND post.</w:t>
            </w:r>
            <w:r w:rsidR="002613D9" w:rsidRPr="0009174F">
              <w:rPr>
                <w:rFonts w:ascii="Verdana" w:hAnsi="Verdana"/>
                <w:bCs/>
                <w:sz w:val="20"/>
                <w:szCs w:val="20"/>
                <w:lang w:val="en-US"/>
              </w:rPr>
              <w:t xml:space="preserve"> REPW will chase the current status.</w:t>
            </w:r>
            <w:r w:rsidRPr="0009174F">
              <w:rPr>
                <w:rFonts w:ascii="Verdana" w:hAnsi="Verdana"/>
                <w:bCs/>
                <w:sz w:val="20"/>
                <w:szCs w:val="20"/>
                <w:lang w:val="en-US"/>
              </w:rPr>
              <w:t xml:space="preserve"> </w:t>
            </w:r>
          </w:p>
          <w:p w14:paraId="607C634C" w14:textId="77777777" w:rsidR="009C46E5" w:rsidRPr="009C46E5" w:rsidRDefault="009C46E5" w:rsidP="009C46E5">
            <w:pPr>
              <w:rPr>
                <w:rFonts w:ascii="Verdana" w:hAnsi="Verdana"/>
                <w:bCs/>
                <w:sz w:val="20"/>
                <w:szCs w:val="20"/>
                <w:lang w:val="en-US"/>
              </w:rPr>
            </w:pPr>
          </w:p>
          <w:p w14:paraId="1EFA4C34" w14:textId="77777777" w:rsidR="009C46E5" w:rsidRPr="009C46E5" w:rsidRDefault="009C46E5" w:rsidP="009C46E5">
            <w:pPr>
              <w:rPr>
                <w:rFonts w:ascii="Verdana" w:hAnsi="Verdana"/>
                <w:bCs/>
                <w:sz w:val="20"/>
                <w:szCs w:val="20"/>
                <w:lang w:val="en-US"/>
              </w:rPr>
            </w:pPr>
            <w:r w:rsidRPr="009C46E5">
              <w:rPr>
                <w:rFonts w:ascii="Verdana" w:hAnsi="Verdana"/>
                <w:bCs/>
                <w:sz w:val="20"/>
                <w:szCs w:val="20"/>
                <w:lang w:val="en-US"/>
              </w:rPr>
              <w:t>4. Line management and P&amp;DRs</w:t>
            </w:r>
          </w:p>
          <w:p w14:paraId="034A3618" w14:textId="77777777" w:rsidR="009C46E5" w:rsidRPr="009C46E5" w:rsidRDefault="009C46E5" w:rsidP="009C46E5">
            <w:pPr>
              <w:rPr>
                <w:rFonts w:ascii="Verdana" w:hAnsi="Verdana"/>
                <w:bCs/>
                <w:sz w:val="20"/>
                <w:szCs w:val="20"/>
                <w:lang w:val="en-US"/>
              </w:rPr>
            </w:pPr>
          </w:p>
          <w:p w14:paraId="5109E9F8" w14:textId="3AEF8112" w:rsidR="009C46E5" w:rsidRPr="009C46E5" w:rsidRDefault="008171C3" w:rsidP="009C46E5">
            <w:pPr>
              <w:rPr>
                <w:rFonts w:ascii="Verdana" w:hAnsi="Verdana"/>
                <w:bCs/>
                <w:sz w:val="20"/>
                <w:szCs w:val="20"/>
                <w:lang w:val="en-US"/>
              </w:rPr>
            </w:pPr>
            <w:r>
              <w:rPr>
                <w:rFonts w:ascii="Verdana" w:hAnsi="Verdana"/>
                <w:bCs/>
                <w:sz w:val="20"/>
                <w:szCs w:val="20"/>
                <w:lang w:val="en-US"/>
              </w:rPr>
              <w:t xml:space="preserve">REPW </w:t>
            </w:r>
            <w:r w:rsidR="005B30A6">
              <w:rPr>
                <w:rFonts w:ascii="Verdana" w:hAnsi="Verdana"/>
                <w:bCs/>
                <w:sz w:val="20"/>
                <w:szCs w:val="20"/>
                <w:lang w:val="en-US"/>
              </w:rPr>
              <w:t>raised</w:t>
            </w:r>
            <w:r>
              <w:rPr>
                <w:rFonts w:ascii="Verdana" w:hAnsi="Verdana"/>
                <w:bCs/>
                <w:sz w:val="20"/>
                <w:szCs w:val="20"/>
                <w:lang w:val="en-US"/>
              </w:rPr>
              <w:t xml:space="preserve"> concern in relation</w:t>
            </w:r>
            <w:r w:rsidR="009C46E5" w:rsidRPr="009C46E5">
              <w:rPr>
                <w:rFonts w:ascii="Verdana" w:hAnsi="Verdana"/>
                <w:bCs/>
                <w:sz w:val="20"/>
                <w:szCs w:val="20"/>
                <w:lang w:val="en-US"/>
              </w:rPr>
              <w:t xml:space="preserve"> to keep</w:t>
            </w:r>
            <w:r>
              <w:rPr>
                <w:rFonts w:ascii="Verdana" w:hAnsi="Verdana"/>
                <w:bCs/>
                <w:sz w:val="20"/>
                <w:szCs w:val="20"/>
                <w:lang w:val="en-US"/>
              </w:rPr>
              <w:t>ing</w:t>
            </w:r>
            <w:r w:rsidR="009C46E5" w:rsidRPr="009C46E5">
              <w:rPr>
                <w:rFonts w:ascii="Verdana" w:hAnsi="Verdana"/>
                <w:bCs/>
                <w:sz w:val="20"/>
                <w:szCs w:val="20"/>
                <w:lang w:val="en-US"/>
              </w:rPr>
              <w:t xml:space="preserve"> up with P&amp;DRs. At present </w:t>
            </w:r>
            <w:r>
              <w:rPr>
                <w:rFonts w:ascii="Verdana" w:hAnsi="Verdana"/>
                <w:bCs/>
                <w:sz w:val="20"/>
                <w:szCs w:val="20"/>
                <w:lang w:val="en-US"/>
              </w:rPr>
              <w:t>the school has</w:t>
            </w:r>
            <w:r w:rsidR="009C46E5" w:rsidRPr="009C46E5">
              <w:rPr>
                <w:rFonts w:ascii="Verdana" w:hAnsi="Verdana"/>
                <w:bCs/>
                <w:sz w:val="20"/>
                <w:szCs w:val="20"/>
                <w:lang w:val="en-US"/>
              </w:rPr>
              <w:t xml:space="preserve"> over 20 professors, and this is going to </w:t>
            </w:r>
            <w:r>
              <w:rPr>
                <w:rFonts w:ascii="Verdana" w:hAnsi="Verdana"/>
                <w:bCs/>
                <w:sz w:val="20"/>
                <w:szCs w:val="20"/>
                <w:lang w:val="en-US"/>
              </w:rPr>
              <w:t>increase</w:t>
            </w:r>
            <w:r w:rsidR="009C46E5" w:rsidRPr="009C46E5">
              <w:rPr>
                <w:rFonts w:ascii="Verdana" w:hAnsi="Verdana"/>
                <w:bCs/>
                <w:sz w:val="20"/>
                <w:szCs w:val="20"/>
                <w:lang w:val="en-US"/>
              </w:rPr>
              <w:t xml:space="preserve"> in August. </w:t>
            </w:r>
            <w:r>
              <w:rPr>
                <w:rFonts w:ascii="Verdana" w:hAnsi="Verdana"/>
                <w:bCs/>
                <w:sz w:val="20"/>
                <w:szCs w:val="20"/>
                <w:lang w:val="en-US"/>
              </w:rPr>
              <w:t>REPW requests line managers conduct P&amp;DRs for professors</w:t>
            </w:r>
            <w:r w:rsidR="009C46E5" w:rsidRPr="009C46E5">
              <w:rPr>
                <w:rFonts w:ascii="Verdana" w:hAnsi="Verdana"/>
                <w:bCs/>
                <w:sz w:val="20"/>
                <w:szCs w:val="20"/>
                <w:lang w:val="en-US"/>
              </w:rPr>
              <w:t xml:space="preserve"> in their section, unless ther</w:t>
            </w:r>
            <w:r>
              <w:rPr>
                <w:rFonts w:ascii="Verdana" w:hAnsi="Verdana"/>
                <w:bCs/>
                <w:sz w:val="20"/>
                <w:szCs w:val="20"/>
                <w:lang w:val="en-US"/>
              </w:rPr>
              <w:t xml:space="preserve">e is a strong case for the </w:t>
            </w:r>
            <w:proofErr w:type="spellStart"/>
            <w:r>
              <w:rPr>
                <w:rFonts w:ascii="Verdana" w:hAnsi="Verdana"/>
                <w:bCs/>
                <w:sz w:val="20"/>
                <w:szCs w:val="20"/>
                <w:lang w:val="en-US"/>
              </w:rPr>
              <w:t>HoS</w:t>
            </w:r>
            <w:proofErr w:type="spellEnd"/>
            <w:r>
              <w:rPr>
                <w:rFonts w:ascii="Verdana" w:hAnsi="Verdana"/>
                <w:bCs/>
                <w:sz w:val="20"/>
                <w:szCs w:val="20"/>
                <w:lang w:val="en-US"/>
              </w:rPr>
              <w:t xml:space="preserve"> conducting</w:t>
            </w:r>
            <w:r w:rsidR="009C46E5" w:rsidRPr="009C46E5">
              <w:rPr>
                <w:rFonts w:ascii="Verdana" w:hAnsi="Verdana"/>
                <w:bCs/>
                <w:sz w:val="20"/>
                <w:szCs w:val="20"/>
                <w:lang w:val="en-US"/>
              </w:rPr>
              <w:t xml:space="preserve"> them (e.g. significant concern about performance level or seniority meaning the prof</w:t>
            </w:r>
            <w:r>
              <w:rPr>
                <w:rFonts w:ascii="Verdana" w:hAnsi="Verdana"/>
                <w:bCs/>
                <w:sz w:val="20"/>
                <w:szCs w:val="20"/>
                <w:lang w:val="en-US"/>
              </w:rPr>
              <w:t>essor</w:t>
            </w:r>
            <w:r w:rsidR="009C46E5" w:rsidRPr="009C46E5">
              <w:rPr>
                <w:rFonts w:ascii="Verdana" w:hAnsi="Verdana"/>
                <w:bCs/>
                <w:sz w:val="20"/>
                <w:szCs w:val="20"/>
                <w:lang w:val="en-US"/>
              </w:rPr>
              <w:t xml:space="preserve"> in question expects to see the </w:t>
            </w:r>
            <w:proofErr w:type="spellStart"/>
            <w:r w:rsidR="009C46E5" w:rsidRPr="009C46E5">
              <w:rPr>
                <w:rFonts w:ascii="Verdana" w:hAnsi="Verdana"/>
                <w:bCs/>
                <w:sz w:val="20"/>
                <w:szCs w:val="20"/>
                <w:lang w:val="en-US"/>
              </w:rPr>
              <w:t>HoS</w:t>
            </w:r>
            <w:proofErr w:type="spellEnd"/>
            <w:r w:rsidR="009C46E5" w:rsidRPr="009C46E5">
              <w:rPr>
                <w:rFonts w:ascii="Verdana" w:hAnsi="Verdana"/>
                <w:bCs/>
                <w:sz w:val="20"/>
                <w:szCs w:val="20"/>
                <w:lang w:val="en-US"/>
              </w:rPr>
              <w:t>).</w:t>
            </w:r>
            <w:r>
              <w:rPr>
                <w:rFonts w:ascii="Verdana" w:hAnsi="Verdana"/>
                <w:bCs/>
                <w:sz w:val="20"/>
                <w:szCs w:val="20"/>
                <w:lang w:val="en-US"/>
              </w:rPr>
              <w:t xml:space="preserve"> REPW</w:t>
            </w:r>
            <w:r w:rsidR="009C46E5" w:rsidRPr="009C46E5">
              <w:rPr>
                <w:rFonts w:ascii="Verdana" w:hAnsi="Verdana"/>
                <w:bCs/>
                <w:sz w:val="20"/>
                <w:szCs w:val="20"/>
                <w:lang w:val="en-US"/>
              </w:rPr>
              <w:t xml:space="preserve"> </w:t>
            </w:r>
            <w:r>
              <w:rPr>
                <w:rFonts w:ascii="Verdana" w:hAnsi="Verdana"/>
                <w:bCs/>
                <w:sz w:val="20"/>
                <w:szCs w:val="20"/>
                <w:lang w:val="en-US"/>
              </w:rPr>
              <w:t xml:space="preserve">feels </w:t>
            </w:r>
            <w:r w:rsidRPr="009C46E5">
              <w:rPr>
                <w:rFonts w:ascii="Verdana" w:hAnsi="Verdana"/>
                <w:bCs/>
                <w:sz w:val="20"/>
                <w:szCs w:val="20"/>
                <w:lang w:val="en-US"/>
              </w:rPr>
              <w:t>the</w:t>
            </w:r>
            <w:r>
              <w:rPr>
                <w:rFonts w:ascii="Verdana" w:hAnsi="Verdana"/>
                <w:bCs/>
                <w:sz w:val="20"/>
                <w:szCs w:val="20"/>
                <w:lang w:val="en-US"/>
              </w:rPr>
              <w:t xml:space="preserve"> school</w:t>
            </w:r>
            <w:r w:rsidR="009C46E5" w:rsidRPr="009C46E5">
              <w:rPr>
                <w:rFonts w:ascii="Verdana" w:hAnsi="Verdana"/>
                <w:bCs/>
                <w:sz w:val="20"/>
                <w:szCs w:val="20"/>
                <w:lang w:val="en-US"/>
              </w:rPr>
              <w:t xml:space="preserve"> might get better advice passed on from an expert closer to subject.</w:t>
            </w:r>
          </w:p>
          <w:p w14:paraId="0461B23B" w14:textId="77777777" w:rsidR="009C46E5" w:rsidRPr="009C46E5" w:rsidRDefault="009C46E5" w:rsidP="009C46E5">
            <w:pPr>
              <w:rPr>
                <w:rFonts w:ascii="Verdana" w:hAnsi="Verdana"/>
                <w:bCs/>
                <w:sz w:val="20"/>
                <w:szCs w:val="20"/>
                <w:lang w:val="en-US"/>
              </w:rPr>
            </w:pPr>
          </w:p>
          <w:p w14:paraId="32FF3177" w14:textId="34890F48" w:rsidR="009C46E5" w:rsidRDefault="008171C3" w:rsidP="009C46E5">
            <w:pPr>
              <w:rPr>
                <w:rFonts w:ascii="Verdana" w:hAnsi="Verdana"/>
                <w:bCs/>
                <w:sz w:val="20"/>
                <w:szCs w:val="20"/>
                <w:lang w:val="en-US"/>
              </w:rPr>
            </w:pPr>
            <w:r>
              <w:rPr>
                <w:rFonts w:ascii="Verdana" w:hAnsi="Verdana"/>
                <w:bCs/>
                <w:sz w:val="20"/>
                <w:szCs w:val="20"/>
                <w:lang w:val="en-US"/>
              </w:rPr>
              <w:t>REPW will conduct academic line managers</w:t>
            </w:r>
            <w:r w:rsidR="009C46E5" w:rsidRPr="009C46E5">
              <w:rPr>
                <w:rFonts w:ascii="Verdana" w:hAnsi="Verdana"/>
                <w:bCs/>
                <w:sz w:val="20"/>
                <w:szCs w:val="20"/>
                <w:lang w:val="en-US"/>
              </w:rPr>
              <w:t xml:space="preserve"> </w:t>
            </w:r>
            <w:r>
              <w:rPr>
                <w:rFonts w:ascii="Verdana" w:hAnsi="Verdana"/>
                <w:bCs/>
                <w:sz w:val="20"/>
                <w:szCs w:val="20"/>
                <w:lang w:val="en-US"/>
              </w:rPr>
              <w:t xml:space="preserve">P&amp;DRs and a </w:t>
            </w:r>
            <w:r w:rsidR="009C46E5" w:rsidRPr="009C46E5">
              <w:rPr>
                <w:rFonts w:ascii="Verdana" w:hAnsi="Verdana"/>
                <w:bCs/>
                <w:sz w:val="20"/>
                <w:szCs w:val="20"/>
                <w:lang w:val="en-US"/>
              </w:rPr>
              <w:t>few other select examples.</w:t>
            </w:r>
          </w:p>
          <w:p w14:paraId="188D0691" w14:textId="77777777" w:rsidR="005B30A6" w:rsidRDefault="005B30A6" w:rsidP="009C46E5">
            <w:pPr>
              <w:rPr>
                <w:rFonts w:ascii="Verdana" w:hAnsi="Verdana"/>
                <w:bCs/>
                <w:sz w:val="20"/>
                <w:szCs w:val="20"/>
                <w:lang w:val="en-US"/>
              </w:rPr>
            </w:pPr>
          </w:p>
          <w:p w14:paraId="6395D7EC" w14:textId="0A7880C3" w:rsidR="00F273EC" w:rsidRDefault="005B30A6" w:rsidP="009C46E5">
            <w:pPr>
              <w:rPr>
                <w:rFonts w:ascii="Verdana" w:hAnsi="Verdana"/>
                <w:bCs/>
                <w:sz w:val="20"/>
                <w:szCs w:val="20"/>
                <w:lang w:val="en-US"/>
              </w:rPr>
            </w:pPr>
            <w:r>
              <w:rPr>
                <w:rFonts w:ascii="Verdana" w:hAnsi="Verdana"/>
                <w:bCs/>
                <w:sz w:val="20"/>
                <w:szCs w:val="20"/>
                <w:lang w:val="en-US"/>
              </w:rPr>
              <w:t>A new P&amp;DR process will be rolled out for academics in Autumn 2016.</w:t>
            </w:r>
            <w:r w:rsidR="00F273EC">
              <w:rPr>
                <w:rFonts w:ascii="Verdana" w:hAnsi="Verdana"/>
                <w:bCs/>
                <w:sz w:val="20"/>
                <w:szCs w:val="20"/>
                <w:lang w:val="en-US"/>
              </w:rPr>
              <w:t xml:space="preserve"> RS to liaise with all academics to offer support for those needing to conduct P&amp;DRs prior to the new system being rolled out.</w:t>
            </w:r>
          </w:p>
          <w:p w14:paraId="11377273" w14:textId="77777777" w:rsidR="005B30A6" w:rsidRDefault="005B30A6" w:rsidP="009C46E5">
            <w:pPr>
              <w:rPr>
                <w:rFonts w:ascii="Verdana" w:hAnsi="Verdana"/>
                <w:bCs/>
                <w:sz w:val="20"/>
                <w:szCs w:val="20"/>
                <w:lang w:val="en-US"/>
              </w:rPr>
            </w:pPr>
          </w:p>
          <w:p w14:paraId="172E5044" w14:textId="686F7FF7" w:rsidR="005B30A6" w:rsidRPr="009C46E5" w:rsidRDefault="005B30A6" w:rsidP="009C46E5">
            <w:pPr>
              <w:rPr>
                <w:rFonts w:ascii="Verdana" w:hAnsi="Verdana"/>
                <w:bCs/>
                <w:sz w:val="20"/>
                <w:szCs w:val="20"/>
                <w:lang w:val="en-US"/>
              </w:rPr>
            </w:pPr>
            <w:r>
              <w:rPr>
                <w:rFonts w:ascii="Verdana" w:hAnsi="Verdana"/>
                <w:bCs/>
                <w:sz w:val="20"/>
                <w:szCs w:val="20"/>
                <w:lang w:val="en-US"/>
              </w:rPr>
              <w:t xml:space="preserve">SL raised the need for some guidance around whether standard targets/wording should be used in the P&amp;DRs for the </w:t>
            </w:r>
            <w:proofErr w:type="spellStart"/>
            <w:r>
              <w:rPr>
                <w:rFonts w:ascii="Verdana" w:hAnsi="Verdana"/>
                <w:bCs/>
                <w:sz w:val="20"/>
                <w:szCs w:val="20"/>
                <w:lang w:val="en-US"/>
              </w:rPr>
              <w:t>SoC</w:t>
            </w:r>
            <w:proofErr w:type="spellEnd"/>
            <w:r>
              <w:rPr>
                <w:rFonts w:ascii="Verdana" w:hAnsi="Verdana"/>
                <w:bCs/>
                <w:sz w:val="20"/>
                <w:szCs w:val="20"/>
                <w:lang w:val="en-US"/>
              </w:rPr>
              <w:t>, this needs to be considered when P&amp;DRs are split out into sections within Chemistry.</w:t>
            </w:r>
          </w:p>
          <w:p w14:paraId="03196645" w14:textId="77777777" w:rsidR="009C46E5" w:rsidRPr="009C46E5" w:rsidRDefault="009C46E5" w:rsidP="009C46E5">
            <w:pPr>
              <w:rPr>
                <w:rFonts w:ascii="Verdana" w:hAnsi="Verdana"/>
                <w:bCs/>
                <w:sz w:val="20"/>
                <w:szCs w:val="20"/>
                <w:lang w:val="en-US"/>
              </w:rPr>
            </w:pPr>
          </w:p>
          <w:p w14:paraId="007515D9" w14:textId="77777777" w:rsidR="009C46E5" w:rsidRPr="009C46E5" w:rsidRDefault="009C46E5" w:rsidP="009C46E5">
            <w:pPr>
              <w:rPr>
                <w:rFonts w:ascii="Verdana" w:hAnsi="Verdana"/>
                <w:bCs/>
                <w:sz w:val="20"/>
                <w:szCs w:val="20"/>
                <w:lang w:val="en-US"/>
              </w:rPr>
            </w:pPr>
            <w:r w:rsidRPr="009C46E5">
              <w:rPr>
                <w:rFonts w:ascii="Verdana" w:hAnsi="Verdana"/>
                <w:bCs/>
                <w:sz w:val="20"/>
                <w:szCs w:val="20"/>
                <w:lang w:val="en-US"/>
              </w:rPr>
              <w:t>5. RSC prizes.</w:t>
            </w:r>
          </w:p>
          <w:p w14:paraId="26D3E2D4" w14:textId="77777777" w:rsidR="009C46E5" w:rsidRPr="009C46E5" w:rsidRDefault="009C46E5" w:rsidP="009C46E5">
            <w:pPr>
              <w:rPr>
                <w:rFonts w:ascii="Verdana" w:hAnsi="Verdana"/>
                <w:bCs/>
                <w:sz w:val="20"/>
                <w:szCs w:val="20"/>
                <w:lang w:val="en-US"/>
              </w:rPr>
            </w:pPr>
          </w:p>
          <w:p w14:paraId="29B1A3F2" w14:textId="5E66F2FD" w:rsidR="009C46E5" w:rsidRPr="009C46E5" w:rsidRDefault="00121645" w:rsidP="009C46E5">
            <w:pPr>
              <w:rPr>
                <w:rFonts w:ascii="Verdana" w:hAnsi="Verdana"/>
                <w:bCs/>
                <w:sz w:val="20"/>
                <w:szCs w:val="20"/>
                <w:lang w:val="en-US"/>
              </w:rPr>
            </w:pPr>
            <w:r>
              <w:rPr>
                <w:rFonts w:ascii="Verdana" w:hAnsi="Verdana"/>
                <w:bCs/>
                <w:sz w:val="20"/>
                <w:szCs w:val="20"/>
                <w:lang w:val="en-US"/>
              </w:rPr>
              <w:t xml:space="preserve">The school has been awarded four RSC prizes </w:t>
            </w:r>
            <w:proofErr w:type="gramStart"/>
            <w:r>
              <w:rPr>
                <w:rFonts w:ascii="Verdana" w:hAnsi="Verdana"/>
                <w:bCs/>
                <w:sz w:val="20"/>
                <w:szCs w:val="20"/>
                <w:lang w:val="en-US"/>
              </w:rPr>
              <w:t xml:space="preserve">- </w:t>
            </w:r>
            <w:r w:rsidR="009C46E5" w:rsidRPr="009C46E5">
              <w:rPr>
                <w:rFonts w:ascii="Verdana" w:hAnsi="Verdana"/>
                <w:bCs/>
                <w:sz w:val="20"/>
                <w:szCs w:val="20"/>
                <w:lang w:val="en-US"/>
              </w:rPr>
              <w:t xml:space="preserve"> Denecke</w:t>
            </w:r>
            <w:proofErr w:type="gramEnd"/>
            <w:r w:rsidR="009C46E5" w:rsidRPr="009C46E5">
              <w:rPr>
                <w:rFonts w:ascii="Verdana" w:hAnsi="Verdana"/>
                <w:bCs/>
                <w:sz w:val="20"/>
                <w:szCs w:val="20"/>
                <w:lang w:val="en-US"/>
              </w:rPr>
              <w:t xml:space="preserve"> (Becquerel), O’Brien (</w:t>
            </w:r>
            <w:proofErr w:type="spellStart"/>
            <w:r w:rsidR="009C46E5" w:rsidRPr="009C46E5">
              <w:rPr>
                <w:rFonts w:ascii="Verdana" w:hAnsi="Verdana"/>
                <w:bCs/>
                <w:sz w:val="20"/>
                <w:szCs w:val="20"/>
                <w:lang w:val="en-US"/>
              </w:rPr>
              <w:t>Longstaff</w:t>
            </w:r>
            <w:proofErr w:type="spellEnd"/>
            <w:r w:rsidR="009C46E5" w:rsidRPr="009C46E5">
              <w:rPr>
                <w:rFonts w:ascii="Verdana" w:hAnsi="Verdana"/>
                <w:bCs/>
                <w:sz w:val="20"/>
                <w:szCs w:val="20"/>
                <w:lang w:val="en-US"/>
              </w:rPr>
              <w:t xml:space="preserve">), </w:t>
            </w:r>
            <w:proofErr w:type="spellStart"/>
            <w:r w:rsidR="009C46E5" w:rsidRPr="009C46E5">
              <w:rPr>
                <w:rFonts w:ascii="Verdana" w:hAnsi="Verdana"/>
                <w:bCs/>
                <w:sz w:val="20"/>
                <w:szCs w:val="20"/>
                <w:lang w:val="en-US"/>
              </w:rPr>
              <w:t>Winpenny</w:t>
            </w:r>
            <w:proofErr w:type="spellEnd"/>
            <w:r w:rsidR="009C46E5" w:rsidRPr="009C46E5">
              <w:rPr>
                <w:rFonts w:ascii="Verdana" w:hAnsi="Verdana"/>
                <w:bCs/>
                <w:sz w:val="20"/>
                <w:szCs w:val="20"/>
                <w:lang w:val="en-US"/>
              </w:rPr>
              <w:t xml:space="preserve"> (Ludwig </w:t>
            </w:r>
            <w:proofErr w:type="spellStart"/>
            <w:r w:rsidR="009C46E5" w:rsidRPr="009C46E5">
              <w:rPr>
                <w:rFonts w:ascii="Verdana" w:hAnsi="Verdana"/>
                <w:bCs/>
                <w:sz w:val="20"/>
                <w:szCs w:val="20"/>
                <w:lang w:val="en-US"/>
              </w:rPr>
              <w:t>Mond</w:t>
            </w:r>
            <w:proofErr w:type="spellEnd"/>
            <w:r w:rsidR="009C46E5" w:rsidRPr="009C46E5">
              <w:rPr>
                <w:rFonts w:ascii="Verdana" w:hAnsi="Verdana"/>
                <w:bCs/>
                <w:sz w:val="20"/>
                <w:szCs w:val="20"/>
                <w:lang w:val="en-US"/>
              </w:rPr>
              <w:t>)</w:t>
            </w:r>
            <w:r>
              <w:rPr>
                <w:rFonts w:ascii="Verdana" w:hAnsi="Verdana"/>
                <w:bCs/>
                <w:sz w:val="20"/>
                <w:szCs w:val="20"/>
                <w:lang w:val="en-US"/>
              </w:rPr>
              <w:t xml:space="preserve"> and O’Malley</w:t>
            </w:r>
            <w:r w:rsidR="00C55EC5">
              <w:rPr>
                <w:rFonts w:ascii="Verdana" w:hAnsi="Verdana"/>
                <w:bCs/>
                <w:sz w:val="20"/>
                <w:szCs w:val="20"/>
                <w:lang w:val="en-US"/>
              </w:rPr>
              <w:t>.</w:t>
            </w:r>
            <w:r>
              <w:rPr>
                <w:rFonts w:ascii="Verdana" w:hAnsi="Verdana"/>
                <w:bCs/>
                <w:sz w:val="20"/>
                <w:szCs w:val="20"/>
                <w:lang w:val="en-US"/>
              </w:rPr>
              <w:t xml:space="preserve"> REPW</w:t>
            </w:r>
            <w:r w:rsidR="009C46E5" w:rsidRPr="009C46E5">
              <w:rPr>
                <w:rFonts w:ascii="Verdana" w:hAnsi="Verdana"/>
                <w:bCs/>
                <w:sz w:val="20"/>
                <w:szCs w:val="20"/>
                <w:lang w:val="en-US"/>
              </w:rPr>
              <w:t xml:space="preserve"> </w:t>
            </w:r>
            <w:r>
              <w:rPr>
                <w:rFonts w:ascii="Verdana" w:hAnsi="Verdana"/>
                <w:bCs/>
                <w:sz w:val="20"/>
                <w:szCs w:val="20"/>
                <w:lang w:val="en-US"/>
              </w:rPr>
              <w:t>requests that the awards are celebrated at</w:t>
            </w:r>
            <w:r w:rsidRPr="009C46E5">
              <w:rPr>
                <w:rFonts w:ascii="Verdana" w:hAnsi="Verdana"/>
                <w:bCs/>
                <w:sz w:val="20"/>
                <w:szCs w:val="20"/>
                <w:lang w:val="en-US"/>
              </w:rPr>
              <w:t xml:space="preserve"> </w:t>
            </w:r>
            <w:r>
              <w:rPr>
                <w:rFonts w:ascii="Verdana" w:hAnsi="Verdana"/>
                <w:bCs/>
                <w:sz w:val="20"/>
                <w:szCs w:val="20"/>
                <w:lang w:val="en-US"/>
              </w:rPr>
              <w:t>Faculty</w:t>
            </w:r>
            <w:r w:rsidR="009C46E5" w:rsidRPr="009C46E5">
              <w:rPr>
                <w:rFonts w:ascii="Verdana" w:hAnsi="Verdana"/>
                <w:bCs/>
                <w:sz w:val="20"/>
                <w:szCs w:val="20"/>
                <w:lang w:val="en-US"/>
              </w:rPr>
              <w:t xml:space="preserve"> level this year as </w:t>
            </w:r>
            <w:r>
              <w:rPr>
                <w:rFonts w:ascii="Verdana" w:hAnsi="Verdana"/>
                <w:bCs/>
                <w:sz w:val="20"/>
                <w:szCs w:val="20"/>
                <w:lang w:val="en-US"/>
              </w:rPr>
              <w:t>Chemistry are not</w:t>
            </w:r>
            <w:r w:rsidR="009C46E5" w:rsidRPr="009C46E5">
              <w:rPr>
                <w:rFonts w:ascii="Verdana" w:hAnsi="Verdana"/>
                <w:bCs/>
                <w:sz w:val="20"/>
                <w:szCs w:val="20"/>
                <w:lang w:val="en-US"/>
              </w:rPr>
              <w:t xml:space="preserve"> as good as other Schools at advertising success.</w:t>
            </w:r>
          </w:p>
          <w:p w14:paraId="1EEB45D8" w14:textId="77777777" w:rsidR="009C46E5" w:rsidRPr="009C46E5" w:rsidRDefault="009C46E5" w:rsidP="009C46E5">
            <w:pPr>
              <w:rPr>
                <w:rFonts w:ascii="Verdana" w:hAnsi="Verdana"/>
                <w:bCs/>
                <w:sz w:val="20"/>
                <w:szCs w:val="20"/>
                <w:lang w:val="en-US"/>
              </w:rPr>
            </w:pPr>
          </w:p>
          <w:p w14:paraId="42E33B85" w14:textId="77777777" w:rsidR="009C46E5" w:rsidRPr="009C46E5" w:rsidRDefault="009C46E5" w:rsidP="009C46E5">
            <w:pPr>
              <w:rPr>
                <w:rFonts w:ascii="Verdana" w:hAnsi="Verdana"/>
                <w:bCs/>
                <w:sz w:val="20"/>
                <w:szCs w:val="20"/>
                <w:lang w:val="en-US"/>
              </w:rPr>
            </w:pPr>
          </w:p>
          <w:p w14:paraId="226F452B" w14:textId="77777777" w:rsidR="009C46E5" w:rsidRDefault="009C46E5" w:rsidP="009C46E5">
            <w:pPr>
              <w:rPr>
                <w:rFonts w:ascii="Verdana" w:hAnsi="Verdana"/>
                <w:bCs/>
                <w:sz w:val="20"/>
                <w:szCs w:val="20"/>
                <w:lang w:val="en-US"/>
              </w:rPr>
            </w:pPr>
            <w:r w:rsidRPr="009C46E5">
              <w:rPr>
                <w:rFonts w:ascii="Verdana" w:hAnsi="Verdana"/>
                <w:bCs/>
                <w:sz w:val="20"/>
                <w:szCs w:val="20"/>
                <w:lang w:val="en-US"/>
              </w:rPr>
              <w:t>6. External Advisory Board</w:t>
            </w:r>
          </w:p>
          <w:p w14:paraId="3F4CB134" w14:textId="77777777" w:rsidR="0058765A" w:rsidRPr="009C46E5" w:rsidRDefault="0058765A" w:rsidP="009C46E5">
            <w:pPr>
              <w:rPr>
                <w:rFonts w:ascii="Verdana" w:hAnsi="Verdana"/>
                <w:bCs/>
                <w:sz w:val="20"/>
                <w:szCs w:val="20"/>
                <w:lang w:val="en-US"/>
              </w:rPr>
            </w:pPr>
          </w:p>
          <w:p w14:paraId="7726BCD5" w14:textId="43623AFA" w:rsidR="009C46E5" w:rsidRPr="009C46E5" w:rsidRDefault="0058765A" w:rsidP="009C46E5">
            <w:pPr>
              <w:rPr>
                <w:rFonts w:ascii="Verdana" w:hAnsi="Verdana"/>
                <w:bCs/>
                <w:sz w:val="20"/>
                <w:szCs w:val="20"/>
                <w:lang w:val="en-US"/>
              </w:rPr>
            </w:pPr>
            <w:r>
              <w:rPr>
                <w:rFonts w:ascii="Verdana" w:hAnsi="Verdana"/>
                <w:bCs/>
                <w:sz w:val="20"/>
                <w:szCs w:val="20"/>
                <w:lang w:val="en-US"/>
              </w:rPr>
              <w:t>The next EAB is scheduled for</w:t>
            </w:r>
            <w:r w:rsidR="009C46E5" w:rsidRPr="009C46E5">
              <w:rPr>
                <w:rFonts w:ascii="Verdana" w:hAnsi="Verdana"/>
                <w:bCs/>
                <w:sz w:val="20"/>
                <w:szCs w:val="20"/>
                <w:lang w:val="en-US"/>
              </w:rPr>
              <w:t xml:space="preserve"> June 17, preceded by a dinner on June 16th. </w:t>
            </w:r>
            <w:r>
              <w:rPr>
                <w:rFonts w:ascii="Verdana" w:hAnsi="Verdana"/>
                <w:bCs/>
                <w:sz w:val="20"/>
                <w:szCs w:val="20"/>
                <w:lang w:val="en-US"/>
              </w:rPr>
              <w:t>The meeting will</w:t>
            </w:r>
            <w:r w:rsidR="009C46E5" w:rsidRPr="009C46E5">
              <w:rPr>
                <w:rFonts w:ascii="Verdana" w:hAnsi="Verdana"/>
                <w:bCs/>
                <w:sz w:val="20"/>
                <w:szCs w:val="20"/>
                <w:lang w:val="en-US"/>
              </w:rPr>
              <w:t xml:space="preserve"> focus on tea</w:t>
            </w:r>
            <w:r>
              <w:rPr>
                <w:rFonts w:ascii="Verdana" w:hAnsi="Verdana"/>
                <w:bCs/>
                <w:sz w:val="20"/>
                <w:szCs w:val="20"/>
                <w:lang w:val="en-US"/>
              </w:rPr>
              <w:t>ching and employability issues</w:t>
            </w:r>
            <w:r w:rsidR="009C46E5" w:rsidRPr="009C46E5">
              <w:rPr>
                <w:rFonts w:ascii="Verdana" w:hAnsi="Verdana"/>
                <w:bCs/>
                <w:sz w:val="20"/>
                <w:szCs w:val="20"/>
                <w:lang w:val="en-US"/>
              </w:rPr>
              <w:t xml:space="preserve">. </w:t>
            </w:r>
            <w:r>
              <w:rPr>
                <w:rFonts w:ascii="Verdana" w:hAnsi="Verdana"/>
                <w:bCs/>
                <w:sz w:val="20"/>
                <w:szCs w:val="20"/>
                <w:lang w:val="en-US"/>
              </w:rPr>
              <w:t>REPW would</w:t>
            </w:r>
            <w:r w:rsidR="009C46E5" w:rsidRPr="009C46E5">
              <w:rPr>
                <w:rFonts w:ascii="Verdana" w:hAnsi="Verdana"/>
                <w:bCs/>
                <w:sz w:val="20"/>
                <w:szCs w:val="20"/>
                <w:lang w:val="en-US"/>
              </w:rPr>
              <w:t xml:space="preserve"> be delighted for MT members to join </w:t>
            </w:r>
            <w:r>
              <w:rPr>
                <w:rFonts w:ascii="Verdana" w:hAnsi="Verdana"/>
                <w:bCs/>
                <w:sz w:val="20"/>
                <w:szCs w:val="20"/>
                <w:lang w:val="en-US"/>
              </w:rPr>
              <w:t xml:space="preserve">the </w:t>
            </w:r>
            <w:r w:rsidR="009C46E5" w:rsidRPr="009C46E5">
              <w:rPr>
                <w:rFonts w:ascii="Verdana" w:hAnsi="Verdana"/>
                <w:bCs/>
                <w:sz w:val="20"/>
                <w:szCs w:val="20"/>
                <w:lang w:val="en-US"/>
              </w:rPr>
              <w:t xml:space="preserve">dinner on June 16th </w:t>
            </w:r>
            <w:r>
              <w:rPr>
                <w:rFonts w:ascii="Verdana" w:hAnsi="Verdana"/>
                <w:bCs/>
                <w:sz w:val="20"/>
                <w:szCs w:val="20"/>
                <w:lang w:val="en-US"/>
              </w:rPr>
              <w:t>at</w:t>
            </w:r>
            <w:r w:rsidR="009C46E5" w:rsidRPr="009C46E5">
              <w:rPr>
                <w:rFonts w:ascii="Verdana" w:hAnsi="Verdana"/>
                <w:bCs/>
                <w:sz w:val="20"/>
                <w:szCs w:val="20"/>
                <w:lang w:val="en-US"/>
              </w:rPr>
              <w:t xml:space="preserve"> 6 pm.</w:t>
            </w:r>
            <w:r w:rsidR="00EF13E4">
              <w:rPr>
                <w:rFonts w:ascii="Verdana" w:hAnsi="Verdana"/>
                <w:bCs/>
                <w:sz w:val="20"/>
                <w:szCs w:val="20"/>
                <w:lang w:val="en-US"/>
              </w:rPr>
              <w:t xml:space="preserve"> LF to circulate dinner details to MT.</w:t>
            </w:r>
          </w:p>
          <w:p w14:paraId="2427254D" w14:textId="77777777" w:rsidR="009C46E5" w:rsidRPr="009C46E5" w:rsidRDefault="009C46E5" w:rsidP="009C46E5">
            <w:pPr>
              <w:rPr>
                <w:rFonts w:ascii="Verdana" w:hAnsi="Verdana"/>
                <w:bCs/>
                <w:sz w:val="20"/>
                <w:szCs w:val="20"/>
                <w:lang w:val="en-US"/>
              </w:rPr>
            </w:pPr>
          </w:p>
          <w:p w14:paraId="0CCEC06F" w14:textId="77777777" w:rsidR="009C46E5" w:rsidRPr="009C46E5" w:rsidRDefault="009C46E5" w:rsidP="009C46E5">
            <w:pPr>
              <w:rPr>
                <w:rFonts w:ascii="Verdana" w:hAnsi="Verdana"/>
                <w:bCs/>
                <w:sz w:val="20"/>
                <w:szCs w:val="20"/>
                <w:lang w:val="en-US"/>
              </w:rPr>
            </w:pPr>
            <w:r w:rsidRPr="009C46E5">
              <w:rPr>
                <w:rFonts w:ascii="Verdana" w:hAnsi="Verdana"/>
                <w:bCs/>
                <w:sz w:val="20"/>
                <w:szCs w:val="20"/>
                <w:lang w:val="en-US"/>
              </w:rPr>
              <w:t>7. Promotions</w:t>
            </w:r>
          </w:p>
          <w:p w14:paraId="72B92469" w14:textId="77777777" w:rsidR="009C46E5" w:rsidRPr="009C46E5" w:rsidRDefault="009C46E5" w:rsidP="009C46E5">
            <w:pPr>
              <w:rPr>
                <w:rFonts w:ascii="Verdana" w:hAnsi="Verdana"/>
                <w:bCs/>
                <w:sz w:val="20"/>
                <w:szCs w:val="20"/>
                <w:lang w:val="en-US"/>
              </w:rPr>
            </w:pPr>
          </w:p>
          <w:p w14:paraId="43B6B1ED" w14:textId="51B5279C" w:rsidR="009C46E5" w:rsidRPr="009C46E5" w:rsidRDefault="0058765A" w:rsidP="009C46E5">
            <w:pPr>
              <w:rPr>
                <w:rFonts w:ascii="Verdana" w:hAnsi="Verdana"/>
                <w:bCs/>
                <w:sz w:val="20"/>
                <w:szCs w:val="20"/>
                <w:lang w:val="en-US"/>
              </w:rPr>
            </w:pPr>
            <w:r>
              <w:rPr>
                <w:rFonts w:ascii="Verdana" w:hAnsi="Verdana"/>
                <w:bCs/>
                <w:sz w:val="20"/>
                <w:szCs w:val="20"/>
                <w:lang w:val="en-US"/>
              </w:rPr>
              <w:t>RS confirmed that promotions would be going to the Board of Governors for final approval on 4</w:t>
            </w:r>
            <w:r w:rsidRPr="0058765A">
              <w:rPr>
                <w:rFonts w:ascii="Verdana" w:hAnsi="Verdana"/>
                <w:bCs/>
                <w:sz w:val="20"/>
                <w:szCs w:val="20"/>
                <w:vertAlign w:val="superscript"/>
                <w:lang w:val="en-US"/>
              </w:rPr>
              <w:t>th</w:t>
            </w:r>
            <w:r>
              <w:rPr>
                <w:rFonts w:ascii="Verdana" w:hAnsi="Verdana"/>
                <w:bCs/>
                <w:sz w:val="20"/>
                <w:szCs w:val="20"/>
                <w:lang w:val="en-US"/>
              </w:rPr>
              <w:t xml:space="preserve"> May and the outcome will be circulated shortly afterwards.</w:t>
            </w:r>
          </w:p>
          <w:p w14:paraId="52D4AC96" w14:textId="77777777" w:rsidR="009C46E5" w:rsidRPr="009C46E5" w:rsidRDefault="009C46E5" w:rsidP="009C46E5">
            <w:pPr>
              <w:rPr>
                <w:rFonts w:ascii="Verdana" w:hAnsi="Verdana"/>
                <w:bCs/>
                <w:sz w:val="20"/>
                <w:szCs w:val="20"/>
                <w:lang w:val="en-US"/>
              </w:rPr>
            </w:pPr>
          </w:p>
          <w:p w14:paraId="43EDC804" w14:textId="77777777" w:rsidR="009C46E5" w:rsidRPr="009C46E5" w:rsidRDefault="009C46E5" w:rsidP="009C46E5">
            <w:pPr>
              <w:rPr>
                <w:rFonts w:ascii="Verdana" w:hAnsi="Verdana"/>
                <w:bCs/>
                <w:sz w:val="20"/>
                <w:szCs w:val="20"/>
                <w:lang w:val="en-US"/>
              </w:rPr>
            </w:pPr>
            <w:r w:rsidRPr="009C46E5">
              <w:rPr>
                <w:rFonts w:ascii="Verdana" w:hAnsi="Verdana"/>
                <w:bCs/>
                <w:sz w:val="20"/>
                <w:szCs w:val="20"/>
                <w:lang w:val="en-US"/>
              </w:rPr>
              <w:t>8. Nature Index</w:t>
            </w:r>
          </w:p>
          <w:p w14:paraId="141F0CE9" w14:textId="77777777" w:rsidR="009C46E5" w:rsidRPr="009C46E5" w:rsidRDefault="009C46E5" w:rsidP="009C46E5">
            <w:pPr>
              <w:rPr>
                <w:rFonts w:ascii="Verdana" w:hAnsi="Verdana"/>
                <w:bCs/>
                <w:sz w:val="20"/>
                <w:szCs w:val="20"/>
                <w:lang w:val="en-US"/>
              </w:rPr>
            </w:pPr>
          </w:p>
          <w:p w14:paraId="063EF6C1" w14:textId="2A598E8C" w:rsidR="009C46E5" w:rsidRPr="009C46E5" w:rsidRDefault="00F30D8D" w:rsidP="009C46E5">
            <w:pPr>
              <w:rPr>
                <w:rFonts w:ascii="Verdana" w:hAnsi="Verdana"/>
                <w:bCs/>
                <w:sz w:val="20"/>
                <w:szCs w:val="20"/>
                <w:lang w:val="en-US"/>
              </w:rPr>
            </w:pPr>
            <w:r>
              <w:rPr>
                <w:rFonts w:ascii="Verdana" w:hAnsi="Verdana"/>
                <w:bCs/>
                <w:sz w:val="20"/>
                <w:szCs w:val="20"/>
                <w:lang w:val="en-US"/>
              </w:rPr>
              <w:t>REPW confirmed that</w:t>
            </w:r>
            <w:r w:rsidR="009C46E5" w:rsidRPr="009C46E5">
              <w:rPr>
                <w:rFonts w:ascii="Verdana" w:hAnsi="Verdana"/>
                <w:bCs/>
                <w:sz w:val="20"/>
                <w:szCs w:val="20"/>
                <w:lang w:val="en-US"/>
              </w:rPr>
              <w:t xml:space="preserve"> the School was 3rd in the UK and 6th in Eu</w:t>
            </w:r>
            <w:r>
              <w:rPr>
                <w:rFonts w:ascii="Verdana" w:hAnsi="Verdana"/>
                <w:bCs/>
                <w:sz w:val="20"/>
                <w:szCs w:val="20"/>
                <w:lang w:val="en-US"/>
              </w:rPr>
              <w:t xml:space="preserve">rope in the latest Nature index, see link below: </w:t>
            </w:r>
            <w:r w:rsidR="009C46E5" w:rsidRPr="009C46E5">
              <w:rPr>
                <w:rFonts w:ascii="Verdana" w:hAnsi="Verdana"/>
                <w:bCs/>
                <w:sz w:val="20"/>
                <w:szCs w:val="20"/>
                <w:lang w:val="en-US"/>
              </w:rPr>
              <w:t xml:space="preserve"> </w:t>
            </w:r>
          </w:p>
          <w:p w14:paraId="388CEEC1" w14:textId="77777777" w:rsidR="009C46E5" w:rsidRPr="009C46E5" w:rsidRDefault="009C46E5" w:rsidP="009C46E5">
            <w:pPr>
              <w:rPr>
                <w:rFonts w:ascii="Verdana" w:hAnsi="Verdana"/>
                <w:bCs/>
                <w:sz w:val="20"/>
                <w:szCs w:val="20"/>
                <w:lang w:val="en-US"/>
              </w:rPr>
            </w:pPr>
          </w:p>
          <w:p w14:paraId="11B03523" w14:textId="3CADA4DB" w:rsidR="009C46E5" w:rsidRPr="009C46E5" w:rsidRDefault="00687765" w:rsidP="009C46E5">
            <w:pPr>
              <w:rPr>
                <w:rFonts w:ascii="Verdana" w:hAnsi="Verdana"/>
                <w:bCs/>
                <w:sz w:val="20"/>
                <w:szCs w:val="20"/>
                <w:lang w:val="en-US"/>
              </w:rPr>
            </w:pPr>
            <w:hyperlink r:id="rId9" w:history="1">
              <w:r w:rsidR="00F30D8D" w:rsidRPr="002414E7">
                <w:rPr>
                  <w:rStyle w:val="Hyperlink"/>
                  <w:rFonts w:ascii="Verdana" w:hAnsi="Verdana"/>
                  <w:bCs/>
                  <w:sz w:val="20"/>
                  <w:szCs w:val="20"/>
                  <w:lang w:val="en-US"/>
                </w:rPr>
                <w:t>http://www.natureindex.com/annual-tables/2016/institution/all/chemistry/countries-United%20Kingdom%20 (UK)</w:t>
              </w:r>
            </w:hyperlink>
            <w:r w:rsidR="00F30D8D">
              <w:rPr>
                <w:rFonts w:ascii="Verdana" w:hAnsi="Verdana"/>
                <w:bCs/>
                <w:sz w:val="20"/>
                <w:szCs w:val="20"/>
                <w:lang w:val="en-US"/>
              </w:rPr>
              <w:t xml:space="preserve"> </w:t>
            </w:r>
          </w:p>
          <w:p w14:paraId="2FF33D15" w14:textId="77777777" w:rsidR="009C46E5" w:rsidRPr="009C46E5" w:rsidRDefault="009C46E5" w:rsidP="009C46E5">
            <w:pPr>
              <w:rPr>
                <w:rFonts w:ascii="Verdana" w:hAnsi="Verdana"/>
                <w:bCs/>
                <w:sz w:val="20"/>
                <w:szCs w:val="20"/>
                <w:lang w:val="en-US"/>
              </w:rPr>
            </w:pPr>
          </w:p>
          <w:p w14:paraId="20A5457E" w14:textId="1FB35D60" w:rsidR="002C7097" w:rsidRPr="009476DB" w:rsidRDefault="009C46E5" w:rsidP="009C46E5">
            <w:pPr>
              <w:rPr>
                <w:rFonts w:ascii="Verdana" w:hAnsi="Verdana"/>
                <w:bCs/>
                <w:sz w:val="20"/>
                <w:szCs w:val="20"/>
                <w:lang w:val="en-US"/>
              </w:rPr>
            </w:pPr>
            <w:r w:rsidRPr="009C46E5">
              <w:rPr>
                <w:rFonts w:ascii="Verdana" w:hAnsi="Verdana"/>
                <w:bCs/>
                <w:sz w:val="20"/>
                <w:szCs w:val="20"/>
                <w:lang w:val="en-US"/>
              </w:rPr>
              <w:t xml:space="preserve">This is </w:t>
            </w:r>
            <w:r w:rsidR="00F30D8D">
              <w:rPr>
                <w:rFonts w:ascii="Verdana" w:hAnsi="Verdana"/>
                <w:bCs/>
                <w:sz w:val="20"/>
                <w:szCs w:val="20"/>
                <w:lang w:val="en-US"/>
              </w:rPr>
              <w:t>prior to new FLS colleagues formally joining the school in August. REPW</w:t>
            </w:r>
            <w:r w:rsidRPr="009C46E5">
              <w:rPr>
                <w:rFonts w:ascii="Verdana" w:hAnsi="Verdana"/>
                <w:bCs/>
                <w:sz w:val="20"/>
                <w:szCs w:val="20"/>
                <w:lang w:val="en-US"/>
              </w:rPr>
              <w:t xml:space="preserve"> expect</w:t>
            </w:r>
            <w:r w:rsidR="00F30D8D">
              <w:rPr>
                <w:rFonts w:ascii="Verdana" w:hAnsi="Verdana"/>
                <w:bCs/>
                <w:sz w:val="20"/>
                <w:szCs w:val="20"/>
                <w:lang w:val="en-US"/>
              </w:rPr>
              <w:t xml:space="preserve">ation is for the school </w:t>
            </w:r>
            <w:r w:rsidRPr="009C46E5">
              <w:rPr>
                <w:rFonts w:ascii="Verdana" w:hAnsi="Verdana"/>
                <w:bCs/>
                <w:sz w:val="20"/>
                <w:szCs w:val="20"/>
                <w:lang w:val="en-US"/>
              </w:rPr>
              <w:t xml:space="preserve">to be pushing for </w:t>
            </w:r>
            <w:r w:rsidR="009476DB">
              <w:rPr>
                <w:rFonts w:ascii="Verdana" w:hAnsi="Verdana"/>
                <w:bCs/>
                <w:sz w:val="20"/>
                <w:szCs w:val="20"/>
                <w:lang w:val="en-US"/>
              </w:rPr>
              <w:t>1st or 2nd in a couple of years.</w:t>
            </w:r>
          </w:p>
          <w:p w14:paraId="09F0975D" w14:textId="77777777" w:rsidR="00890D84" w:rsidRDefault="00890D84" w:rsidP="00890D84">
            <w:pPr>
              <w:rPr>
                <w:rFonts w:ascii="Verdana" w:hAnsi="Verdana"/>
                <w:b/>
                <w:bCs/>
                <w:sz w:val="20"/>
                <w:szCs w:val="20"/>
                <w:lang w:val="en-US"/>
              </w:rPr>
            </w:pPr>
          </w:p>
          <w:p w14:paraId="49B09C8E" w14:textId="3E5DDABC" w:rsidR="002C7097" w:rsidRPr="00E5097E" w:rsidRDefault="002C7097" w:rsidP="00890D84">
            <w:pPr>
              <w:rPr>
                <w:rFonts w:ascii="Verdana" w:hAnsi="Verdana"/>
                <w:sz w:val="20"/>
                <w:szCs w:val="20"/>
              </w:rPr>
            </w:pPr>
          </w:p>
        </w:tc>
        <w:tc>
          <w:tcPr>
            <w:tcW w:w="1060" w:type="dxa"/>
            <w:tcBorders>
              <w:top w:val="nil"/>
              <w:bottom w:val="nil"/>
              <w:right w:val="nil"/>
            </w:tcBorders>
          </w:tcPr>
          <w:p w14:paraId="3BA83B0B" w14:textId="77777777" w:rsidR="001A2D47" w:rsidRDefault="001A2D47" w:rsidP="00D226C8">
            <w:pPr>
              <w:ind w:right="-108"/>
              <w:rPr>
                <w:rFonts w:ascii="Verdana" w:hAnsi="Verdana"/>
                <w:sz w:val="20"/>
              </w:rPr>
            </w:pPr>
          </w:p>
          <w:p w14:paraId="3FEDECE3" w14:textId="77777777" w:rsidR="00D226C8" w:rsidRDefault="00D226C8" w:rsidP="00D226C8">
            <w:pPr>
              <w:ind w:right="-108"/>
              <w:rPr>
                <w:rFonts w:ascii="Verdana" w:hAnsi="Verdana"/>
                <w:sz w:val="20"/>
              </w:rPr>
            </w:pPr>
          </w:p>
          <w:p w14:paraId="25A59CC7" w14:textId="77777777" w:rsidR="00D226C8" w:rsidRDefault="00D226C8" w:rsidP="00D226C8">
            <w:pPr>
              <w:ind w:right="-108"/>
              <w:rPr>
                <w:rFonts w:ascii="Verdana" w:hAnsi="Verdana"/>
                <w:sz w:val="20"/>
              </w:rPr>
            </w:pPr>
          </w:p>
          <w:p w14:paraId="5D7C4FBD" w14:textId="77777777" w:rsidR="00D226C8" w:rsidRDefault="00D226C8" w:rsidP="00D226C8">
            <w:pPr>
              <w:ind w:right="-108"/>
              <w:rPr>
                <w:rFonts w:ascii="Verdana" w:hAnsi="Verdana"/>
                <w:sz w:val="20"/>
              </w:rPr>
            </w:pPr>
          </w:p>
          <w:p w14:paraId="050BF083" w14:textId="77777777" w:rsidR="00D226C8" w:rsidRDefault="00D226C8" w:rsidP="00D226C8">
            <w:pPr>
              <w:ind w:right="-108"/>
              <w:rPr>
                <w:rFonts w:ascii="Verdana" w:hAnsi="Verdana"/>
                <w:sz w:val="20"/>
              </w:rPr>
            </w:pPr>
          </w:p>
          <w:p w14:paraId="51F4341B" w14:textId="77777777" w:rsidR="00D226C8" w:rsidRDefault="00D226C8" w:rsidP="00D226C8">
            <w:pPr>
              <w:ind w:right="-108"/>
              <w:rPr>
                <w:rFonts w:ascii="Verdana" w:hAnsi="Verdana"/>
                <w:b/>
                <w:sz w:val="20"/>
              </w:rPr>
            </w:pPr>
          </w:p>
          <w:p w14:paraId="5FB662A5" w14:textId="77777777" w:rsidR="00D226C8" w:rsidRDefault="00D226C8" w:rsidP="00D226C8">
            <w:pPr>
              <w:ind w:right="-108"/>
              <w:rPr>
                <w:rFonts w:ascii="Verdana" w:hAnsi="Verdana"/>
                <w:b/>
                <w:sz w:val="20"/>
              </w:rPr>
            </w:pPr>
          </w:p>
          <w:p w14:paraId="49008F0D" w14:textId="77777777" w:rsidR="00D226C8" w:rsidRDefault="00D226C8" w:rsidP="00D226C8">
            <w:pPr>
              <w:ind w:right="-108"/>
              <w:rPr>
                <w:rFonts w:ascii="Verdana" w:hAnsi="Verdana"/>
                <w:sz w:val="20"/>
              </w:rPr>
            </w:pPr>
          </w:p>
          <w:p w14:paraId="357CB7EC" w14:textId="77777777" w:rsidR="00740F55" w:rsidRDefault="00740F55" w:rsidP="00D226C8">
            <w:pPr>
              <w:ind w:right="-108"/>
              <w:rPr>
                <w:rFonts w:ascii="Verdana" w:hAnsi="Verdana"/>
                <w:sz w:val="20"/>
              </w:rPr>
            </w:pPr>
          </w:p>
          <w:p w14:paraId="0CA8962E" w14:textId="77777777" w:rsidR="00740F55" w:rsidRDefault="00740F55" w:rsidP="00D226C8">
            <w:pPr>
              <w:ind w:right="-108"/>
              <w:rPr>
                <w:rFonts w:ascii="Verdana" w:hAnsi="Verdana"/>
                <w:sz w:val="20"/>
              </w:rPr>
            </w:pPr>
          </w:p>
          <w:p w14:paraId="3A961417" w14:textId="77777777" w:rsidR="00740F55" w:rsidRDefault="00740F55" w:rsidP="00D226C8">
            <w:pPr>
              <w:ind w:right="-108"/>
              <w:rPr>
                <w:rFonts w:ascii="Verdana" w:hAnsi="Verdana"/>
                <w:sz w:val="20"/>
              </w:rPr>
            </w:pPr>
          </w:p>
          <w:p w14:paraId="2A8D84BB" w14:textId="77777777" w:rsidR="00740F55" w:rsidRDefault="00740F55" w:rsidP="00D226C8">
            <w:pPr>
              <w:ind w:right="-108"/>
              <w:rPr>
                <w:rFonts w:ascii="Verdana" w:hAnsi="Verdana"/>
                <w:sz w:val="20"/>
              </w:rPr>
            </w:pPr>
          </w:p>
          <w:p w14:paraId="1229D3A0" w14:textId="77777777" w:rsidR="00740F55" w:rsidRDefault="00740F55" w:rsidP="00D226C8">
            <w:pPr>
              <w:ind w:right="-108"/>
              <w:rPr>
                <w:rFonts w:ascii="Verdana" w:hAnsi="Verdana"/>
                <w:sz w:val="20"/>
              </w:rPr>
            </w:pPr>
          </w:p>
          <w:p w14:paraId="69A864DC" w14:textId="77777777" w:rsidR="00740F55" w:rsidRDefault="00740F55" w:rsidP="00D226C8">
            <w:pPr>
              <w:ind w:right="-108"/>
              <w:rPr>
                <w:rFonts w:ascii="Verdana" w:hAnsi="Verdana"/>
                <w:sz w:val="20"/>
              </w:rPr>
            </w:pPr>
          </w:p>
          <w:p w14:paraId="7C322D8D" w14:textId="77777777" w:rsidR="00740F55" w:rsidRDefault="00740F55" w:rsidP="00D226C8">
            <w:pPr>
              <w:ind w:right="-108"/>
              <w:rPr>
                <w:rFonts w:ascii="Verdana" w:hAnsi="Verdana"/>
                <w:sz w:val="20"/>
              </w:rPr>
            </w:pPr>
          </w:p>
          <w:p w14:paraId="2C0A6E10" w14:textId="77777777" w:rsidR="00740F55" w:rsidRDefault="00740F55" w:rsidP="00D226C8">
            <w:pPr>
              <w:ind w:right="-108"/>
              <w:rPr>
                <w:rFonts w:ascii="Verdana" w:hAnsi="Verdana"/>
                <w:sz w:val="20"/>
              </w:rPr>
            </w:pPr>
          </w:p>
          <w:p w14:paraId="272D2E9C" w14:textId="77777777" w:rsidR="00740F55" w:rsidRDefault="00740F55" w:rsidP="00D226C8">
            <w:pPr>
              <w:ind w:right="-108"/>
              <w:rPr>
                <w:rFonts w:ascii="Verdana" w:hAnsi="Verdana"/>
                <w:sz w:val="20"/>
              </w:rPr>
            </w:pPr>
          </w:p>
          <w:p w14:paraId="0B61E580" w14:textId="77777777" w:rsidR="00740F55" w:rsidRDefault="00740F55" w:rsidP="00D226C8">
            <w:pPr>
              <w:ind w:right="-108"/>
              <w:rPr>
                <w:rFonts w:ascii="Verdana" w:hAnsi="Verdana"/>
                <w:sz w:val="20"/>
              </w:rPr>
            </w:pPr>
          </w:p>
          <w:p w14:paraId="45AE1646" w14:textId="77777777" w:rsidR="00740F55" w:rsidRDefault="00740F55" w:rsidP="00D226C8">
            <w:pPr>
              <w:ind w:right="-108"/>
              <w:rPr>
                <w:rFonts w:ascii="Verdana" w:hAnsi="Verdana"/>
                <w:sz w:val="20"/>
              </w:rPr>
            </w:pPr>
          </w:p>
          <w:p w14:paraId="42994CCD" w14:textId="77777777" w:rsidR="00740F55" w:rsidRDefault="00740F55" w:rsidP="00D226C8">
            <w:pPr>
              <w:ind w:right="-108"/>
              <w:rPr>
                <w:rFonts w:ascii="Verdana" w:hAnsi="Verdana"/>
                <w:sz w:val="20"/>
              </w:rPr>
            </w:pPr>
          </w:p>
          <w:p w14:paraId="0E24385B" w14:textId="77777777" w:rsidR="00740F55" w:rsidRDefault="00740F55" w:rsidP="00D226C8">
            <w:pPr>
              <w:ind w:right="-108"/>
              <w:rPr>
                <w:rFonts w:ascii="Verdana" w:hAnsi="Verdana"/>
                <w:sz w:val="20"/>
              </w:rPr>
            </w:pPr>
          </w:p>
          <w:p w14:paraId="1E92B368" w14:textId="77777777" w:rsidR="00740F55" w:rsidRDefault="00740F55" w:rsidP="00D226C8">
            <w:pPr>
              <w:ind w:right="-108"/>
              <w:rPr>
                <w:rFonts w:ascii="Verdana" w:hAnsi="Verdana"/>
                <w:sz w:val="20"/>
              </w:rPr>
            </w:pPr>
          </w:p>
          <w:p w14:paraId="7CF96708" w14:textId="5294AED4" w:rsidR="00740F55" w:rsidRPr="00CE1F0C" w:rsidRDefault="00CE1F0C" w:rsidP="00D226C8">
            <w:pPr>
              <w:ind w:right="-108"/>
              <w:rPr>
                <w:rFonts w:ascii="Verdana" w:hAnsi="Verdana"/>
                <w:b/>
                <w:sz w:val="20"/>
              </w:rPr>
            </w:pPr>
            <w:r w:rsidRPr="00CE1F0C">
              <w:rPr>
                <w:rFonts w:ascii="Verdana" w:hAnsi="Verdana"/>
                <w:b/>
                <w:sz w:val="20"/>
              </w:rPr>
              <w:t>REPW</w:t>
            </w:r>
          </w:p>
          <w:p w14:paraId="06F29E56" w14:textId="77777777" w:rsidR="00740F55" w:rsidRDefault="00740F55" w:rsidP="00D226C8">
            <w:pPr>
              <w:ind w:right="-108"/>
              <w:rPr>
                <w:rFonts w:ascii="Verdana" w:hAnsi="Verdana"/>
                <w:sz w:val="20"/>
              </w:rPr>
            </w:pPr>
          </w:p>
          <w:p w14:paraId="24B10975" w14:textId="77777777" w:rsidR="00740F55" w:rsidRDefault="00740F55" w:rsidP="00D226C8">
            <w:pPr>
              <w:ind w:right="-108"/>
              <w:rPr>
                <w:rFonts w:ascii="Verdana" w:hAnsi="Verdana"/>
                <w:sz w:val="20"/>
              </w:rPr>
            </w:pPr>
          </w:p>
          <w:p w14:paraId="36C49A88" w14:textId="77777777" w:rsidR="00740F55" w:rsidRDefault="00740F55" w:rsidP="00D226C8">
            <w:pPr>
              <w:ind w:right="-108"/>
              <w:rPr>
                <w:rFonts w:ascii="Verdana" w:hAnsi="Verdana"/>
                <w:sz w:val="20"/>
              </w:rPr>
            </w:pPr>
          </w:p>
          <w:p w14:paraId="2F6922C2" w14:textId="77777777" w:rsidR="00740F55" w:rsidRDefault="00740F55" w:rsidP="00D226C8">
            <w:pPr>
              <w:ind w:right="-108"/>
              <w:rPr>
                <w:rFonts w:ascii="Verdana" w:hAnsi="Verdana"/>
                <w:sz w:val="20"/>
              </w:rPr>
            </w:pPr>
          </w:p>
          <w:p w14:paraId="6F672DA9" w14:textId="77777777" w:rsidR="00740F55" w:rsidRDefault="00740F55" w:rsidP="00D226C8">
            <w:pPr>
              <w:ind w:right="-108"/>
              <w:rPr>
                <w:rFonts w:ascii="Verdana" w:hAnsi="Verdana"/>
                <w:sz w:val="20"/>
              </w:rPr>
            </w:pPr>
          </w:p>
          <w:p w14:paraId="644FADA5" w14:textId="77777777" w:rsidR="00740F55" w:rsidRDefault="00740F55" w:rsidP="00D226C8">
            <w:pPr>
              <w:ind w:right="-108"/>
              <w:rPr>
                <w:rFonts w:ascii="Verdana" w:hAnsi="Verdana"/>
                <w:sz w:val="20"/>
              </w:rPr>
            </w:pPr>
          </w:p>
          <w:p w14:paraId="5FC57984" w14:textId="77777777" w:rsidR="00740F55" w:rsidRDefault="00740F55" w:rsidP="00D226C8">
            <w:pPr>
              <w:ind w:right="-108"/>
              <w:rPr>
                <w:rFonts w:ascii="Verdana" w:hAnsi="Verdana"/>
                <w:sz w:val="20"/>
              </w:rPr>
            </w:pPr>
          </w:p>
          <w:p w14:paraId="35D3B058" w14:textId="77777777" w:rsidR="00740F55" w:rsidRDefault="00740F55" w:rsidP="00D226C8">
            <w:pPr>
              <w:ind w:right="-108"/>
              <w:rPr>
                <w:rFonts w:ascii="Verdana" w:hAnsi="Verdana"/>
                <w:sz w:val="20"/>
              </w:rPr>
            </w:pPr>
          </w:p>
          <w:p w14:paraId="1520EF52" w14:textId="77777777" w:rsidR="00740F55" w:rsidRDefault="00740F55" w:rsidP="00D226C8">
            <w:pPr>
              <w:ind w:right="-108"/>
              <w:rPr>
                <w:rFonts w:ascii="Verdana" w:hAnsi="Verdana"/>
                <w:sz w:val="20"/>
              </w:rPr>
            </w:pPr>
          </w:p>
          <w:p w14:paraId="2B89DDFA" w14:textId="77777777" w:rsidR="00740F55" w:rsidRDefault="00740F55" w:rsidP="00D226C8">
            <w:pPr>
              <w:ind w:right="-108"/>
              <w:rPr>
                <w:rFonts w:ascii="Verdana" w:hAnsi="Verdana"/>
                <w:sz w:val="20"/>
              </w:rPr>
            </w:pPr>
          </w:p>
          <w:p w14:paraId="63159AB5" w14:textId="77777777" w:rsidR="00740F55" w:rsidRDefault="00740F55" w:rsidP="00D226C8">
            <w:pPr>
              <w:ind w:right="-108"/>
              <w:rPr>
                <w:rFonts w:ascii="Verdana" w:hAnsi="Verdana"/>
                <w:sz w:val="20"/>
              </w:rPr>
            </w:pPr>
          </w:p>
          <w:p w14:paraId="4EDCF841" w14:textId="77777777" w:rsidR="00740F55" w:rsidRDefault="00740F55" w:rsidP="00D226C8">
            <w:pPr>
              <w:ind w:right="-108"/>
              <w:rPr>
                <w:rFonts w:ascii="Verdana" w:hAnsi="Verdana"/>
                <w:sz w:val="20"/>
              </w:rPr>
            </w:pPr>
          </w:p>
          <w:p w14:paraId="0E2CC20A" w14:textId="77777777" w:rsidR="00740F55" w:rsidRDefault="00740F55" w:rsidP="00D226C8">
            <w:pPr>
              <w:ind w:right="-108"/>
              <w:rPr>
                <w:rFonts w:ascii="Verdana" w:hAnsi="Verdana"/>
                <w:sz w:val="20"/>
              </w:rPr>
            </w:pPr>
          </w:p>
          <w:p w14:paraId="661CA6BD" w14:textId="77777777" w:rsidR="00740F55" w:rsidRDefault="00740F55" w:rsidP="00D226C8">
            <w:pPr>
              <w:ind w:right="-108"/>
              <w:rPr>
                <w:rFonts w:ascii="Verdana" w:hAnsi="Verdana"/>
                <w:sz w:val="20"/>
              </w:rPr>
            </w:pPr>
          </w:p>
          <w:p w14:paraId="743587D5" w14:textId="77777777" w:rsidR="00740F55" w:rsidRDefault="00740F55" w:rsidP="00D226C8">
            <w:pPr>
              <w:ind w:right="-108"/>
              <w:rPr>
                <w:rFonts w:ascii="Verdana" w:hAnsi="Verdana"/>
                <w:sz w:val="20"/>
              </w:rPr>
            </w:pPr>
          </w:p>
          <w:p w14:paraId="44A8FB27" w14:textId="77777777" w:rsidR="00740F55" w:rsidRDefault="00740F55" w:rsidP="00D226C8">
            <w:pPr>
              <w:ind w:right="-108"/>
              <w:rPr>
                <w:rFonts w:ascii="Verdana" w:hAnsi="Verdana"/>
                <w:sz w:val="20"/>
              </w:rPr>
            </w:pPr>
          </w:p>
          <w:p w14:paraId="21B7DBEA" w14:textId="77777777" w:rsidR="00740F55" w:rsidRDefault="00740F55" w:rsidP="00D226C8">
            <w:pPr>
              <w:ind w:right="-108"/>
              <w:rPr>
                <w:rFonts w:ascii="Verdana" w:hAnsi="Verdana"/>
                <w:sz w:val="20"/>
              </w:rPr>
            </w:pPr>
          </w:p>
          <w:p w14:paraId="257C6432" w14:textId="77777777" w:rsidR="00740F55" w:rsidRDefault="00740F55" w:rsidP="00D226C8">
            <w:pPr>
              <w:ind w:right="-108"/>
              <w:rPr>
                <w:rFonts w:ascii="Verdana" w:hAnsi="Verdana"/>
                <w:sz w:val="20"/>
              </w:rPr>
            </w:pPr>
          </w:p>
          <w:p w14:paraId="301C90E1" w14:textId="77777777" w:rsidR="00740F55" w:rsidRDefault="00740F55" w:rsidP="00D226C8">
            <w:pPr>
              <w:ind w:right="-108"/>
              <w:rPr>
                <w:rFonts w:ascii="Verdana" w:hAnsi="Verdana"/>
                <w:sz w:val="20"/>
              </w:rPr>
            </w:pPr>
          </w:p>
          <w:p w14:paraId="52EEE2DA" w14:textId="77777777" w:rsidR="00740F55" w:rsidRDefault="00740F55" w:rsidP="00D226C8">
            <w:pPr>
              <w:ind w:right="-108"/>
              <w:rPr>
                <w:rFonts w:ascii="Verdana" w:hAnsi="Verdana"/>
                <w:sz w:val="20"/>
              </w:rPr>
            </w:pPr>
          </w:p>
          <w:p w14:paraId="31819A3D" w14:textId="77777777" w:rsidR="00740F55" w:rsidRDefault="00740F55" w:rsidP="00D226C8">
            <w:pPr>
              <w:ind w:right="-108"/>
              <w:rPr>
                <w:rFonts w:ascii="Verdana" w:hAnsi="Verdana"/>
                <w:sz w:val="20"/>
              </w:rPr>
            </w:pPr>
          </w:p>
          <w:p w14:paraId="5406F638" w14:textId="77777777" w:rsidR="00740F55" w:rsidRDefault="00740F55" w:rsidP="00D226C8">
            <w:pPr>
              <w:ind w:right="-108"/>
              <w:rPr>
                <w:rFonts w:ascii="Verdana" w:hAnsi="Verdana"/>
                <w:sz w:val="20"/>
              </w:rPr>
            </w:pPr>
          </w:p>
          <w:p w14:paraId="2A2096F0" w14:textId="77777777" w:rsidR="00740F55" w:rsidRDefault="00740F55" w:rsidP="00D226C8">
            <w:pPr>
              <w:ind w:right="-108"/>
              <w:rPr>
                <w:rFonts w:ascii="Verdana" w:hAnsi="Verdana"/>
                <w:sz w:val="20"/>
              </w:rPr>
            </w:pPr>
          </w:p>
          <w:p w14:paraId="3F4B51CD" w14:textId="77777777" w:rsidR="00740F55" w:rsidRDefault="00740F55" w:rsidP="00D226C8">
            <w:pPr>
              <w:ind w:right="-108"/>
              <w:rPr>
                <w:rFonts w:ascii="Verdana" w:hAnsi="Verdana"/>
                <w:sz w:val="20"/>
              </w:rPr>
            </w:pPr>
          </w:p>
          <w:p w14:paraId="15AB321A" w14:textId="77777777" w:rsidR="002428B5" w:rsidRDefault="002428B5" w:rsidP="00D226C8">
            <w:pPr>
              <w:ind w:right="-108"/>
              <w:rPr>
                <w:rFonts w:ascii="Verdana" w:hAnsi="Verdana"/>
                <w:b/>
                <w:sz w:val="20"/>
              </w:rPr>
            </w:pPr>
          </w:p>
          <w:p w14:paraId="63ADC53E" w14:textId="77777777" w:rsidR="002428B5" w:rsidRDefault="002428B5" w:rsidP="00D226C8">
            <w:pPr>
              <w:ind w:right="-108"/>
              <w:rPr>
                <w:rFonts w:ascii="Verdana" w:hAnsi="Verdana"/>
                <w:b/>
                <w:sz w:val="20"/>
              </w:rPr>
            </w:pPr>
          </w:p>
          <w:p w14:paraId="1C74C566" w14:textId="77777777" w:rsidR="002428B5" w:rsidRDefault="002428B5" w:rsidP="00D226C8">
            <w:pPr>
              <w:ind w:right="-108"/>
              <w:rPr>
                <w:rFonts w:ascii="Verdana" w:hAnsi="Verdana"/>
                <w:b/>
                <w:sz w:val="20"/>
              </w:rPr>
            </w:pPr>
          </w:p>
          <w:p w14:paraId="46C5A6C8" w14:textId="77777777" w:rsidR="002428B5" w:rsidRDefault="002428B5" w:rsidP="00D226C8">
            <w:pPr>
              <w:ind w:right="-108"/>
              <w:rPr>
                <w:rFonts w:ascii="Verdana" w:hAnsi="Verdana"/>
                <w:b/>
                <w:sz w:val="20"/>
              </w:rPr>
            </w:pPr>
          </w:p>
          <w:p w14:paraId="279C207F" w14:textId="77777777" w:rsidR="002428B5" w:rsidRDefault="002428B5" w:rsidP="00D226C8">
            <w:pPr>
              <w:ind w:right="-108"/>
              <w:rPr>
                <w:rFonts w:ascii="Verdana" w:hAnsi="Verdana"/>
                <w:b/>
                <w:sz w:val="20"/>
              </w:rPr>
            </w:pPr>
          </w:p>
          <w:p w14:paraId="2B9779CF" w14:textId="77777777" w:rsidR="002428B5" w:rsidRDefault="002428B5" w:rsidP="00D226C8">
            <w:pPr>
              <w:ind w:right="-108"/>
              <w:rPr>
                <w:rFonts w:ascii="Verdana" w:hAnsi="Verdana"/>
                <w:b/>
                <w:sz w:val="20"/>
              </w:rPr>
            </w:pPr>
          </w:p>
          <w:p w14:paraId="6233CBE6" w14:textId="77777777" w:rsidR="00CC445A" w:rsidRDefault="00CC445A" w:rsidP="00D226C8">
            <w:pPr>
              <w:ind w:right="-108"/>
              <w:rPr>
                <w:rFonts w:ascii="Verdana" w:hAnsi="Verdana"/>
                <w:b/>
                <w:sz w:val="20"/>
              </w:rPr>
            </w:pPr>
          </w:p>
          <w:p w14:paraId="7822261F" w14:textId="77777777" w:rsidR="00CC445A" w:rsidRDefault="00CC445A" w:rsidP="00D226C8">
            <w:pPr>
              <w:ind w:right="-108"/>
              <w:rPr>
                <w:rFonts w:ascii="Verdana" w:hAnsi="Verdana"/>
                <w:b/>
                <w:sz w:val="20"/>
              </w:rPr>
            </w:pPr>
          </w:p>
          <w:p w14:paraId="511D5EDC" w14:textId="77777777" w:rsidR="00CC445A" w:rsidRDefault="00CC445A" w:rsidP="00D226C8">
            <w:pPr>
              <w:ind w:right="-108"/>
              <w:rPr>
                <w:rFonts w:ascii="Verdana" w:hAnsi="Verdana"/>
                <w:b/>
                <w:sz w:val="20"/>
              </w:rPr>
            </w:pPr>
          </w:p>
          <w:p w14:paraId="6ECCF177" w14:textId="77777777" w:rsidR="00CC445A" w:rsidRDefault="00CC445A" w:rsidP="00D226C8">
            <w:pPr>
              <w:ind w:right="-108"/>
              <w:rPr>
                <w:rFonts w:ascii="Verdana" w:hAnsi="Verdana"/>
                <w:b/>
                <w:sz w:val="20"/>
              </w:rPr>
            </w:pPr>
          </w:p>
          <w:p w14:paraId="47585060" w14:textId="00FC4B1F" w:rsidR="00CC445A" w:rsidRDefault="002613D9" w:rsidP="00D226C8">
            <w:pPr>
              <w:ind w:right="-108"/>
              <w:rPr>
                <w:rFonts w:ascii="Verdana" w:hAnsi="Verdana"/>
                <w:b/>
                <w:sz w:val="20"/>
              </w:rPr>
            </w:pPr>
            <w:r>
              <w:rPr>
                <w:rFonts w:ascii="Verdana" w:hAnsi="Verdana"/>
                <w:b/>
                <w:sz w:val="20"/>
              </w:rPr>
              <w:t>REPW</w:t>
            </w:r>
          </w:p>
          <w:p w14:paraId="22104D2A" w14:textId="77777777" w:rsidR="00CC445A" w:rsidRDefault="00CC445A" w:rsidP="00D226C8">
            <w:pPr>
              <w:ind w:right="-108"/>
              <w:rPr>
                <w:rFonts w:ascii="Verdana" w:hAnsi="Verdana"/>
                <w:b/>
                <w:sz w:val="20"/>
              </w:rPr>
            </w:pPr>
          </w:p>
          <w:p w14:paraId="666D1960" w14:textId="77777777" w:rsidR="00CC445A" w:rsidRDefault="00CC445A" w:rsidP="00D226C8">
            <w:pPr>
              <w:ind w:right="-108"/>
              <w:rPr>
                <w:rFonts w:ascii="Verdana" w:hAnsi="Verdana"/>
                <w:b/>
                <w:sz w:val="20"/>
              </w:rPr>
            </w:pPr>
          </w:p>
          <w:p w14:paraId="02735EE8" w14:textId="59FA70B1" w:rsidR="00CC445A" w:rsidRDefault="0009174F" w:rsidP="00D226C8">
            <w:pPr>
              <w:ind w:right="-108"/>
              <w:rPr>
                <w:rFonts w:ascii="Verdana" w:hAnsi="Verdana"/>
                <w:b/>
                <w:sz w:val="20"/>
              </w:rPr>
            </w:pPr>
            <w:r>
              <w:rPr>
                <w:rFonts w:ascii="Verdana" w:hAnsi="Verdana"/>
                <w:b/>
                <w:sz w:val="20"/>
              </w:rPr>
              <w:t>REPW</w:t>
            </w:r>
          </w:p>
          <w:p w14:paraId="1F0C9465" w14:textId="77777777" w:rsidR="00CC445A" w:rsidRDefault="00CC445A" w:rsidP="00D226C8">
            <w:pPr>
              <w:ind w:right="-108"/>
              <w:rPr>
                <w:rFonts w:ascii="Verdana" w:hAnsi="Verdana"/>
                <w:b/>
                <w:sz w:val="20"/>
              </w:rPr>
            </w:pPr>
          </w:p>
          <w:p w14:paraId="40A59D51" w14:textId="77777777" w:rsidR="00CC445A" w:rsidRDefault="00CC445A" w:rsidP="00D226C8">
            <w:pPr>
              <w:ind w:right="-108"/>
              <w:rPr>
                <w:rFonts w:ascii="Verdana" w:hAnsi="Verdana"/>
                <w:b/>
                <w:sz w:val="20"/>
              </w:rPr>
            </w:pPr>
          </w:p>
          <w:p w14:paraId="2C9106DE" w14:textId="77777777" w:rsidR="00CC445A" w:rsidRDefault="00CC445A" w:rsidP="00D226C8">
            <w:pPr>
              <w:ind w:right="-108"/>
              <w:rPr>
                <w:rFonts w:ascii="Verdana" w:hAnsi="Verdana"/>
                <w:b/>
                <w:sz w:val="20"/>
              </w:rPr>
            </w:pPr>
          </w:p>
          <w:p w14:paraId="237273B0" w14:textId="77777777" w:rsidR="00A12510" w:rsidRDefault="00A12510" w:rsidP="00D226C8">
            <w:pPr>
              <w:ind w:right="-108"/>
              <w:rPr>
                <w:rFonts w:ascii="Verdana" w:hAnsi="Verdana"/>
                <w:b/>
                <w:sz w:val="20"/>
              </w:rPr>
            </w:pPr>
          </w:p>
          <w:p w14:paraId="78CCE8DF" w14:textId="77777777" w:rsidR="00A12510" w:rsidRDefault="00A12510" w:rsidP="00D226C8">
            <w:pPr>
              <w:ind w:right="-108"/>
              <w:rPr>
                <w:rFonts w:ascii="Verdana" w:hAnsi="Verdana"/>
                <w:b/>
                <w:sz w:val="20"/>
              </w:rPr>
            </w:pPr>
          </w:p>
          <w:p w14:paraId="680EAD38" w14:textId="77777777" w:rsidR="00A12510" w:rsidRDefault="00A12510" w:rsidP="00D226C8">
            <w:pPr>
              <w:ind w:right="-108"/>
              <w:rPr>
                <w:rFonts w:ascii="Verdana" w:hAnsi="Verdana"/>
                <w:b/>
                <w:sz w:val="20"/>
              </w:rPr>
            </w:pPr>
          </w:p>
          <w:p w14:paraId="16182114" w14:textId="77777777" w:rsidR="00A12510" w:rsidRDefault="00A12510" w:rsidP="00D226C8">
            <w:pPr>
              <w:ind w:right="-108"/>
              <w:rPr>
                <w:rFonts w:ascii="Verdana" w:hAnsi="Verdana"/>
                <w:b/>
                <w:sz w:val="20"/>
              </w:rPr>
            </w:pPr>
          </w:p>
          <w:p w14:paraId="36B9A6AD" w14:textId="77777777" w:rsidR="00A12510" w:rsidRDefault="00A12510" w:rsidP="00D226C8">
            <w:pPr>
              <w:ind w:right="-108"/>
              <w:rPr>
                <w:rFonts w:ascii="Verdana" w:hAnsi="Verdana"/>
                <w:b/>
                <w:sz w:val="20"/>
              </w:rPr>
            </w:pPr>
          </w:p>
          <w:p w14:paraId="0B3C0D59" w14:textId="77777777" w:rsidR="00A12510" w:rsidRDefault="00A12510" w:rsidP="00D226C8">
            <w:pPr>
              <w:ind w:right="-108"/>
              <w:rPr>
                <w:rFonts w:ascii="Verdana" w:hAnsi="Verdana"/>
                <w:b/>
                <w:sz w:val="20"/>
              </w:rPr>
            </w:pPr>
          </w:p>
          <w:p w14:paraId="19D8C249" w14:textId="77777777" w:rsidR="00A12510" w:rsidRDefault="00A12510" w:rsidP="00D226C8">
            <w:pPr>
              <w:ind w:right="-108"/>
              <w:rPr>
                <w:rFonts w:ascii="Verdana" w:hAnsi="Verdana"/>
                <w:b/>
                <w:sz w:val="20"/>
              </w:rPr>
            </w:pPr>
          </w:p>
          <w:p w14:paraId="2BA231C7" w14:textId="77777777" w:rsidR="00A12510" w:rsidRDefault="00A12510" w:rsidP="00D226C8">
            <w:pPr>
              <w:ind w:right="-108"/>
              <w:rPr>
                <w:rFonts w:ascii="Verdana" w:hAnsi="Verdana"/>
                <w:b/>
                <w:sz w:val="20"/>
              </w:rPr>
            </w:pPr>
          </w:p>
          <w:p w14:paraId="58C0E4DC" w14:textId="77777777" w:rsidR="00121A89" w:rsidRDefault="00121A89" w:rsidP="00D226C8">
            <w:pPr>
              <w:ind w:right="-108"/>
              <w:rPr>
                <w:rFonts w:ascii="Verdana" w:hAnsi="Verdana"/>
                <w:b/>
                <w:sz w:val="20"/>
              </w:rPr>
            </w:pPr>
          </w:p>
          <w:p w14:paraId="7B18AA7A" w14:textId="77777777" w:rsidR="00121A89" w:rsidRDefault="00121A89" w:rsidP="00D226C8">
            <w:pPr>
              <w:ind w:right="-108"/>
              <w:rPr>
                <w:rFonts w:ascii="Verdana" w:hAnsi="Verdana"/>
                <w:b/>
                <w:sz w:val="20"/>
              </w:rPr>
            </w:pPr>
          </w:p>
          <w:p w14:paraId="7C51135C" w14:textId="16646B8E" w:rsidR="00121A89" w:rsidRDefault="00F273EC" w:rsidP="00D226C8">
            <w:pPr>
              <w:ind w:right="-108"/>
              <w:rPr>
                <w:rFonts w:ascii="Verdana" w:hAnsi="Verdana"/>
                <w:b/>
                <w:sz w:val="20"/>
              </w:rPr>
            </w:pPr>
            <w:r>
              <w:rPr>
                <w:rFonts w:ascii="Verdana" w:hAnsi="Verdana"/>
                <w:b/>
                <w:sz w:val="20"/>
              </w:rPr>
              <w:t>RS</w:t>
            </w:r>
          </w:p>
          <w:p w14:paraId="4D60B92A" w14:textId="77777777" w:rsidR="00121A89" w:rsidRDefault="00121A89" w:rsidP="00D226C8">
            <w:pPr>
              <w:ind w:right="-108"/>
              <w:rPr>
                <w:rFonts w:ascii="Verdana" w:hAnsi="Verdana"/>
                <w:b/>
                <w:sz w:val="20"/>
              </w:rPr>
            </w:pPr>
          </w:p>
          <w:p w14:paraId="12AC6D22" w14:textId="77777777" w:rsidR="00121A89" w:rsidRDefault="00121A89" w:rsidP="00D226C8">
            <w:pPr>
              <w:ind w:right="-108"/>
              <w:rPr>
                <w:rFonts w:ascii="Verdana" w:hAnsi="Verdana"/>
                <w:b/>
                <w:sz w:val="20"/>
              </w:rPr>
            </w:pPr>
          </w:p>
          <w:p w14:paraId="7BE361E7" w14:textId="77777777" w:rsidR="00121A89" w:rsidRDefault="00121A89" w:rsidP="00D226C8">
            <w:pPr>
              <w:ind w:right="-108"/>
              <w:rPr>
                <w:rFonts w:ascii="Verdana" w:hAnsi="Verdana"/>
                <w:b/>
                <w:sz w:val="20"/>
              </w:rPr>
            </w:pPr>
          </w:p>
          <w:p w14:paraId="5D2FCFBB" w14:textId="77777777" w:rsidR="00121A89" w:rsidRDefault="00121A89" w:rsidP="00D226C8">
            <w:pPr>
              <w:ind w:right="-108"/>
              <w:rPr>
                <w:rFonts w:ascii="Verdana" w:hAnsi="Verdana"/>
                <w:b/>
                <w:sz w:val="20"/>
              </w:rPr>
            </w:pPr>
          </w:p>
          <w:p w14:paraId="2A7D619D" w14:textId="77777777" w:rsidR="00121A89" w:rsidRDefault="00121A89" w:rsidP="00D226C8">
            <w:pPr>
              <w:ind w:right="-108"/>
              <w:rPr>
                <w:rFonts w:ascii="Verdana" w:hAnsi="Verdana"/>
                <w:b/>
                <w:sz w:val="20"/>
              </w:rPr>
            </w:pPr>
          </w:p>
          <w:p w14:paraId="271680E1" w14:textId="77777777" w:rsidR="00EF13E4" w:rsidRDefault="00EF13E4" w:rsidP="00D226C8">
            <w:pPr>
              <w:ind w:right="-108"/>
              <w:rPr>
                <w:rFonts w:ascii="Verdana" w:hAnsi="Verdana"/>
                <w:b/>
                <w:sz w:val="20"/>
              </w:rPr>
            </w:pPr>
          </w:p>
          <w:p w14:paraId="255AFE19" w14:textId="77777777" w:rsidR="00EF13E4" w:rsidRDefault="00EF13E4" w:rsidP="00D226C8">
            <w:pPr>
              <w:ind w:right="-108"/>
              <w:rPr>
                <w:rFonts w:ascii="Verdana" w:hAnsi="Verdana"/>
                <w:b/>
                <w:sz w:val="20"/>
              </w:rPr>
            </w:pPr>
          </w:p>
          <w:p w14:paraId="2ED2CE10" w14:textId="77777777" w:rsidR="00EF13E4" w:rsidRDefault="00EF13E4" w:rsidP="00D226C8">
            <w:pPr>
              <w:ind w:right="-108"/>
              <w:rPr>
                <w:rFonts w:ascii="Verdana" w:hAnsi="Verdana"/>
                <w:b/>
                <w:sz w:val="20"/>
              </w:rPr>
            </w:pPr>
          </w:p>
          <w:p w14:paraId="68381281" w14:textId="77777777" w:rsidR="00EF13E4" w:rsidRDefault="00EF13E4" w:rsidP="00D226C8">
            <w:pPr>
              <w:ind w:right="-108"/>
              <w:rPr>
                <w:rFonts w:ascii="Verdana" w:hAnsi="Verdana"/>
                <w:b/>
                <w:sz w:val="20"/>
              </w:rPr>
            </w:pPr>
          </w:p>
          <w:p w14:paraId="4A2ABEC5" w14:textId="77777777" w:rsidR="00EF13E4" w:rsidRDefault="00EF13E4" w:rsidP="00D226C8">
            <w:pPr>
              <w:ind w:right="-108"/>
              <w:rPr>
                <w:rFonts w:ascii="Verdana" w:hAnsi="Verdana"/>
                <w:b/>
                <w:sz w:val="20"/>
              </w:rPr>
            </w:pPr>
          </w:p>
          <w:p w14:paraId="64E57896" w14:textId="77777777" w:rsidR="00EF13E4" w:rsidRDefault="00EF13E4" w:rsidP="00D226C8">
            <w:pPr>
              <w:ind w:right="-108"/>
              <w:rPr>
                <w:rFonts w:ascii="Verdana" w:hAnsi="Verdana"/>
                <w:b/>
                <w:sz w:val="20"/>
              </w:rPr>
            </w:pPr>
          </w:p>
          <w:p w14:paraId="524FF758" w14:textId="77777777" w:rsidR="00EF13E4" w:rsidRDefault="00EF13E4" w:rsidP="00D226C8">
            <w:pPr>
              <w:ind w:right="-108"/>
              <w:rPr>
                <w:rFonts w:ascii="Verdana" w:hAnsi="Verdana"/>
                <w:b/>
                <w:sz w:val="20"/>
              </w:rPr>
            </w:pPr>
          </w:p>
          <w:p w14:paraId="60D0D78A" w14:textId="77777777" w:rsidR="00EF13E4" w:rsidRDefault="00EF13E4" w:rsidP="00D226C8">
            <w:pPr>
              <w:ind w:right="-108"/>
              <w:rPr>
                <w:rFonts w:ascii="Verdana" w:hAnsi="Verdana"/>
                <w:b/>
                <w:sz w:val="20"/>
              </w:rPr>
            </w:pPr>
          </w:p>
          <w:p w14:paraId="46E9AA8A" w14:textId="77777777" w:rsidR="00EF13E4" w:rsidRDefault="00EF13E4" w:rsidP="00D226C8">
            <w:pPr>
              <w:ind w:right="-108"/>
              <w:rPr>
                <w:rFonts w:ascii="Verdana" w:hAnsi="Verdana"/>
                <w:b/>
                <w:sz w:val="20"/>
              </w:rPr>
            </w:pPr>
          </w:p>
          <w:p w14:paraId="0D404F12" w14:textId="77777777" w:rsidR="00EF13E4" w:rsidRDefault="00EF13E4" w:rsidP="00D226C8">
            <w:pPr>
              <w:ind w:right="-108"/>
              <w:rPr>
                <w:rFonts w:ascii="Verdana" w:hAnsi="Verdana"/>
                <w:b/>
                <w:sz w:val="20"/>
              </w:rPr>
            </w:pPr>
          </w:p>
          <w:p w14:paraId="77261E55" w14:textId="77777777" w:rsidR="00EF13E4" w:rsidRDefault="00EF13E4" w:rsidP="00D226C8">
            <w:pPr>
              <w:ind w:right="-108"/>
              <w:rPr>
                <w:rFonts w:ascii="Verdana" w:hAnsi="Verdana"/>
                <w:b/>
                <w:sz w:val="20"/>
              </w:rPr>
            </w:pPr>
          </w:p>
          <w:p w14:paraId="56B98353" w14:textId="77777777" w:rsidR="00EF13E4" w:rsidRDefault="00EF13E4" w:rsidP="00D226C8">
            <w:pPr>
              <w:ind w:right="-108"/>
              <w:rPr>
                <w:rFonts w:ascii="Verdana" w:hAnsi="Verdana"/>
                <w:b/>
                <w:sz w:val="20"/>
              </w:rPr>
            </w:pPr>
          </w:p>
          <w:p w14:paraId="0136DE69" w14:textId="77777777" w:rsidR="00EF13E4" w:rsidRDefault="00EF13E4" w:rsidP="00D226C8">
            <w:pPr>
              <w:ind w:right="-108"/>
              <w:rPr>
                <w:rFonts w:ascii="Verdana" w:hAnsi="Verdana"/>
                <w:b/>
                <w:sz w:val="20"/>
              </w:rPr>
            </w:pPr>
            <w:r>
              <w:rPr>
                <w:rFonts w:ascii="Verdana" w:hAnsi="Verdana"/>
                <w:b/>
                <w:sz w:val="20"/>
              </w:rPr>
              <w:t>LF</w:t>
            </w:r>
          </w:p>
          <w:p w14:paraId="30FF1D44" w14:textId="77777777" w:rsidR="00CC5684" w:rsidRDefault="00CC5684" w:rsidP="00D226C8">
            <w:pPr>
              <w:ind w:right="-108"/>
              <w:rPr>
                <w:rFonts w:ascii="Verdana" w:hAnsi="Verdana"/>
                <w:b/>
                <w:sz w:val="20"/>
              </w:rPr>
            </w:pPr>
          </w:p>
          <w:p w14:paraId="4612793E" w14:textId="77777777" w:rsidR="00CC5684" w:rsidRDefault="00CC5684" w:rsidP="00D226C8">
            <w:pPr>
              <w:ind w:right="-108"/>
              <w:rPr>
                <w:rFonts w:ascii="Verdana" w:hAnsi="Verdana"/>
                <w:b/>
                <w:sz w:val="20"/>
              </w:rPr>
            </w:pPr>
          </w:p>
          <w:p w14:paraId="4DC22610" w14:textId="77777777" w:rsidR="00CC5684" w:rsidRDefault="00CC5684" w:rsidP="00D226C8">
            <w:pPr>
              <w:ind w:right="-108"/>
              <w:rPr>
                <w:rFonts w:ascii="Verdana" w:hAnsi="Verdana"/>
                <w:b/>
                <w:sz w:val="20"/>
              </w:rPr>
            </w:pPr>
          </w:p>
          <w:p w14:paraId="2C3B1093" w14:textId="77777777" w:rsidR="00CC5684" w:rsidRDefault="00CC5684" w:rsidP="00D226C8">
            <w:pPr>
              <w:ind w:right="-108"/>
              <w:rPr>
                <w:rFonts w:ascii="Verdana" w:hAnsi="Verdana"/>
                <w:b/>
                <w:sz w:val="20"/>
              </w:rPr>
            </w:pPr>
          </w:p>
          <w:p w14:paraId="70F7AC4B" w14:textId="77777777" w:rsidR="00CC5684" w:rsidRDefault="00CC5684" w:rsidP="00D226C8">
            <w:pPr>
              <w:ind w:right="-108"/>
              <w:rPr>
                <w:rFonts w:ascii="Verdana" w:hAnsi="Verdana"/>
                <w:b/>
                <w:sz w:val="20"/>
              </w:rPr>
            </w:pPr>
          </w:p>
          <w:p w14:paraId="6899B1BB" w14:textId="77777777" w:rsidR="00CC5684" w:rsidRDefault="00CC5684" w:rsidP="00D226C8">
            <w:pPr>
              <w:ind w:right="-108"/>
              <w:rPr>
                <w:rFonts w:ascii="Verdana" w:hAnsi="Verdana"/>
                <w:b/>
                <w:sz w:val="20"/>
              </w:rPr>
            </w:pPr>
          </w:p>
          <w:p w14:paraId="6B442FC4" w14:textId="77777777" w:rsidR="00CC5684" w:rsidRDefault="00CC5684" w:rsidP="00D226C8">
            <w:pPr>
              <w:ind w:right="-108"/>
              <w:rPr>
                <w:rFonts w:ascii="Verdana" w:hAnsi="Verdana"/>
                <w:b/>
                <w:sz w:val="20"/>
              </w:rPr>
            </w:pPr>
          </w:p>
          <w:p w14:paraId="31E9746E" w14:textId="77777777" w:rsidR="00CC5684" w:rsidRDefault="00CC5684" w:rsidP="00D226C8">
            <w:pPr>
              <w:ind w:right="-108"/>
              <w:rPr>
                <w:rFonts w:ascii="Verdana" w:hAnsi="Verdana"/>
                <w:b/>
                <w:sz w:val="20"/>
              </w:rPr>
            </w:pPr>
          </w:p>
          <w:p w14:paraId="64246DF6" w14:textId="77777777" w:rsidR="00CC5684" w:rsidRDefault="00CC5684" w:rsidP="00D226C8">
            <w:pPr>
              <w:ind w:right="-108"/>
              <w:rPr>
                <w:rFonts w:ascii="Verdana" w:hAnsi="Verdana"/>
                <w:b/>
                <w:sz w:val="20"/>
              </w:rPr>
            </w:pPr>
          </w:p>
          <w:p w14:paraId="649B5393" w14:textId="77777777" w:rsidR="00CC5684" w:rsidRDefault="00CC5684" w:rsidP="00D226C8">
            <w:pPr>
              <w:ind w:right="-108"/>
              <w:rPr>
                <w:rFonts w:ascii="Verdana" w:hAnsi="Verdana"/>
                <w:b/>
                <w:sz w:val="20"/>
              </w:rPr>
            </w:pPr>
          </w:p>
          <w:p w14:paraId="35E22D1B" w14:textId="77777777" w:rsidR="00CC5684" w:rsidRDefault="00CC5684" w:rsidP="00D226C8">
            <w:pPr>
              <w:ind w:right="-108"/>
              <w:rPr>
                <w:rFonts w:ascii="Verdana" w:hAnsi="Verdana"/>
                <w:b/>
                <w:sz w:val="20"/>
              </w:rPr>
            </w:pPr>
          </w:p>
          <w:p w14:paraId="40E94491" w14:textId="77777777" w:rsidR="00CC5684" w:rsidRDefault="00CC5684" w:rsidP="00D226C8">
            <w:pPr>
              <w:ind w:right="-108"/>
              <w:rPr>
                <w:rFonts w:ascii="Verdana" w:hAnsi="Verdana"/>
                <w:b/>
                <w:sz w:val="20"/>
              </w:rPr>
            </w:pPr>
          </w:p>
          <w:p w14:paraId="4FF84DC2" w14:textId="77777777" w:rsidR="00CC5684" w:rsidRDefault="00CC5684" w:rsidP="00D226C8">
            <w:pPr>
              <w:ind w:right="-108"/>
              <w:rPr>
                <w:rFonts w:ascii="Verdana" w:hAnsi="Verdana"/>
                <w:b/>
                <w:sz w:val="20"/>
              </w:rPr>
            </w:pPr>
          </w:p>
          <w:p w14:paraId="03CBF893" w14:textId="77777777" w:rsidR="00CC5684" w:rsidRDefault="00CC5684" w:rsidP="00D226C8">
            <w:pPr>
              <w:ind w:right="-108"/>
              <w:rPr>
                <w:rFonts w:ascii="Verdana" w:hAnsi="Verdana"/>
                <w:b/>
                <w:sz w:val="20"/>
              </w:rPr>
            </w:pPr>
          </w:p>
          <w:p w14:paraId="430BE4DC" w14:textId="77777777" w:rsidR="00CC5684" w:rsidRDefault="00CC5684" w:rsidP="00D226C8">
            <w:pPr>
              <w:ind w:right="-108"/>
              <w:rPr>
                <w:rFonts w:ascii="Verdana" w:hAnsi="Verdana"/>
                <w:b/>
                <w:sz w:val="20"/>
              </w:rPr>
            </w:pPr>
          </w:p>
          <w:p w14:paraId="3A57B45F" w14:textId="77777777" w:rsidR="00CC5684" w:rsidRDefault="00CC5684" w:rsidP="00D226C8">
            <w:pPr>
              <w:ind w:right="-108"/>
              <w:rPr>
                <w:rFonts w:ascii="Verdana" w:hAnsi="Verdana"/>
                <w:b/>
                <w:sz w:val="20"/>
              </w:rPr>
            </w:pPr>
          </w:p>
          <w:p w14:paraId="51AF824B" w14:textId="77777777" w:rsidR="00CC5684" w:rsidRDefault="00CC5684" w:rsidP="00D226C8">
            <w:pPr>
              <w:ind w:right="-108"/>
              <w:rPr>
                <w:rFonts w:ascii="Verdana" w:hAnsi="Verdana"/>
                <w:b/>
                <w:sz w:val="20"/>
              </w:rPr>
            </w:pPr>
          </w:p>
          <w:p w14:paraId="552652A8" w14:textId="77777777" w:rsidR="00CC5684" w:rsidRDefault="00CC5684" w:rsidP="00D226C8">
            <w:pPr>
              <w:ind w:right="-108"/>
              <w:rPr>
                <w:rFonts w:ascii="Verdana" w:hAnsi="Verdana"/>
                <w:b/>
                <w:sz w:val="20"/>
              </w:rPr>
            </w:pPr>
          </w:p>
          <w:p w14:paraId="75696575" w14:textId="0C6696F2" w:rsidR="00CC5684" w:rsidRPr="00740F55" w:rsidRDefault="00CC5684" w:rsidP="00D226C8">
            <w:pPr>
              <w:ind w:right="-108"/>
              <w:rPr>
                <w:rFonts w:ascii="Verdana" w:hAnsi="Verdana"/>
                <w:b/>
                <w:sz w:val="20"/>
              </w:rPr>
            </w:pPr>
          </w:p>
        </w:tc>
      </w:tr>
      <w:tr w:rsidR="002C7097" w:rsidRPr="008B67FD" w14:paraId="5EA9612A" w14:textId="77777777" w:rsidTr="008025A2">
        <w:trPr>
          <w:trHeight w:val="813"/>
        </w:trPr>
        <w:tc>
          <w:tcPr>
            <w:tcW w:w="466" w:type="dxa"/>
            <w:gridSpan w:val="2"/>
            <w:tcBorders>
              <w:top w:val="nil"/>
              <w:left w:val="nil"/>
              <w:bottom w:val="nil"/>
              <w:right w:val="nil"/>
            </w:tcBorders>
          </w:tcPr>
          <w:p w14:paraId="63BDD6F2" w14:textId="7C7D7F5E" w:rsidR="002C7097" w:rsidRDefault="009476DB" w:rsidP="00AE2631">
            <w:pPr>
              <w:ind w:right="-108"/>
              <w:jc w:val="right"/>
              <w:rPr>
                <w:rFonts w:ascii="Verdana" w:hAnsi="Verdana"/>
                <w:b/>
                <w:bCs/>
                <w:sz w:val="20"/>
                <w:szCs w:val="20"/>
              </w:rPr>
            </w:pPr>
            <w:r>
              <w:rPr>
                <w:rFonts w:ascii="Verdana" w:hAnsi="Verdana"/>
                <w:b/>
                <w:bCs/>
                <w:sz w:val="20"/>
                <w:szCs w:val="20"/>
              </w:rPr>
              <w:lastRenderedPageBreak/>
              <w:t xml:space="preserve">6. </w:t>
            </w:r>
          </w:p>
        </w:tc>
        <w:tc>
          <w:tcPr>
            <w:tcW w:w="10190" w:type="dxa"/>
            <w:tcBorders>
              <w:top w:val="nil"/>
              <w:left w:val="nil"/>
              <w:bottom w:val="nil"/>
            </w:tcBorders>
          </w:tcPr>
          <w:p w14:paraId="7BDBD228" w14:textId="77777777" w:rsidR="002C7097" w:rsidRDefault="009476DB" w:rsidP="00DA68DF">
            <w:pPr>
              <w:pStyle w:val="CommentText"/>
              <w:spacing w:line="276" w:lineRule="auto"/>
              <w:rPr>
                <w:rFonts w:ascii="Verdana" w:hAnsi="Verdana"/>
                <w:b/>
              </w:rPr>
            </w:pPr>
            <w:r>
              <w:rPr>
                <w:rFonts w:ascii="Verdana" w:hAnsi="Verdana"/>
                <w:b/>
              </w:rPr>
              <w:t>Teaching Issues (AH)</w:t>
            </w:r>
          </w:p>
          <w:p w14:paraId="3B1A4FB4" w14:textId="77777777" w:rsidR="009476DB" w:rsidRDefault="009476DB" w:rsidP="00DA68DF">
            <w:pPr>
              <w:pStyle w:val="CommentText"/>
              <w:spacing w:line="276" w:lineRule="auto"/>
              <w:rPr>
                <w:rFonts w:ascii="Verdana" w:hAnsi="Verdana"/>
                <w:b/>
              </w:rPr>
            </w:pPr>
          </w:p>
          <w:p w14:paraId="7C30AA20" w14:textId="425DE010" w:rsidR="009476DB" w:rsidRPr="009476DB" w:rsidRDefault="009476DB" w:rsidP="009476DB">
            <w:pPr>
              <w:pStyle w:val="ListParagraph"/>
              <w:numPr>
                <w:ilvl w:val="0"/>
                <w:numId w:val="23"/>
              </w:numPr>
              <w:rPr>
                <w:rFonts w:ascii="Verdana" w:hAnsi="Verdana"/>
                <w:bCs/>
                <w:sz w:val="20"/>
                <w:szCs w:val="20"/>
                <w:lang w:val="en-US"/>
              </w:rPr>
            </w:pPr>
            <w:r>
              <w:rPr>
                <w:rFonts w:ascii="Verdana" w:hAnsi="Verdana"/>
                <w:bCs/>
                <w:sz w:val="20"/>
                <w:szCs w:val="20"/>
                <w:lang w:val="en-US"/>
              </w:rPr>
              <w:t>Laboratory Programme D</w:t>
            </w:r>
            <w:r w:rsidRPr="009476DB">
              <w:rPr>
                <w:rFonts w:ascii="Verdana" w:hAnsi="Verdana"/>
                <w:bCs/>
                <w:sz w:val="20"/>
                <w:szCs w:val="20"/>
                <w:lang w:val="en-US"/>
              </w:rPr>
              <w:t>evelopments</w:t>
            </w:r>
          </w:p>
          <w:p w14:paraId="02918CAE" w14:textId="77777777" w:rsidR="009476DB" w:rsidRPr="009476DB" w:rsidRDefault="009476DB" w:rsidP="009476DB">
            <w:pPr>
              <w:ind w:left="360"/>
              <w:rPr>
                <w:rFonts w:ascii="Verdana" w:hAnsi="Verdana"/>
                <w:bCs/>
                <w:sz w:val="20"/>
                <w:szCs w:val="20"/>
                <w:lang w:val="en-US"/>
              </w:rPr>
            </w:pPr>
          </w:p>
          <w:p w14:paraId="71FB917F" w14:textId="77777777" w:rsidR="009476DB" w:rsidRDefault="009476DB" w:rsidP="009476DB">
            <w:pPr>
              <w:rPr>
                <w:rFonts w:ascii="Verdana" w:hAnsi="Verdana"/>
                <w:bCs/>
                <w:sz w:val="20"/>
                <w:szCs w:val="20"/>
                <w:lang w:val="en-US"/>
              </w:rPr>
            </w:pPr>
            <w:r w:rsidRPr="009476DB">
              <w:rPr>
                <w:rFonts w:ascii="Verdana" w:hAnsi="Verdana"/>
                <w:bCs/>
                <w:sz w:val="20"/>
                <w:szCs w:val="20"/>
                <w:lang w:val="en-US"/>
              </w:rPr>
              <w:t>The finalisation of a new scheduling arrangement for the Y1-Y3 practical labs is in progress. In Y1+Y2, students will be rotated between the experiments in the main labs, the computer labs and the analytical labs as a single cohort, rather than as two labs. This will ease the pressure on the labs and technical staff and will make more effective use of demonstrators, lab technical staff, equipment and space.</w:t>
            </w:r>
          </w:p>
          <w:p w14:paraId="2669A4E6" w14:textId="77777777" w:rsidR="009476DB" w:rsidRPr="009476DB" w:rsidRDefault="009476DB" w:rsidP="009476DB">
            <w:pPr>
              <w:rPr>
                <w:rFonts w:ascii="Verdana" w:hAnsi="Verdana"/>
                <w:bCs/>
                <w:sz w:val="20"/>
                <w:szCs w:val="20"/>
                <w:lang w:val="en-US"/>
              </w:rPr>
            </w:pPr>
          </w:p>
          <w:p w14:paraId="5B09A959" w14:textId="77777777" w:rsidR="009476DB" w:rsidRPr="009476DB" w:rsidRDefault="009476DB" w:rsidP="009476DB">
            <w:pPr>
              <w:rPr>
                <w:rFonts w:ascii="Verdana" w:hAnsi="Verdana"/>
                <w:bCs/>
                <w:sz w:val="20"/>
                <w:szCs w:val="20"/>
                <w:lang w:val="en-US"/>
              </w:rPr>
            </w:pPr>
            <w:r w:rsidRPr="009476DB">
              <w:rPr>
                <w:rFonts w:ascii="Verdana" w:hAnsi="Verdana"/>
                <w:bCs/>
                <w:sz w:val="20"/>
                <w:szCs w:val="20"/>
                <w:lang w:val="en-US"/>
              </w:rPr>
              <w:t xml:space="preserve">BSc Y3 labs will be moved to a full 4-block rotation scheme next year. The BSc literature project will move to a single 6-week format. The BSc cohort will thus perform four exercises in rotation (measurement, synthesis, computation, </w:t>
            </w:r>
            <w:proofErr w:type="gramStart"/>
            <w:r w:rsidRPr="009476DB">
              <w:rPr>
                <w:rFonts w:ascii="Verdana" w:hAnsi="Verdana"/>
                <w:bCs/>
                <w:sz w:val="20"/>
                <w:szCs w:val="20"/>
                <w:lang w:val="en-US"/>
              </w:rPr>
              <w:t>literature</w:t>
            </w:r>
            <w:proofErr w:type="gramEnd"/>
            <w:r w:rsidRPr="009476DB">
              <w:rPr>
                <w:rFonts w:ascii="Verdana" w:hAnsi="Verdana"/>
                <w:bCs/>
                <w:sz w:val="20"/>
                <w:szCs w:val="20"/>
                <w:lang w:val="en-US"/>
              </w:rPr>
              <w:t xml:space="preserve">), each involving 5 weeks of work and 1 week for write-up and submission. </w:t>
            </w:r>
          </w:p>
          <w:p w14:paraId="3DE7D24A" w14:textId="77777777" w:rsidR="009476DB" w:rsidRDefault="009476DB" w:rsidP="009476DB">
            <w:pPr>
              <w:rPr>
                <w:rFonts w:ascii="Verdana" w:hAnsi="Verdana"/>
                <w:bCs/>
                <w:sz w:val="20"/>
                <w:szCs w:val="20"/>
                <w:lang w:val="en-US"/>
              </w:rPr>
            </w:pPr>
          </w:p>
          <w:p w14:paraId="1CB2B10C" w14:textId="5F1DAEC4" w:rsidR="009476DB" w:rsidRPr="009476DB" w:rsidRDefault="009476DB" w:rsidP="009476DB">
            <w:pPr>
              <w:rPr>
                <w:rFonts w:ascii="Verdana" w:hAnsi="Verdana"/>
                <w:bCs/>
                <w:sz w:val="20"/>
                <w:szCs w:val="20"/>
                <w:lang w:val="en-US"/>
              </w:rPr>
            </w:pPr>
            <w:r w:rsidRPr="009476DB">
              <w:rPr>
                <w:rFonts w:ascii="Verdana" w:hAnsi="Verdana"/>
                <w:bCs/>
                <w:sz w:val="20"/>
                <w:szCs w:val="20"/>
                <w:lang w:val="en-US"/>
              </w:rPr>
              <w:lastRenderedPageBreak/>
              <w:t xml:space="preserve">Demonstrator training will be rolled out in 2016-17. The PGR director has been looking into the practicalities of enforced training – it would seem that PhD students </w:t>
            </w:r>
            <w:r>
              <w:rPr>
                <w:rFonts w:ascii="Verdana" w:hAnsi="Verdana"/>
                <w:bCs/>
                <w:sz w:val="20"/>
                <w:szCs w:val="20"/>
                <w:lang w:val="en-US"/>
              </w:rPr>
              <w:t xml:space="preserve">cannot be forced </w:t>
            </w:r>
            <w:r w:rsidRPr="009476DB">
              <w:rPr>
                <w:rFonts w:ascii="Verdana" w:hAnsi="Verdana"/>
                <w:bCs/>
                <w:sz w:val="20"/>
                <w:szCs w:val="20"/>
                <w:lang w:val="en-US"/>
              </w:rPr>
              <w:t xml:space="preserve">to demonstrate in the labs, nor engagement with the GTA training programme </w:t>
            </w:r>
            <w:r>
              <w:rPr>
                <w:rFonts w:ascii="Verdana" w:hAnsi="Verdana"/>
                <w:bCs/>
                <w:sz w:val="20"/>
                <w:szCs w:val="20"/>
                <w:lang w:val="en-US"/>
              </w:rPr>
              <w:t xml:space="preserve">be made </w:t>
            </w:r>
            <w:r w:rsidRPr="009476DB">
              <w:rPr>
                <w:rFonts w:ascii="Verdana" w:hAnsi="Verdana"/>
                <w:bCs/>
                <w:sz w:val="20"/>
                <w:szCs w:val="20"/>
                <w:lang w:val="en-US"/>
              </w:rPr>
              <w:t xml:space="preserve">a criterion for progression at the end of Y1; however, both </w:t>
            </w:r>
            <w:r>
              <w:rPr>
                <w:rFonts w:ascii="Verdana" w:hAnsi="Verdana"/>
                <w:bCs/>
                <w:sz w:val="20"/>
                <w:szCs w:val="20"/>
                <w:lang w:val="en-US"/>
              </w:rPr>
              <w:t xml:space="preserve">can be made </w:t>
            </w:r>
            <w:r w:rsidRPr="009476DB">
              <w:rPr>
                <w:rFonts w:ascii="Verdana" w:hAnsi="Verdana"/>
                <w:bCs/>
                <w:sz w:val="20"/>
                <w:szCs w:val="20"/>
                <w:lang w:val="en-US"/>
              </w:rPr>
              <w:t>an ‘expectation’ and follow up non-compliance with an air of authority.</w:t>
            </w:r>
          </w:p>
          <w:p w14:paraId="0E3EDA8D" w14:textId="77777777" w:rsidR="009476DB" w:rsidRPr="009476DB" w:rsidRDefault="009476DB" w:rsidP="009476DB">
            <w:pPr>
              <w:rPr>
                <w:rFonts w:ascii="Verdana" w:hAnsi="Verdana"/>
                <w:bCs/>
                <w:sz w:val="20"/>
                <w:szCs w:val="20"/>
                <w:lang w:val="en-US"/>
              </w:rPr>
            </w:pPr>
          </w:p>
          <w:p w14:paraId="1C5307C0" w14:textId="28738119" w:rsidR="009476DB" w:rsidRPr="009476DB" w:rsidRDefault="009476DB" w:rsidP="009476DB">
            <w:pPr>
              <w:pStyle w:val="ListParagraph"/>
              <w:numPr>
                <w:ilvl w:val="0"/>
                <w:numId w:val="23"/>
              </w:numPr>
              <w:rPr>
                <w:rFonts w:ascii="Verdana" w:hAnsi="Verdana"/>
                <w:bCs/>
                <w:sz w:val="20"/>
                <w:szCs w:val="20"/>
                <w:lang w:val="en-US"/>
              </w:rPr>
            </w:pPr>
            <w:r w:rsidRPr="009476DB">
              <w:rPr>
                <w:rFonts w:ascii="Verdana" w:hAnsi="Verdana"/>
                <w:bCs/>
                <w:sz w:val="20"/>
                <w:szCs w:val="20"/>
                <w:lang w:val="en-US"/>
              </w:rPr>
              <w:t>Curriculum review</w:t>
            </w:r>
          </w:p>
          <w:p w14:paraId="10C67497" w14:textId="77777777" w:rsidR="009476DB" w:rsidRPr="009476DB" w:rsidRDefault="009476DB" w:rsidP="009476DB">
            <w:pPr>
              <w:rPr>
                <w:rFonts w:ascii="Verdana" w:hAnsi="Verdana"/>
                <w:bCs/>
                <w:sz w:val="20"/>
                <w:szCs w:val="20"/>
                <w:lang w:val="en-US"/>
              </w:rPr>
            </w:pPr>
          </w:p>
          <w:p w14:paraId="385D10E4" w14:textId="270096DD" w:rsidR="009476DB" w:rsidRPr="009476DB" w:rsidRDefault="009476DB" w:rsidP="009476DB">
            <w:pPr>
              <w:rPr>
                <w:rFonts w:ascii="Verdana" w:hAnsi="Verdana"/>
                <w:bCs/>
                <w:sz w:val="20"/>
                <w:szCs w:val="20"/>
                <w:lang w:val="en-US"/>
              </w:rPr>
            </w:pPr>
            <w:r w:rsidRPr="009476DB">
              <w:rPr>
                <w:rFonts w:ascii="Verdana" w:hAnsi="Verdana"/>
                <w:bCs/>
                <w:sz w:val="20"/>
                <w:szCs w:val="20"/>
                <w:lang w:val="en-US"/>
              </w:rPr>
              <w:t xml:space="preserve">The process of transforming the teaching programme from its current form to an outcomes-based teaching and learning (OBTL) framework is progressing. </w:t>
            </w:r>
            <w:r>
              <w:rPr>
                <w:rFonts w:ascii="Verdana" w:hAnsi="Verdana"/>
                <w:bCs/>
                <w:sz w:val="20"/>
                <w:szCs w:val="20"/>
                <w:lang w:val="en-US"/>
              </w:rPr>
              <w:t>There have been</w:t>
            </w:r>
            <w:r w:rsidRPr="009476DB">
              <w:rPr>
                <w:rFonts w:ascii="Verdana" w:hAnsi="Verdana"/>
                <w:bCs/>
                <w:sz w:val="20"/>
                <w:szCs w:val="20"/>
                <w:lang w:val="en-US"/>
              </w:rPr>
              <w:t xml:space="preserve"> a variety of consultations with teaching sections, and more are planned. From the recent CR group meetings, an evolving plan </w:t>
            </w:r>
            <w:r w:rsidR="008608D5">
              <w:rPr>
                <w:rFonts w:ascii="Verdana" w:hAnsi="Verdana"/>
                <w:bCs/>
                <w:sz w:val="20"/>
                <w:szCs w:val="20"/>
                <w:lang w:val="en-US"/>
              </w:rPr>
              <w:t xml:space="preserve">has been developed </w:t>
            </w:r>
            <w:r w:rsidRPr="009476DB">
              <w:rPr>
                <w:rFonts w:ascii="Verdana" w:hAnsi="Verdana"/>
                <w:bCs/>
                <w:sz w:val="20"/>
                <w:szCs w:val="20"/>
                <w:lang w:val="en-US"/>
              </w:rPr>
              <w:t xml:space="preserve">for the structure and content of CHEM10101, CHEM10520 and the S2 modules. </w:t>
            </w:r>
            <w:r w:rsidR="008608D5">
              <w:rPr>
                <w:rFonts w:ascii="Verdana" w:hAnsi="Verdana"/>
                <w:bCs/>
                <w:sz w:val="20"/>
                <w:szCs w:val="20"/>
                <w:lang w:val="en-US"/>
              </w:rPr>
              <w:t>Finalisation of</w:t>
            </w:r>
            <w:r w:rsidRPr="009476DB">
              <w:rPr>
                <w:rFonts w:ascii="Verdana" w:hAnsi="Verdana"/>
                <w:bCs/>
                <w:sz w:val="20"/>
                <w:szCs w:val="20"/>
                <w:lang w:val="en-US"/>
              </w:rPr>
              <w:t xml:space="preserve"> the detailed content of CHEM10101 </w:t>
            </w:r>
            <w:r w:rsidR="008608D5">
              <w:rPr>
                <w:rFonts w:ascii="Verdana" w:hAnsi="Verdana"/>
                <w:bCs/>
                <w:sz w:val="20"/>
                <w:szCs w:val="20"/>
                <w:lang w:val="en-US"/>
              </w:rPr>
              <w:t xml:space="preserve">is ongoing </w:t>
            </w:r>
            <w:r w:rsidRPr="009476DB">
              <w:rPr>
                <w:rFonts w:ascii="Verdana" w:hAnsi="Verdana"/>
                <w:bCs/>
                <w:sz w:val="20"/>
                <w:szCs w:val="20"/>
                <w:lang w:val="en-US"/>
              </w:rPr>
              <w:t xml:space="preserve">this week, with a view to completing this by the end of April. </w:t>
            </w:r>
            <w:r w:rsidR="008608D5">
              <w:rPr>
                <w:rFonts w:ascii="Verdana" w:hAnsi="Verdana"/>
                <w:bCs/>
                <w:sz w:val="20"/>
                <w:szCs w:val="20"/>
                <w:lang w:val="en-US"/>
              </w:rPr>
              <w:t>An</w:t>
            </w:r>
            <w:r w:rsidRPr="009476DB">
              <w:rPr>
                <w:rFonts w:ascii="Verdana" w:hAnsi="Verdana"/>
                <w:bCs/>
                <w:sz w:val="20"/>
                <w:szCs w:val="20"/>
                <w:lang w:val="en-US"/>
              </w:rPr>
              <w:t xml:space="preserve"> outline of </w:t>
            </w:r>
            <w:proofErr w:type="gramStart"/>
            <w:r w:rsidRPr="009476DB">
              <w:rPr>
                <w:rFonts w:ascii="Verdana" w:hAnsi="Verdana"/>
                <w:bCs/>
                <w:sz w:val="20"/>
                <w:szCs w:val="20"/>
                <w:lang w:val="en-US"/>
              </w:rPr>
              <w:t xml:space="preserve">Y1S2 </w:t>
            </w:r>
            <w:r w:rsidR="008608D5">
              <w:rPr>
                <w:rFonts w:ascii="Verdana" w:hAnsi="Verdana"/>
                <w:bCs/>
                <w:sz w:val="20"/>
                <w:szCs w:val="20"/>
                <w:lang w:val="en-US"/>
              </w:rPr>
              <w:t xml:space="preserve"> has</w:t>
            </w:r>
            <w:proofErr w:type="gramEnd"/>
            <w:r w:rsidR="008608D5">
              <w:rPr>
                <w:rFonts w:ascii="Verdana" w:hAnsi="Verdana"/>
                <w:bCs/>
                <w:sz w:val="20"/>
                <w:szCs w:val="20"/>
                <w:lang w:val="en-US"/>
              </w:rPr>
              <w:t xml:space="preserve"> been developed and will be firmed up this week</w:t>
            </w:r>
            <w:r w:rsidRPr="009476DB">
              <w:rPr>
                <w:rFonts w:ascii="Verdana" w:hAnsi="Verdana"/>
                <w:bCs/>
                <w:sz w:val="20"/>
                <w:szCs w:val="20"/>
                <w:lang w:val="en-US"/>
              </w:rPr>
              <w:t xml:space="preserve">. </w:t>
            </w:r>
            <w:r w:rsidR="008608D5">
              <w:rPr>
                <w:rFonts w:ascii="Verdana" w:hAnsi="Verdana"/>
                <w:bCs/>
                <w:sz w:val="20"/>
                <w:szCs w:val="20"/>
                <w:lang w:val="en-US"/>
              </w:rPr>
              <w:t>AH is in the</w:t>
            </w:r>
            <w:r w:rsidRPr="009476DB">
              <w:rPr>
                <w:rFonts w:ascii="Verdana" w:hAnsi="Verdana"/>
                <w:bCs/>
                <w:sz w:val="20"/>
                <w:szCs w:val="20"/>
                <w:lang w:val="en-US"/>
              </w:rPr>
              <w:t xml:space="preserve"> process of arranging meetings with the Heads of Section and Teaching Section over the next couple of weeks to discuss assignment of staff to the various activities.</w:t>
            </w:r>
          </w:p>
          <w:p w14:paraId="655DC0E2" w14:textId="77777777" w:rsidR="009476DB" w:rsidRPr="009476DB" w:rsidRDefault="009476DB" w:rsidP="009476DB">
            <w:pPr>
              <w:rPr>
                <w:rFonts w:ascii="Verdana" w:hAnsi="Verdana"/>
                <w:bCs/>
                <w:sz w:val="20"/>
                <w:szCs w:val="20"/>
                <w:lang w:val="en-US"/>
              </w:rPr>
            </w:pPr>
          </w:p>
          <w:p w14:paraId="58BD97EF" w14:textId="41283094" w:rsidR="009476DB" w:rsidRPr="008608D5" w:rsidRDefault="009476DB" w:rsidP="008608D5">
            <w:pPr>
              <w:pStyle w:val="ListParagraph"/>
              <w:numPr>
                <w:ilvl w:val="0"/>
                <w:numId w:val="23"/>
              </w:numPr>
              <w:rPr>
                <w:rFonts w:ascii="Verdana" w:hAnsi="Verdana"/>
                <w:bCs/>
                <w:sz w:val="20"/>
                <w:szCs w:val="20"/>
                <w:lang w:val="en-US"/>
              </w:rPr>
            </w:pPr>
            <w:r w:rsidRPr="008608D5">
              <w:rPr>
                <w:rFonts w:ascii="Verdana" w:hAnsi="Verdana"/>
                <w:bCs/>
                <w:sz w:val="20"/>
                <w:szCs w:val="20"/>
                <w:lang w:val="en-US"/>
              </w:rPr>
              <w:t>External Advisory Board</w:t>
            </w:r>
          </w:p>
          <w:p w14:paraId="5CA85741" w14:textId="77777777" w:rsidR="008608D5" w:rsidRPr="008608D5" w:rsidRDefault="008608D5" w:rsidP="008608D5">
            <w:pPr>
              <w:rPr>
                <w:rFonts w:ascii="Verdana" w:hAnsi="Verdana"/>
                <w:bCs/>
                <w:sz w:val="20"/>
                <w:szCs w:val="20"/>
                <w:lang w:val="en-US"/>
              </w:rPr>
            </w:pPr>
          </w:p>
          <w:p w14:paraId="7C7A92FF" w14:textId="5960681A" w:rsidR="009476DB" w:rsidRPr="009476DB" w:rsidRDefault="008608D5" w:rsidP="009476DB">
            <w:pPr>
              <w:rPr>
                <w:rFonts w:ascii="Verdana" w:hAnsi="Verdana"/>
                <w:bCs/>
                <w:sz w:val="20"/>
                <w:szCs w:val="20"/>
                <w:lang w:val="en-US"/>
              </w:rPr>
            </w:pPr>
            <w:r>
              <w:rPr>
                <w:rFonts w:ascii="Verdana" w:hAnsi="Verdana"/>
                <w:bCs/>
                <w:sz w:val="20"/>
                <w:szCs w:val="20"/>
                <w:lang w:val="en-US"/>
              </w:rPr>
              <w:t>P</w:t>
            </w:r>
            <w:r w:rsidR="009476DB" w:rsidRPr="009476DB">
              <w:rPr>
                <w:rFonts w:ascii="Verdana" w:hAnsi="Verdana"/>
                <w:bCs/>
                <w:sz w:val="20"/>
                <w:szCs w:val="20"/>
                <w:lang w:val="en-US"/>
              </w:rPr>
              <w:t>lanning for the EAB meeting on June 17</w:t>
            </w:r>
            <w:r w:rsidR="009476DB" w:rsidRPr="008608D5">
              <w:rPr>
                <w:rFonts w:ascii="Verdana" w:hAnsi="Verdana"/>
                <w:bCs/>
                <w:sz w:val="20"/>
                <w:szCs w:val="20"/>
                <w:vertAlign w:val="superscript"/>
                <w:lang w:val="en-US"/>
              </w:rPr>
              <w:t>th</w:t>
            </w:r>
            <w:r>
              <w:rPr>
                <w:rFonts w:ascii="Verdana" w:hAnsi="Verdana"/>
                <w:bCs/>
                <w:sz w:val="20"/>
                <w:szCs w:val="20"/>
                <w:lang w:val="en-US"/>
              </w:rPr>
              <w:t xml:space="preserve"> is underway</w:t>
            </w:r>
            <w:r w:rsidR="009476DB" w:rsidRPr="009476DB">
              <w:rPr>
                <w:rFonts w:ascii="Verdana" w:hAnsi="Verdana"/>
                <w:bCs/>
                <w:sz w:val="20"/>
                <w:szCs w:val="20"/>
                <w:lang w:val="en-US"/>
              </w:rPr>
              <w:t>. The main discussions will be based on the following:  (</w:t>
            </w:r>
            <w:proofErr w:type="spellStart"/>
            <w:r w:rsidR="009476DB" w:rsidRPr="009476DB">
              <w:rPr>
                <w:rFonts w:ascii="Verdana" w:hAnsi="Verdana"/>
                <w:bCs/>
                <w:sz w:val="20"/>
                <w:szCs w:val="20"/>
                <w:lang w:val="en-US"/>
              </w:rPr>
              <w:t>i</w:t>
            </w:r>
            <w:proofErr w:type="spellEnd"/>
            <w:r w:rsidR="009476DB" w:rsidRPr="009476DB">
              <w:rPr>
                <w:rFonts w:ascii="Verdana" w:hAnsi="Verdana"/>
                <w:bCs/>
                <w:sz w:val="20"/>
                <w:szCs w:val="20"/>
                <w:lang w:val="en-US"/>
              </w:rPr>
              <w:t>) an outline of the “graduate attributes” for the various programmes; (ii) an outline of the new Y1 taught programme, along with the proposed structure of the Y2 and Y3 schedules; (iii) an outline of the practical skills framework and its implementation; (iv) the embedding of employability, sustainability, enterprise and ethics into the taught programme.</w:t>
            </w:r>
          </w:p>
          <w:p w14:paraId="0566456A" w14:textId="77777777" w:rsidR="009476DB" w:rsidRPr="009476DB" w:rsidRDefault="009476DB" w:rsidP="009476DB">
            <w:pPr>
              <w:rPr>
                <w:rFonts w:ascii="Verdana" w:hAnsi="Verdana"/>
                <w:bCs/>
                <w:sz w:val="20"/>
                <w:szCs w:val="20"/>
                <w:lang w:val="en-US"/>
              </w:rPr>
            </w:pPr>
          </w:p>
          <w:p w14:paraId="3F81A1E4" w14:textId="6170659E" w:rsidR="009476DB" w:rsidRPr="008608D5" w:rsidRDefault="009476DB" w:rsidP="008608D5">
            <w:pPr>
              <w:pStyle w:val="ListParagraph"/>
              <w:numPr>
                <w:ilvl w:val="0"/>
                <w:numId w:val="23"/>
              </w:numPr>
              <w:rPr>
                <w:rFonts w:ascii="Verdana" w:hAnsi="Verdana"/>
                <w:bCs/>
                <w:sz w:val="20"/>
                <w:szCs w:val="20"/>
                <w:lang w:val="en-US"/>
              </w:rPr>
            </w:pPr>
            <w:r w:rsidRPr="008608D5">
              <w:rPr>
                <w:rFonts w:ascii="Verdana" w:hAnsi="Verdana"/>
                <w:bCs/>
                <w:sz w:val="20"/>
                <w:szCs w:val="20"/>
                <w:lang w:val="en-US"/>
              </w:rPr>
              <w:t>Other things</w:t>
            </w:r>
          </w:p>
          <w:p w14:paraId="62869E36" w14:textId="77777777" w:rsidR="008608D5" w:rsidRPr="008608D5" w:rsidRDefault="008608D5" w:rsidP="008608D5">
            <w:pPr>
              <w:rPr>
                <w:rFonts w:ascii="Verdana" w:hAnsi="Verdana"/>
                <w:bCs/>
                <w:sz w:val="20"/>
                <w:szCs w:val="20"/>
                <w:lang w:val="en-US"/>
              </w:rPr>
            </w:pPr>
          </w:p>
          <w:p w14:paraId="6B2C6C03" w14:textId="66369B0A" w:rsidR="009476DB" w:rsidRDefault="008608D5" w:rsidP="009476DB">
            <w:pPr>
              <w:rPr>
                <w:rFonts w:ascii="Verdana" w:hAnsi="Verdana"/>
                <w:bCs/>
                <w:sz w:val="20"/>
                <w:szCs w:val="20"/>
                <w:lang w:val="en-US"/>
              </w:rPr>
            </w:pPr>
            <w:r>
              <w:rPr>
                <w:rFonts w:ascii="Verdana" w:hAnsi="Verdana"/>
                <w:bCs/>
                <w:sz w:val="20"/>
                <w:szCs w:val="20"/>
                <w:lang w:val="en-US"/>
              </w:rPr>
              <w:t>The teaching section are</w:t>
            </w:r>
            <w:r w:rsidR="009476DB" w:rsidRPr="009476DB">
              <w:rPr>
                <w:rFonts w:ascii="Verdana" w:hAnsi="Verdana"/>
                <w:bCs/>
                <w:sz w:val="20"/>
                <w:szCs w:val="20"/>
                <w:lang w:val="en-US"/>
              </w:rPr>
              <w:t xml:space="preserve"> being swamped with requests for comment/consultations on a range of policies, guidance and procedures</w:t>
            </w:r>
            <w:r>
              <w:rPr>
                <w:rFonts w:ascii="Verdana" w:hAnsi="Verdana"/>
                <w:bCs/>
                <w:sz w:val="20"/>
                <w:szCs w:val="20"/>
                <w:lang w:val="en-US"/>
              </w:rPr>
              <w:t xml:space="preserve"> from the centre (TLG mainly). AH has</w:t>
            </w:r>
            <w:r w:rsidR="009476DB" w:rsidRPr="009476DB">
              <w:rPr>
                <w:rFonts w:ascii="Verdana" w:hAnsi="Verdana"/>
                <w:bCs/>
                <w:sz w:val="20"/>
                <w:szCs w:val="20"/>
                <w:lang w:val="en-US"/>
              </w:rPr>
              <w:t xml:space="preserve"> complained volubly to the Dean and vice-Dean about the ineffectiveness of multiple parallel consultation processes. </w:t>
            </w:r>
            <w:r w:rsidR="001A2F03">
              <w:rPr>
                <w:rFonts w:ascii="Verdana" w:hAnsi="Verdana"/>
                <w:bCs/>
                <w:sz w:val="20"/>
                <w:szCs w:val="20"/>
                <w:lang w:val="en-US"/>
              </w:rPr>
              <w:t>AH is endeavouring</w:t>
            </w:r>
            <w:r w:rsidR="009476DB" w:rsidRPr="009476DB">
              <w:rPr>
                <w:rFonts w:ascii="Verdana" w:hAnsi="Verdana"/>
                <w:bCs/>
                <w:sz w:val="20"/>
                <w:szCs w:val="20"/>
                <w:lang w:val="en-US"/>
              </w:rPr>
              <w:t xml:space="preserve"> to keep this under control to avoid burdening staff.</w:t>
            </w:r>
          </w:p>
          <w:p w14:paraId="57E6C17F" w14:textId="77777777" w:rsidR="001A2F03" w:rsidRPr="009476DB" w:rsidRDefault="001A2F03" w:rsidP="009476DB">
            <w:pPr>
              <w:rPr>
                <w:rFonts w:ascii="Verdana" w:hAnsi="Verdana"/>
                <w:bCs/>
                <w:sz w:val="20"/>
                <w:szCs w:val="20"/>
                <w:lang w:val="en-US"/>
              </w:rPr>
            </w:pPr>
          </w:p>
          <w:p w14:paraId="2238942C" w14:textId="7AE585B9" w:rsidR="009476DB" w:rsidRDefault="001A2F03" w:rsidP="009476DB">
            <w:pPr>
              <w:rPr>
                <w:rFonts w:ascii="Verdana" w:hAnsi="Verdana"/>
                <w:bCs/>
                <w:sz w:val="20"/>
                <w:szCs w:val="20"/>
                <w:lang w:val="en-US"/>
              </w:rPr>
            </w:pPr>
            <w:r>
              <w:rPr>
                <w:rFonts w:ascii="Verdana" w:hAnsi="Verdana"/>
                <w:bCs/>
                <w:sz w:val="20"/>
                <w:szCs w:val="20"/>
                <w:lang w:val="en-US"/>
              </w:rPr>
              <w:t>A</w:t>
            </w:r>
            <w:r w:rsidR="009476DB" w:rsidRPr="009476DB">
              <w:rPr>
                <w:rFonts w:ascii="Verdana" w:hAnsi="Verdana"/>
                <w:bCs/>
                <w:sz w:val="20"/>
                <w:szCs w:val="20"/>
                <w:lang w:val="en-US"/>
              </w:rPr>
              <w:t xml:space="preserve"> request</w:t>
            </w:r>
            <w:r>
              <w:rPr>
                <w:rFonts w:ascii="Verdana" w:hAnsi="Verdana"/>
                <w:bCs/>
                <w:sz w:val="20"/>
                <w:szCs w:val="20"/>
                <w:lang w:val="en-US"/>
              </w:rPr>
              <w:t xml:space="preserve"> has been received</w:t>
            </w:r>
            <w:r w:rsidR="009476DB" w:rsidRPr="009476DB">
              <w:rPr>
                <w:rFonts w:ascii="Verdana" w:hAnsi="Verdana"/>
                <w:bCs/>
                <w:sz w:val="20"/>
                <w:szCs w:val="20"/>
                <w:lang w:val="en-US"/>
              </w:rPr>
              <w:t xml:space="preserve"> from the Examinations Officer for MT to consider the following, which he hopes will speed up the process: (</w:t>
            </w:r>
            <w:proofErr w:type="spellStart"/>
            <w:r w:rsidR="009476DB" w:rsidRPr="009476DB">
              <w:rPr>
                <w:rFonts w:ascii="Verdana" w:hAnsi="Verdana"/>
                <w:bCs/>
                <w:sz w:val="20"/>
                <w:szCs w:val="20"/>
                <w:lang w:val="en-US"/>
              </w:rPr>
              <w:t>i</w:t>
            </w:r>
            <w:proofErr w:type="spellEnd"/>
            <w:r w:rsidR="009476DB" w:rsidRPr="009476DB">
              <w:rPr>
                <w:rFonts w:ascii="Verdana" w:hAnsi="Verdana"/>
                <w:bCs/>
                <w:sz w:val="20"/>
                <w:szCs w:val="20"/>
                <w:lang w:val="en-US"/>
              </w:rPr>
              <w:t xml:space="preserve">) to go through the exam grids in reverse order, allowing focus to be on those students for whom progression decisions and re-examination requirements need to be made; (ii) that individual cases of mitigating circumstances would not be brought to the attention of the board, as long as they were clearly identified on the exam grid.  </w:t>
            </w:r>
          </w:p>
          <w:p w14:paraId="5F7E368B" w14:textId="77777777" w:rsidR="00CC5684" w:rsidRDefault="00CC5684" w:rsidP="009476DB">
            <w:pPr>
              <w:rPr>
                <w:rFonts w:ascii="Verdana" w:hAnsi="Verdana"/>
                <w:bCs/>
                <w:sz w:val="20"/>
                <w:szCs w:val="20"/>
                <w:lang w:val="en-US"/>
              </w:rPr>
            </w:pPr>
          </w:p>
          <w:p w14:paraId="07FF5F85" w14:textId="6B002FCE" w:rsidR="00CC5684" w:rsidRPr="009476DB" w:rsidRDefault="00CC5684" w:rsidP="009476DB">
            <w:pPr>
              <w:rPr>
                <w:rFonts w:ascii="Verdana" w:hAnsi="Verdana"/>
                <w:bCs/>
                <w:sz w:val="20"/>
                <w:szCs w:val="20"/>
                <w:lang w:val="en-US"/>
              </w:rPr>
            </w:pPr>
            <w:r>
              <w:rPr>
                <w:rFonts w:ascii="Verdana" w:hAnsi="Verdana"/>
                <w:bCs/>
                <w:sz w:val="20"/>
                <w:szCs w:val="20"/>
                <w:lang w:val="en-US"/>
              </w:rPr>
              <w:t>The management team supported this proposal.</w:t>
            </w:r>
          </w:p>
          <w:p w14:paraId="6F9910CE" w14:textId="77777777" w:rsidR="009476DB" w:rsidRDefault="009476DB" w:rsidP="009476DB">
            <w:pPr>
              <w:rPr>
                <w:rFonts w:eastAsiaTheme="minorEastAsia"/>
                <w:sz w:val="20"/>
                <w:szCs w:val="20"/>
              </w:rPr>
            </w:pPr>
          </w:p>
          <w:p w14:paraId="5E26B136" w14:textId="77777777" w:rsidR="009476DB" w:rsidRDefault="009476DB" w:rsidP="009476DB">
            <w:pPr>
              <w:rPr>
                <w:rFonts w:eastAsiaTheme="minorEastAsia"/>
                <w:sz w:val="20"/>
                <w:szCs w:val="20"/>
              </w:rPr>
            </w:pPr>
          </w:p>
          <w:p w14:paraId="04EBE8F2" w14:textId="3F11EBA4" w:rsidR="009476DB" w:rsidRPr="0039640F" w:rsidRDefault="009476DB" w:rsidP="00DA68DF">
            <w:pPr>
              <w:pStyle w:val="CommentText"/>
              <w:spacing w:line="276" w:lineRule="auto"/>
              <w:rPr>
                <w:rFonts w:ascii="Verdana" w:hAnsi="Verdana"/>
                <w:b/>
              </w:rPr>
            </w:pPr>
          </w:p>
        </w:tc>
        <w:tc>
          <w:tcPr>
            <w:tcW w:w="1060" w:type="dxa"/>
            <w:tcBorders>
              <w:top w:val="nil"/>
              <w:bottom w:val="nil"/>
              <w:right w:val="nil"/>
            </w:tcBorders>
          </w:tcPr>
          <w:p w14:paraId="78BB8B46" w14:textId="77777777" w:rsidR="002C7097" w:rsidRDefault="002C7097" w:rsidP="00E00956">
            <w:pPr>
              <w:ind w:right="-108"/>
              <w:rPr>
                <w:rFonts w:ascii="Verdana" w:hAnsi="Verdana"/>
                <w:b/>
                <w:sz w:val="20"/>
              </w:rPr>
            </w:pPr>
          </w:p>
          <w:p w14:paraId="4DDB0087" w14:textId="77777777" w:rsidR="00CC5684" w:rsidRDefault="00CC5684" w:rsidP="00E00956">
            <w:pPr>
              <w:ind w:right="-108"/>
              <w:rPr>
                <w:rFonts w:ascii="Verdana" w:hAnsi="Verdana"/>
                <w:b/>
                <w:sz w:val="20"/>
              </w:rPr>
            </w:pPr>
          </w:p>
          <w:p w14:paraId="65B01DDF" w14:textId="77777777" w:rsidR="00CC5684" w:rsidRDefault="00CC5684" w:rsidP="00E00956">
            <w:pPr>
              <w:ind w:right="-108"/>
              <w:rPr>
                <w:rFonts w:ascii="Verdana" w:hAnsi="Verdana"/>
                <w:b/>
                <w:sz w:val="20"/>
              </w:rPr>
            </w:pPr>
          </w:p>
          <w:p w14:paraId="3076E441" w14:textId="77777777" w:rsidR="00CC5684" w:rsidRDefault="00CC5684" w:rsidP="00E00956">
            <w:pPr>
              <w:ind w:right="-108"/>
              <w:rPr>
                <w:rFonts w:ascii="Verdana" w:hAnsi="Verdana"/>
                <w:b/>
                <w:sz w:val="20"/>
              </w:rPr>
            </w:pPr>
          </w:p>
          <w:p w14:paraId="5C1F6F33" w14:textId="77777777" w:rsidR="00CC5684" w:rsidRDefault="00CC5684" w:rsidP="00E00956">
            <w:pPr>
              <w:ind w:right="-108"/>
              <w:rPr>
                <w:rFonts w:ascii="Verdana" w:hAnsi="Verdana"/>
                <w:b/>
                <w:sz w:val="20"/>
              </w:rPr>
            </w:pPr>
          </w:p>
          <w:p w14:paraId="3CF9CC59" w14:textId="77777777" w:rsidR="00CC5684" w:rsidRDefault="00CC5684" w:rsidP="00E00956">
            <w:pPr>
              <w:ind w:right="-108"/>
              <w:rPr>
                <w:rFonts w:ascii="Verdana" w:hAnsi="Verdana"/>
                <w:b/>
                <w:sz w:val="20"/>
              </w:rPr>
            </w:pPr>
          </w:p>
          <w:p w14:paraId="56213D7C" w14:textId="77777777" w:rsidR="00CC5684" w:rsidRDefault="00CC5684" w:rsidP="00E00956">
            <w:pPr>
              <w:ind w:right="-108"/>
              <w:rPr>
                <w:rFonts w:ascii="Verdana" w:hAnsi="Verdana"/>
                <w:b/>
                <w:sz w:val="20"/>
              </w:rPr>
            </w:pPr>
          </w:p>
          <w:p w14:paraId="54409F01" w14:textId="77777777" w:rsidR="00CC5684" w:rsidRDefault="00CC5684" w:rsidP="00E00956">
            <w:pPr>
              <w:ind w:right="-108"/>
              <w:rPr>
                <w:rFonts w:ascii="Verdana" w:hAnsi="Verdana"/>
                <w:b/>
                <w:sz w:val="20"/>
              </w:rPr>
            </w:pPr>
          </w:p>
          <w:p w14:paraId="4E20C4DA" w14:textId="77777777" w:rsidR="00CC5684" w:rsidRDefault="00CC5684" w:rsidP="00E00956">
            <w:pPr>
              <w:ind w:right="-108"/>
              <w:rPr>
                <w:rFonts w:ascii="Verdana" w:hAnsi="Verdana"/>
                <w:b/>
                <w:sz w:val="20"/>
              </w:rPr>
            </w:pPr>
          </w:p>
          <w:p w14:paraId="5A2CB0B7" w14:textId="77777777" w:rsidR="00CC5684" w:rsidRDefault="00CC5684" w:rsidP="00E00956">
            <w:pPr>
              <w:ind w:right="-108"/>
              <w:rPr>
                <w:rFonts w:ascii="Verdana" w:hAnsi="Verdana"/>
                <w:b/>
                <w:sz w:val="20"/>
              </w:rPr>
            </w:pPr>
          </w:p>
          <w:p w14:paraId="7F844E4B" w14:textId="77777777" w:rsidR="00CC5684" w:rsidRDefault="00CC5684" w:rsidP="00E00956">
            <w:pPr>
              <w:ind w:right="-108"/>
              <w:rPr>
                <w:rFonts w:ascii="Verdana" w:hAnsi="Verdana"/>
                <w:b/>
                <w:sz w:val="20"/>
              </w:rPr>
            </w:pPr>
          </w:p>
          <w:p w14:paraId="11BC9014" w14:textId="77777777" w:rsidR="00CC5684" w:rsidRDefault="00CC5684" w:rsidP="00E00956">
            <w:pPr>
              <w:ind w:right="-108"/>
              <w:rPr>
                <w:rFonts w:ascii="Verdana" w:hAnsi="Verdana"/>
                <w:b/>
                <w:sz w:val="20"/>
              </w:rPr>
            </w:pPr>
          </w:p>
          <w:p w14:paraId="09F01A46" w14:textId="77777777" w:rsidR="00CC5684" w:rsidRDefault="00CC5684" w:rsidP="00E00956">
            <w:pPr>
              <w:ind w:right="-108"/>
              <w:rPr>
                <w:rFonts w:ascii="Verdana" w:hAnsi="Verdana"/>
                <w:b/>
                <w:sz w:val="20"/>
              </w:rPr>
            </w:pPr>
          </w:p>
          <w:p w14:paraId="5B2C9C16" w14:textId="77777777" w:rsidR="00CC5684" w:rsidRDefault="00CC5684" w:rsidP="00E00956">
            <w:pPr>
              <w:ind w:right="-108"/>
              <w:rPr>
                <w:rFonts w:ascii="Verdana" w:hAnsi="Verdana"/>
                <w:b/>
                <w:sz w:val="20"/>
              </w:rPr>
            </w:pPr>
          </w:p>
          <w:p w14:paraId="596CDBB8" w14:textId="77777777" w:rsidR="00CC5684" w:rsidRDefault="00CC5684" w:rsidP="00E00956">
            <w:pPr>
              <w:ind w:right="-108"/>
              <w:rPr>
                <w:rFonts w:ascii="Verdana" w:hAnsi="Verdana"/>
                <w:b/>
                <w:sz w:val="20"/>
              </w:rPr>
            </w:pPr>
          </w:p>
          <w:p w14:paraId="403618FB" w14:textId="77777777" w:rsidR="00CC5684" w:rsidRDefault="00CC5684" w:rsidP="00E00956">
            <w:pPr>
              <w:ind w:right="-108"/>
              <w:rPr>
                <w:rFonts w:ascii="Verdana" w:hAnsi="Verdana"/>
                <w:b/>
                <w:sz w:val="20"/>
              </w:rPr>
            </w:pPr>
          </w:p>
          <w:p w14:paraId="766927AD" w14:textId="77777777" w:rsidR="00CC5684" w:rsidRDefault="00CC5684" w:rsidP="00E00956">
            <w:pPr>
              <w:ind w:right="-108"/>
              <w:rPr>
                <w:rFonts w:ascii="Verdana" w:hAnsi="Verdana"/>
                <w:b/>
                <w:sz w:val="20"/>
              </w:rPr>
            </w:pPr>
          </w:p>
          <w:p w14:paraId="3B241787" w14:textId="77777777" w:rsidR="00CC5684" w:rsidRDefault="00CC5684" w:rsidP="00E00956">
            <w:pPr>
              <w:ind w:right="-108"/>
              <w:rPr>
                <w:rFonts w:ascii="Verdana" w:hAnsi="Verdana"/>
                <w:b/>
                <w:sz w:val="20"/>
              </w:rPr>
            </w:pPr>
          </w:p>
          <w:p w14:paraId="72A75D4C" w14:textId="77777777" w:rsidR="00CC5684" w:rsidRDefault="00CC5684" w:rsidP="00E00956">
            <w:pPr>
              <w:ind w:right="-108"/>
              <w:rPr>
                <w:rFonts w:ascii="Verdana" w:hAnsi="Verdana"/>
                <w:b/>
                <w:sz w:val="20"/>
              </w:rPr>
            </w:pPr>
          </w:p>
          <w:p w14:paraId="19B322D9" w14:textId="77777777" w:rsidR="00CC5684" w:rsidRDefault="00CC5684" w:rsidP="00E00956">
            <w:pPr>
              <w:ind w:right="-108"/>
              <w:rPr>
                <w:rFonts w:ascii="Verdana" w:hAnsi="Verdana"/>
                <w:b/>
                <w:sz w:val="20"/>
              </w:rPr>
            </w:pPr>
          </w:p>
          <w:p w14:paraId="084CAA70" w14:textId="77777777" w:rsidR="00CC5684" w:rsidRDefault="00CC5684" w:rsidP="00E00956">
            <w:pPr>
              <w:ind w:right="-108"/>
              <w:rPr>
                <w:rFonts w:ascii="Verdana" w:hAnsi="Verdana"/>
                <w:b/>
                <w:sz w:val="20"/>
              </w:rPr>
            </w:pPr>
          </w:p>
          <w:p w14:paraId="003348BB" w14:textId="77777777" w:rsidR="00CC5684" w:rsidRDefault="00CC5684" w:rsidP="00E00956">
            <w:pPr>
              <w:ind w:right="-108"/>
              <w:rPr>
                <w:rFonts w:ascii="Verdana" w:hAnsi="Verdana"/>
                <w:b/>
                <w:sz w:val="20"/>
              </w:rPr>
            </w:pPr>
          </w:p>
          <w:p w14:paraId="4A79F0B2" w14:textId="77777777" w:rsidR="00CC5684" w:rsidRDefault="00CC5684" w:rsidP="00E00956">
            <w:pPr>
              <w:ind w:right="-108"/>
              <w:rPr>
                <w:rFonts w:ascii="Verdana" w:hAnsi="Verdana"/>
                <w:b/>
                <w:sz w:val="20"/>
              </w:rPr>
            </w:pPr>
          </w:p>
          <w:p w14:paraId="4313B06F" w14:textId="77777777" w:rsidR="00CC5684" w:rsidRDefault="00CC5684" w:rsidP="00E00956">
            <w:pPr>
              <w:ind w:right="-108"/>
              <w:rPr>
                <w:rFonts w:ascii="Verdana" w:hAnsi="Verdana"/>
                <w:b/>
                <w:sz w:val="20"/>
              </w:rPr>
            </w:pPr>
          </w:p>
          <w:p w14:paraId="65647D65" w14:textId="77777777" w:rsidR="00CC5684" w:rsidRDefault="00CC5684" w:rsidP="00E00956">
            <w:pPr>
              <w:ind w:right="-108"/>
              <w:rPr>
                <w:rFonts w:ascii="Verdana" w:hAnsi="Verdana"/>
                <w:b/>
                <w:sz w:val="20"/>
              </w:rPr>
            </w:pPr>
          </w:p>
          <w:p w14:paraId="5B2B7B2F" w14:textId="77777777" w:rsidR="00CC5684" w:rsidRDefault="00CC5684" w:rsidP="00E00956">
            <w:pPr>
              <w:ind w:right="-108"/>
              <w:rPr>
                <w:rFonts w:ascii="Verdana" w:hAnsi="Verdana"/>
                <w:b/>
                <w:sz w:val="20"/>
              </w:rPr>
            </w:pPr>
          </w:p>
          <w:p w14:paraId="2E219EB4" w14:textId="77777777" w:rsidR="00CC5684" w:rsidRDefault="00CC5684" w:rsidP="00E00956">
            <w:pPr>
              <w:ind w:right="-108"/>
              <w:rPr>
                <w:rFonts w:ascii="Verdana" w:hAnsi="Verdana"/>
                <w:b/>
                <w:sz w:val="20"/>
              </w:rPr>
            </w:pPr>
          </w:p>
          <w:p w14:paraId="5AD2370E" w14:textId="77777777" w:rsidR="00CC5684" w:rsidRDefault="00CC5684" w:rsidP="00E00956">
            <w:pPr>
              <w:ind w:right="-108"/>
              <w:rPr>
                <w:rFonts w:ascii="Verdana" w:hAnsi="Verdana"/>
                <w:b/>
                <w:sz w:val="20"/>
              </w:rPr>
            </w:pPr>
          </w:p>
          <w:p w14:paraId="4D9701DB" w14:textId="77777777" w:rsidR="00CC5684" w:rsidRDefault="00CC5684" w:rsidP="00E00956">
            <w:pPr>
              <w:ind w:right="-108"/>
              <w:rPr>
                <w:rFonts w:ascii="Verdana" w:hAnsi="Verdana"/>
                <w:b/>
                <w:sz w:val="20"/>
              </w:rPr>
            </w:pPr>
          </w:p>
          <w:p w14:paraId="352F0C5F" w14:textId="77777777" w:rsidR="00CC5684" w:rsidRDefault="00CC5684" w:rsidP="00E00956">
            <w:pPr>
              <w:ind w:right="-108"/>
              <w:rPr>
                <w:rFonts w:ascii="Verdana" w:hAnsi="Verdana"/>
                <w:b/>
                <w:sz w:val="20"/>
              </w:rPr>
            </w:pPr>
          </w:p>
          <w:p w14:paraId="68FA5BDF" w14:textId="77777777" w:rsidR="00CC5684" w:rsidRDefault="00CC5684" w:rsidP="00E00956">
            <w:pPr>
              <w:ind w:right="-108"/>
              <w:rPr>
                <w:rFonts w:ascii="Verdana" w:hAnsi="Verdana"/>
                <w:b/>
                <w:sz w:val="20"/>
              </w:rPr>
            </w:pPr>
          </w:p>
          <w:p w14:paraId="67A35F2A" w14:textId="77777777" w:rsidR="00CC5684" w:rsidRDefault="00CC5684" w:rsidP="00E00956">
            <w:pPr>
              <w:ind w:right="-108"/>
              <w:rPr>
                <w:rFonts w:ascii="Verdana" w:hAnsi="Verdana"/>
                <w:b/>
                <w:sz w:val="20"/>
              </w:rPr>
            </w:pPr>
          </w:p>
          <w:p w14:paraId="0186B058" w14:textId="77777777" w:rsidR="00CC5684" w:rsidRDefault="00CC5684" w:rsidP="00E00956">
            <w:pPr>
              <w:ind w:right="-108"/>
              <w:rPr>
                <w:rFonts w:ascii="Verdana" w:hAnsi="Verdana"/>
                <w:b/>
                <w:sz w:val="20"/>
              </w:rPr>
            </w:pPr>
          </w:p>
          <w:p w14:paraId="2727CA88" w14:textId="77777777" w:rsidR="00CC5684" w:rsidRDefault="00CC5684" w:rsidP="00E00956">
            <w:pPr>
              <w:ind w:right="-108"/>
              <w:rPr>
                <w:rFonts w:ascii="Verdana" w:hAnsi="Verdana"/>
                <w:b/>
                <w:sz w:val="20"/>
              </w:rPr>
            </w:pPr>
          </w:p>
          <w:p w14:paraId="3C917D7A" w14:textId="77777777" w:rsidR="00CC5684" w:rsidRDefault="00CC5684" w:rsidP="00E00956">
            <w:pPr>
              <w:ind w:right="-108"/>
              <w:rPr>
                <w:rFonts w:ascii="Verdana" w:hAnsi="Verdana"/>
                <w:b/>
                <w:sz w:val="20"/>
              </w:rPr>
            </w:pPr>
          </w:p>
          <w:p w14:paraId="34878DE5" w14:textId="77777777" w:rsidR="00CC5684" w:rsidRDefault="00CC5684" w:rsidP="00E00956">
            <w:pPr>
              <w:ind w:right="-108"/>
              <w:rPr>
                <w:rFonts w:ascii="Verdana" w:hAnsi="Verdana"/>
                <w:b/>
                <w:sz w:val="20"/>
              </w:rPr>
            </w:pPr>
          </w:p>
          <w:p w14:paraId="4F5B60E2" w14:textId="77777777" w:rsidR="00CC5684" w:rsidRDefault="00CC5684" w:rsidP="00E00956">
            <w:pPr>
              <w:ind w:right="-108"/>
              <w:rPr>
                <w:rFonts w:ascii="Verdana" w:hAnsi="Verdana"/>
                <w:b/>
                <w:sz w:val="20"/>
              </w:rPr>
            </w:pPr>
          </w:p>
          <w:p w14:paraId="7FA09E02" w14:textId="77777777" w:rsidR="00CC5684" w:rsidRDefault="00CC5684" w:rsidP="00E00956">
            <w:pPr>
              <w:ind w:right="-108"/>
              <w:rPr>
                <w:rFonts w:ascii="Verdana" w:hAnsi="Verdana"/>
                <w:b/>
                <w:sz w:val="20"/>
              </w:rPr>
            </w:pPr>
          </w:p>
          <w:p w14:paraId="4FDA9FBF" w14:textId="77777777" w:rsidR="00CC5684" w:rsidRDefault="00CC5684" w:rsidP="00E00956">
            <w:pPr>
              <w:ind w:right="-108"/>
              <w:rPr>
                <w:rFonts w:ascii="Verdana" w:hAnsi="Verdana"/>
                <w:b/>
                <w:sz w:val="20"/>
              </w:rPr>
            </w:pPr>
          </w:p>
          <w:p w14:paraId="112F4751" w14:textId="77777777" w:rsidR="00CC5684" w:rsidRDefault="00CC5684" w:rsidP="00E00956">
            <w:pPr>
              <w:ind w:right="-108"/>
              <w:rPr>
                <w:rFonts w:ascii="Verdana" w:hAnsi="Verdana"/>
                <w:b/>
                <w:sz w:val="20"/>
              </w:rPr>
            </w:pPr>
          </w:p>
          <w:p w14:paraId="5DCFBB9A" w14:textId="77777777" w:rsidR="00CC5684" w:rsidRDefault="00CC5684" w:rsidP="00E00956">
            <w:pPr>
              <w:ind w:right="-108"/>
              <w:rPr>
                <w:rFonts w:ascii="Verdana" w:hAnsi="Verdana"/>
                <w:b/>
                <w:sz w:val="20"/>
              </w:rPr>
            </w:pPr>
          </w:p>
          <w:p w14:paraId="055CE03C" w14:textId="77777777" w:rsidR="00CC5684" w:rsidRDefault="00CC5684" w:rsidP="00E00956">
            <w:pPr>
              <w:ind w:right="-108"/>
              <w:rPr>
                <w:rFonts w:ascii="Verdana" w:hAnsi="Verdana"/>
                <w:b/>
                <w:sz w:val="20"/>
              </w:rPr>
            </w:pPr>
          </w:p>
          <w:p w14:paraId="571316BE" w14:textId="77777777" w:rsidR="00CC5684" w:rsidRDefault="00CC5684" w:rsidP="00E00956">
            <w:pPr>
              <w:ind w:right="-108"/>
              <w:rPr>
                <w:rFonts w:ascii="Verdana" w:hAnsi="Verdana"/>
                <w:b/>
                <w:sz w:val="20"/>
              </w:rPr>
            </w:pPr>
          </w:p>
          <w:p w14:paraId="125C52AA" w14:textId="77777777" w:rsidR="00CC5684" w:rsidRDefault="00CC5684" w:rsidP="00E00956">
            <w:pPr>
              <w:ind w:right="-108"/>
              <w:rPr>
                <w:rFonts w:ascii="Verdana" w:hAnsi="Verdana"/>
                <w:b/>
                <w:sz w:val="20"/>
              </w:rPr>
            </w:pPr>
          </w:p>
          <w:p w14:paraId="7ADBFCDA" w14:textId="77777777" w:rsidR="00CC5684" w:rsidRDefault="00CC5684" w:rsidP="00E00956">
            <w:pPr>
              <w:ind w:right="-108"/>
              <w:rPr>
                <w:rFonts w:ascii="Verdana" w:hAnsi="Verdana"/>
                <w:b/>
                <w:sz w:val="20"/>
              </w:rPr>
            </w:pPr>
          </w:p>
          <w:p w14:paraId="648020C4" w14:textId="77777777" w:rsidR="00CC5684" w:rsidRDefault="00CC5684" w:rsidP="00E00956">
            <w:pPr>
              <w:ind w:right="-108"/>
              <w:rPr>
                <w:rFonts w:ascii="Verdana" w:hAnsi="Verdana"/>
                <w:b/>
                <w:sz w:val="20"/>
              </w:rPr>
            </w:pPr>
          </w:p>
          <w:p w14:paraId="2275FCDC" w14:textId="77777777" w:rsidR="00CC5684" w:rsidRDefault="00CC5684" w:rsidP="00E00956">
            <w:pPr>
              <w:ind w:right="-108"/>
              <w:rPr>
                <w:rFonts w:ascii="Verdana" w:hAnsi="Verdana"/>
                <w:b/>
                <w:sz w:val="20"/>
              </w:rPr>
            </w:pPr>
          </w:p>
          <w:p w14:paraId="23724EDA" w14:textId="77777777" w:rsidR="00CC5684" w:rsidRDefault="00CC5684" w:rsidP="00E00956">
            <w:pPr>
              <w:ind w:right="-108"/>
              <w:rPr>
                <w:rFonts w:ascii="Verdana" w:hAnsi="Verdana"/>
                <w:b/>
                <w:sz w:val="20"/>
              </w:rPr>
            </w:pPr>
          </w:p>
          <w:p w14:paraId="7347CD3F" w14:textId="77777777" w:rsidR="00CC5684" w:rsidRDefault="00CC5684" w:rsidP="00E00956">
            <w:pPr>
              <w:ind w:right="-108"/>
              <w:rPr>
                <w:rFonts w:ascii="Verdana" w:hAnsi="Verdana"/>
                <w:b/>
                <w:sz w:val="20"/>
              </w:rPr>
            </w:pPr>
          </w:p>
          <w:p w14:paraId="2499D1BD" w14:textId="77777777" w:rsidR="00CC5684" w:rsidRDefault="00CC5684" w:rsidP="00E00956">
            <w:pPr>
              <w:ind w:right="-108"/>
              <w:rPr>
                <w:rFonts w:ascii="Verdana" w:hAnsi="Verdana"/>
                <w:b/>
                <w:sz w:val="20"/>
              </w:rPr>
            </w:pPr>
          </w:p>
          <w:p w14:paraId="3C10100F" w14:textId="77777777" w:rsidR="00CC5684" w:rsidRDefault="00CC5684" w:rsidP="00E00956">
            <w:pPr>
              <w:ind w:right="-108"/>
              <w:rPr>
                <w:rFonts w:ascii="Verdana" w:hAnsi="Verdana"/>
                <w:b/>
                <w:sz w:val="20"/>
              </w:rPr>
            </w:pPr>
          </w:p>
          <w:p w14:paraId="4F44E577" w14:textId="77777777" w:rsidR="00CC5684" w:rsidRDefault="00CC5684" w:rsidP="00E00956">
            <w:pPr>
              <w:ind w:right="-108"/>
              <w:rPr>
                <w:rFonts w:ascii="Verdana" w:hAnsi="Verdana"/>
                <w:b/>
                <w:sz w:val="20"/>
              </w:rPr>
            </w:pPr>
          </w:p>
          <w:p w14:paraId="2123F427" w14:textId="77777777" w:rsidR="00CC5684" w:rsidRDefault="00CC5684" w:rsidP="00E00956">
            <w:pPr>
              <w:ind w:right="-108"/>
              <w:rPr>
                <w:rFonts w:ascii="Verdana" w:hAnsi="Verdana"/>
                <w:b/>
                <w:sz w:val="20"/>
              </w:rPr>
            </w:pPr>
          </w:p>
          <w:p w14:paraId="7B5A418C" w14:textId="77777777" w:rsidR="00CC5684" w:rsidRDefault="00CC5684" w:rsidP="00E00956">
            <w:pPr>
              <w:ind w:right="-108"/>
              <w:rPr>
                <w:rFonts w:ascii="Verdana" w:hAnsi="Verdana"/>
                <w:b/>
                <w:sz w:val="20"/>
              </w:rPr>
            </w:pPr>
          </w:p>
          <w:p w14:paraId="6F299EB1" w14:textId="77777777" w:rsidR="00CC5684" w:rsidRDefault="00CC5684" w:rsidP="00E00956">
            <w:pPr>
              <w:ind w:right="-108"/>
              <w:rPr>
                <w:rFonts w:ascii="Verdana" w:hAnsi="Verdana"/>
                <w:b/>
                <w:sz w:val="20"/>
              </w:rPr>
            </w:pPr>
          </w:p>
          <w:p w14:paraId="69543606" w14:textId="2AB9E6A9" w:rsidR="00CC5684" w:rsidRPr="008B67FD" w:rsidRDefault="00CC5684" w:rsidP="00E00956">
            <w:pPr>
              <w:ind w:right="-108"/>
              <w:rPr>
                <w:rFonts w:ascii="Verdana" w:hAnsi="Verdana"/>
                <w:b/>
                <w:sz w:val="20"/>
              </w:rPr>
            </w:pPr>
            <w:r>
              <w:rPr>
                <w:rFonts w:ascii="Verdana" w:hAnsi="Verdana"/>
                <w:b/>
                <w:sz w:val="20"/>
              </w:rPr>
              <w:t>Decision Point</w:t>
            </w:r>
          </w:p>
        </w:tc>
      </w:tr>
      <w:tr w:rsidR="00096F1D" w:rsidRPr="008B67FD" w14:paraId="406F4CB8" w14:textId="77777777" w:rsidTr="008025A2">
        <w:trPr>
          <w:trHeight w:val="813"/>
        </w:trPr>
        <w:tc>
          <w:tcPr>
            <w:tcW w:w="466" w:type="dxa"/>
            <w:gridSpan w:val="2"/>
            <w:tcBorders>
              <w:top w:val="nil"/>
              <w:left w:val="nil"/>
              <w:bottom w:val="nil"/>
              <w:right w:val="nil"/>
            </w:tcBorders>
          </w:tcPr>
          <w:p w14:paraId="3EED24BF" w14:textId="77777777" w:rsidR="00E00956" w:rsidRPr="00C50067" w:rsidRDefault="00AE2631" w:rsidP="00AE2631">
            <w:pPr>
              <w:ind w:right="-108"/>
              <w:jc w:val="right"/>
              <w:rPr>
                <w:rFonts w:ascii="Verdana" w:hAnsi="Verdana"/>
                <w:b/>
                <w:bCs/>
                <w:sz w:val="20"/>
                <w:szCs w:val="20"/>
              </w:rPr>
            </w:pPr>
            <w:r>
              <w:rPr>
                <w:rFonts w:ascii="Verdana" w:hAnsi="Verdana"/>
                <w:b/>
                <w:bCs/>
                <w:sz w:val="20"/>
                <w:szCs w:val="20"/>
              </w:rPr>
              <w:lastRenderedPageBreak/>
              <w:t>7</w:t>
            </w:r>
            <w:r w:rsidR="00E00956" w:rsidRPr="00C50067">
              <w:rPr>
                <w:rFonts w:ascii="Verdana" w:hAnsi="Verdana"/>
                <w:b/>
                <w:bCs/>
                <w:sz w:val="20"/>
                <w:szCs w:val="20"/>
              </w:rPr>
              <w:t>.</w:t>
            </w:r>
          </w:p>
        </w:tc>
        <w:tc>
          <w:tcPr>
            <w:tcW w:w="10190" w:type="dxa"/>
            <w:tcBorders>
              <w:top w:val="nil"/>
              <w:left w:val="nil"/>
              <w:bottom w:val="nil"/>
            </w:tcBorders>
          </w:tcPr>
          <w:p w14:paraId="2AA79B77" w14:textId="77777777" w:rsidR="004E06A9" w:rsidRPr="003867D4" w:rsidRDefault="0039640F" w:rsidP="003867D4">
            <w:pPr>
              <w:rPr>
                <w:rFonts w:ascii="Verdana" w:hAnsi="Verdana"/>
                <w:bCs/>
                <w:sz w:val="20"/>
                <w:szCs w:val="20"/>
                <w:lang w:val="en-US"/>
              </w:rPr>
            </w:pPr>
            <w:r w:rsidRPr="003867D4">
              <w:rPr>
                <w:rFonts w:ascii="Verdana" w:hAnsi="Verdana"/>
                <w:bCs/>
                <w:sz w:val="20"/>
                <w:szCs w:val="20"/>
                <w:lang w:val="en-US"/>
              </w:rPr>
              <w:t>Research issues (SW)</w:t>
            </w:r>
          </w:p>
          <w:p w14:paraId="7B03E32B" w14:textId="77777777" w:rsidR="00F946CF" w:rsidRPr="003867D4" w:rsidRDefault="00F946CF" w:rsidP="003867D4">
            <w:pPr>
              <w:rPr>
                <w:rFonts w:ascii="Verdana" w:hAnsi="Verdana"/>
                <w:bCs/>
                <w:sz w:val="20"/>
                <w:szCs w:val="20"/>
                <w:lang w:val="en-US"/>
              </w:rPr>
            </w:pPr>
          </w:p>
          <w:p w14:paraId="6C5D9D7C" w14:textId="531B2CAC" w:rsidR="003867D4" w:rsidRPr="003867D4" w:rsidRDefault="003867D4" w:rsidP="003867D4">
            <w:pPr>
              <w:pStyle w:val="ListParagraph"/>
              <w:numPr>
                <w:ilvl w:val="0"/>
                <w:numId w:val="27"/>
              </w:numPr>
              <w:rPr>
                <w:rFonts w:ascii="Verdana" w:hAnsi="Verdana"/>
                <w:bCs/>
                <w:sz w:val="20"/>
                <w:szCs w:val="20"/>
                <w:lang w:val="en-US"/>
              </w:rPr>
            </w:pPr>
            <w:r w:rsidRPr="003867D4">
              <w:rPr>
                <w:rFonts w:ascii="Verdana" w:hAnsi="Verdana"/>
                <w:bCs/>
                <w:sz w:val="20"/>
                <w:szCs w:val="20"/>
                <w:lang w:val="en-US"/>
              </w:rPr>
              <w:t xml:space="preserve">Research Away Day </w:t>
            </w:r>
          </w:p>
          <w:p w14:paraId="5DF0A0B2" w14:textId="77777777" w:rsidR="003867D4" w:rsidRDefault="003867D4" w:rsidP="003867D4">
            <w:pPr>
              <w:rPr>
                <w:rFonts w:ascii="Verdana" w:hAnsi="Verdana"/>
                <w:bCs/>
                <w:sz w:val="20"/>
                <w:szCs w:val="20"/>
                <w:lang w:val="en-US"/>
              </w:rPr>
            </w:pPr>
          </w:p>
          <w:p w14:paraId="5E6F8466"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 xml:space="preserve">Meeting room reserved at HOME for 17th May, 11 to 4 pm. Potential agenda attached. </w:t>
            </w:r>
          </w:p>
          <w:p w14:paraId="77371B89" w14:textId="77777777" w:rsidR="003867D4" w:rsidRPr="003867D4" w:rsidRDefault="003867D4" w:rsidP="003867D4">
            <w:pPr>
              <w:rPr>
                <w:rFonts w:ascii="Verdana" w:hAnsi="Verdana"/>
                <w:bCs/>
                <w:sz w:val="20"/>
                <w:szCs w:val="20"/>
                <w:lang w:val="en-US"/>
              </w:rPr>
            </w:pPr>
          </w:p>
          <w:p w14:paraId="182858D9" w14:textId="1DC3DC2B" w:rsidR="003867D4" w:rsidRPr="003867D4" w:rsidRDefault="003867D4" w:rsidP="003867D4">
            <w:pPr>
              <w:pStyle w:val="ListParagraph"/>
              <w:numPr>
                <w:ilvl w:val="0"/>
                <w:numId w:val="27"/>
              </w:numPr>
              <w:rPr>
                <w:rFonts w:ascii="Verdana" w:hAnsi="Verdana"/>
                <w:bCs/>
                <w:sz w:val="20"/>
                <w:szCs w:val="20"/>
                <w:lang w:val="en-US"/>
              </w:rPr>
            </w:pPr>
            <w:r w:rsidRPr="003867D4">
              <w:rPr>
                <w:rFonts w:ascii="Verdana" w:hAnsi="Verdana"/>
                <w:bCs/>
                <w:sz w:val="20"/>
                <w:szCs w:val="20"/>
                <w:lang w:val="en-US"/>
              </w:rPr>
              <w:t xml:space="preserve">Research Committee Meeting 20th April </w:t>
            </w:r>
          </w:p>
          <w:p w14:paraId="674E0D6E" w14:textId="77777777" w:rsidR="003867D4" w:rsidRDefault="003867D4" w:rsidP="003867D4">
            <w:pPr>
              <w:rPr>
                <w:rFonts w:ascii="Verdana" w:hAnsi="Verdana"/>
                <w:bCs/>
                <w:sz w:val="20"/>
                <w:szCs w:val="20"/>
                <w:lang w:val="en-US"/>
              </w:rPr>
            </w:pPr>
          </w:p>
          <w:p w14:paraId="5EE53CE5" w14:textId="4D4C6B2F"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 xml:space="preserve">The research committee was asked to feedback on a couple of </w:t>
            </w:r>
            <w:r>
              <w:rPr>
                <w:rFonts w:ascii="Verdana" w:hAnsi="Verdana"/>
                <w:bCs/>
                <w:sz w:val="20"/>
                <w:szCs w:val="20"/>
                <w:lang w:val="en-US"/>
              </w:rPr>
              <w:t xml:space="preserve">upcoming issues, including </w:t>
            </w:r>
            <w:r w:rsidRPr="003867D4">
              <w:rPr>
                <w:rFonts w:ascii="Verdana" w:hAnsi="Verdana"/>
                <w:bCs/>
                <w:sz w:val="20"/>
                <w:szCs w:val="20"/>
                <w:lang w:val="en-US"/>
              </w:rPr>
              <w:t xml:space="preserve">any prospective restructure of line management. The general view seemed to be that Research Committee members didn’t want line management through research sections, as there was concern that some research-based line managers might not have a good understanding of all demands on staff time. How will continuity of PDRs etc. </w:t>
            </w:r>
            <w:proofErr w:type="gramStart"/>
            <w:r w:rsidRPr="003867D4">
              <w:rPr>
                <w:rFonts w:ascii="Verdana" w:hAnsi="Verdana"/>
                <w:bCs/>
                <w:sz w:val="20"/>
                <w:szCs w:val="20"/>
                <w:lang w:val="en-US"/>
              </w:rPr>
              <w:t>be</w:t>
            </w:r>
            <w:proofErr w:type="gramEnd"/>
            <w:r w:rsidRPr="003867D4">
              <w:rPr>
                <w:rFonts w:ascii="Verdana" w:hAnsi="Verdana"/>
                <w:bCs/>
                <w:sz w:val="20"/>
                <w:szCs w:val="20"/>
                <w:lang w:val="en-US"/>
              </w:rPr>
              <w:t xml:space="preserve"> maintained. Of the three different line management options suggested (along with the current system and a research cluster based system), the most support was for: Computational, Synthetic, Analytical, Biological, Materials, </w:t>
            </w:r>
            <w:r w:rsidRPr="003867D4">
              <w:rPr>
                <w:rFonts w:ascii="Verdana" w:hAnsi="Verdana"/>
                <w:bCs/>
                <w:sz w:val="20"/>
                <w:szCs w:val="20"/>
                <w:lang w:val="en-US"/>
              </w:rPr>
              <w:lastRenderedPageBreak/>
              <w:t xml:space="preserve">Nuclear Chemistry and Teaching. There was a feeling that research groupings are more for external show rather than line management. </w:t>
            </w:r>
          </w:p>
          <w:p w14:paraId="07B8B5C1" w14:textId="77777777" w:rsidR="003867D4" w:rsidRDefault="003867D4" w:rsidP="003867D4">
            <w:pPr>
              <w:rPr>
                <w:rFonts w:ascii="Verdana" w:hAnsi="Verdana"/>
                <w:bCs/>
                <w:sz w:val="20"/>
                <w:szCs w:val="20"/>
                <w:lang w:val="en-US"/>
              </w:rPr>
            </w:pPr>
          </w:p>
          <w:p w14:paraId="1B5E02A6"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 xml:space="preserve">Also discussed was the idea of reorganising the entry of doctoral students into research cluster based CDTs. This was widely supported, and thought that this is something that RC could help organise. There was also a short discussion of how research committee could be reorganised. The only feedback received was: (1) that it does provide useful information feedback from Management Team and EPS RC; (2) it was relatively ineffective, with most tasks possible via email; could be scrapped.  </w:t>
            </w:r>
          </w:p>
          <w:p w14:paraId="5421721F" w14:textId="77777777" w:rsidR="003867D4" w:rsidRDefault="003867D4" w:rsidP="003867D4">
            <w:pPr>
              <w:rPr>
                <w:rFonts w:ascii="Verdana" w:hAnsi="Verdana"/>
                <w:bCs/>
                <w:sz w:val="20"/>
                <w:szCs w:val="20"/>
                <w:lang w:val="en-US"/>
              </w:rPr>
            </w:pPr>
          </w:p>
          <w:p w14:paraId="00984B89"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We also discussed IT support to the School. There were strongly held views that it was not of a suitable standard. SJW suggested that examples of problem should be sent to Emma for feedback to the centre.</w:t>
            </w:r>
          </w:p>
          <w:p w14:paraId="6D968735" w14:textId="77777777" w:rsidR="003867D4" w:rsidRPr="003867D4" w:rsidRDefault="003867D4" w:rsidP="003867D4">
            <w:pPr>
              <w:rPr>
                <w:rFonts w:ascii="Verdana" w:hAnsi="Verdana"/>
                <w:bCs/>
                <w:sz w:val="20"/>
                <w:szCs w:val="20"/>
                <w:lang w:val="en-US"/>
              </w:rPr>
            </w:pPr>
          </w:p>
          <w:p w14:paraId="42CDDE30" w14:textId="585EA8D9" w:rsidR="003867D4" w:rsidRPr="003867D4" w:rsidRDefault="003867D4" w:rsidP="003867D4">
            <w:pPr>
              <w:pStyle w:val="ListParagraph"/>
              <w:numPr>
                <w:ilvl w:val="0"/>
                <w:numId w:val="27"/>
              </w:numPr>
              <w:rPr>
                <w:rFonts w:ascii="Verdana" w:hAnsi="Verdana"/>
                <w:bCs/>
                <w:sz w:val="20"/>
                <w:szCs w:val="20"/>
                <w:lang w:val="en-US"/>
              </w:rPr>
            </w:pPr>
            <w:r w:rsidRPr="003867D4">
              <w:rPr>
                <w:rFonts w:ascii="Verdana" w:hAnsi="Verdana"/>
                <w:bCs/>
                <w:sz w:val="20"/>
                <w:szCs w:val="20"/>
                <w:lang w:val="en-US"/>
              </w:rPr>
              <w:t>University Research Away Day (25th February) and EPS Away Day (16th March).</w:t>
            </w:r>
          </w:p>
          <w:p w14:paraId="22F3D7F4" w14:textId="77777777" w:rsidR="003867D4" w:rsidRDefault="003867D4" w:rsidP="003867D4">
            <w:pPr>
              <w:rPr>
                <w:rFonts w:ascii="Verdana" w:hAnsi="Verdana"/>
                <w:bCs/>
                <w:sz w:val="20"/>
                <w:szCs w:val="20"/>
                <w:lang w:val="en-US"/>
              </w:rPr>
            </w:pPr>
          </w:p>
          <w:p w14:paraId="6ED1A5E3"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‘Checklist’ of key approaches to help deliver research and PGR strategy (attached) was agreed by the Research Strategy Group based upon the University Research Away day.</w:t>
            </w:r>
          </w:p>
          <w:p w14:paraId="7BD5D61E"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Latest Royce update provided by Phil Withers at EPS Away Day – can circulate if interested.</w:t>
            </w:r>
          </w:p>
          <w:p w14:paraId="5584493D"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 xml:space="preserve">EPS AADR (Wendy </w:t>
            </w:r>
            <w:proofErr w:type="spellStart"/>
            <w:r w:rsidRPr="003867D4">
              <w:rPr>
                <w:rFonts w:ascii="Verdana" w:hAnsi="Verdana"/>
                <w:bCs/>
                <w:sz w:val="20"/>
                <w:szCs w:val="20"/>
                <w:lang w:val="en-US"/>
              </w:rPr>
              <w:t>Flavell</w:t>
            </w:r>
            <w:proofErr w:type="spellEnd"/>
            <w:r w:rsidRPr="003867D4">
              <w:rPr>
                <w:rFonts w:ascii="Verdana" w:hAnsi="Verdana"/>
                <w:bCs/>
                <w:sz w:val="20"/>
                <w:szCs w:val="20"/>
                <w:lang w:val="en-US"/>
              </w:rPr>
              <w:t xml:space="preserve">) has initiated a system for publicising “world-leading outputs”, with three nominations per School. It is a very bureaucratic and slow system, but I have asked for academics to suggest papers to Emma Reilly – our three nominees are to be returned to Wendy </w:t>
            </w:r>
            <w:proofErr w:type="spellStart"/>
            <w:r w:rsidRPr="003867D4">
              <w:rPr>
                <w:rFonts w:ascii="Verdana" w:hAnsi="Verdana"/>
                <w:bCs/>
                <w:sz w:val="20"/>
                <w:szCs w:val="20"/>
                <w:lang w:val="en-US"/>
              </w:rPr>
              <w:t>Flavell</w:t>
            </w:r>
            <w:proofErr w:type="spellEnd"/>
            <w:r w:rsidRPr="003867D4">
              <w:rPr>
                <w:rFonts w:ascii="Verdana" w:hAnsi="Verdana"/>
                <w:bCs/>
                <w:sz w:val="20"/>
                <w:szCs w:val="20"/>
                <w:lang w:val="en-US"/>
              </w:rPr>
              <w:t>. The next deadline is 29th April.</w:t>
            </w:r>
          </w:p>
          <w:p w14:paraId="4EFA8B3E"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Dean mentioned financial targets for income at EPS Away Day, but no figures provided.</w:t>
            </w:r>
          </w:p>
          <w:p w14:paraId="7CBC9A71" w14:textId="77777777" w:rsidR="003867D4" w:rsidRPr="003867D4" w:rsidRDefault="003867D4" w:rsidP="003867D4">
            <w:pPr>
              <w:rPr>
                <w:rFonts w:ascii="Verdana" w:hAnsi="Verdana"/>
                <w:bCs/>
                <w:sz w:val="20"/>
                <w:szCs w:val="20"/>
                <w:lang w:val="en-US"/>
              </w:rPr>
            </w:pPr>
          </w:p>
          <w:p w14:paraId="6A7DE7D8" w14:textId="2FE6E969" w:rsidR="003867D4" w:rsidRPr="003867D4" w:rsidRDefault="003867D4" w:rsidP="003867D4">
            <w:pPr>
              <w:pStyle w:val="ListParagraph"/>
              <w:numPr>
                <w:ilvl w:val="0"/>
                <w:numId w:val="27"/>
              </w:numPr>
              <w:rPr>
                <w:rFonts w:ascii="Verdana" w:hAnsi="Verdana"/>
                <w:bCs/>
                <w:sz w:val="20"/>
                <w:szCs w:val="20"/>
                <w:lang w:val="en-US"/>
              </w:rPr>
            </w:pPr>
            <w:r w:rsidRPr="003867D4">
              <w:rPr>
                <w:rFonts w:ascii="Verdana" w:hAnsi="Verdana"/>
                <w:bCs/>
                <w:sz w:val="20"/>
                <w:szCs w:val="20"/>
                <w:lang w:val="en-US"/>
              </w:rPr>
              <w:t>RRE 2016</w:t>
            </w:r>
          </w:p>
          <w:p w14:paraId="04D45A29" w14:textId="77777777" w:rsidR="003867D4" w:rsidRDefault="003867D4" w:rsidP="003867D4">
            <w:pPr>
              <w:rPr>
                <w:rFonts w:ascii="Verdana" w:hAnsi="Verdana"/>
                <w:bCs/>
                <w:sz w:val="20"/>
                <w:szCs w:val="20"/>
                <w:lang w:val="en-US"/>
              </w:rPr>
            </w:pPr>
          </w:p>
          <w:p w14:paraId="7B3440FA"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Completed and submitted; 19% 4*, 49% 3*, 32% 2* (compared to 20% 4*, 54% 3*, 26% 2* for RRE 2015). A few duplicate outputs with other Schools, but have left grades unchanged in these cases. The results will be published on 4th May.</w:t>
            </w:r>
          </w:p>
          <w:p w14:paraId="1EADAC29" w14:textId="77777777" w:rsidR="003867D4" w:rsidRPr="003867D4" w:rsidRDefault="003867D4" w:rsidP="003867D4">
            <w:pPr>
              <w:rPr>
                <w:rFonts w:ascii="Verdana" w:hAnsi="Verdana"/>
                <w:bCs/>
                <w:sz w:val="20"/>
                <w:szCs w:val="20"/>
                <w:lang w:val="en-US"/>
              </w:rPr>
            </w:pPr>
          </w:p>
          <w:p w14:paraId="07B2659C" w14:textId="45F28863" w:rsidR="003867D4" w:rsidRPr="003867D4" w:rsidRDefault="003867D4" w:rsidP="003867D4">
            <w:pPr>
              <w:pStyle w:val="ListParagraph"/>
              <w:numPr>
                <w:ilvl w:val="0"/>
                <w:numId w:val="27"/>
              </w:numPr>
              <w:rPr>
                <w:rFonts w:ascii="Verdana" w:hAnsi="Verdana"/>
                <w:bCs/>
                <w:sz w:val="20"/>
                <w:szCs w:val="20"/>
                <w:lang w:val="en-US"/>
              </w:rPr>
            </w:pPr>
            <w:r w:rsidRPr="003867D4">
              <w:rPr>
                <w:rFonts w:ascii="Verdana" w:hAnsi="Verdana"/>
                <w:bCs/>
                <w:sz w:val="20"/>
                <w:szCs w:val="20"/>
                <w:lang w:val="en-US"/>
              </w:rPr>
              <w:t>Other business</w:t>
            </w:r>
          </w:p>
          <w:p w14:paraId="546A15D4" w14:textId="77777777" w:rsidR="003867D4" w:rsidRDefault="003867D4" w:rsidP="003867D4">
            <w:pPr>
              <w:rPr>
                <w:rFonts w:ascii="Verdana" w:hAnsi="Verdana"/>
                <w:bCs/>
                <w:sz w:val="20"/>
                <w:szCs w:val="20"/>
                <w:lang w:val="en-US"/>
              </w:rPr>
            </w:pPr>
          </w:p>
          <w:p w14:paraId="75E2519D" w14:textId="1C08485F"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Rob Dryfe attended the recent Physical Sciences Regional Meeting in Nottingham. Perdita Barran circulated the EPSRC’s “Opportunity to input into Balancing Capability Call for Evidence” (</w:t>
            </w:r>
            <w:hyperlink r:id="rId10" w:history="1">
              <w:r w:rsidRPr="003867D4">
                <w:rPr>
                  <w:rFonts w:ascii="Verdana" w:hAnsi="Verdana"/>
                  <w:bCs/>
                  <w:sz w:val="20"/>
                  <w:szCs w:val="20"/>
                  <w:lang w:val="en-US"/>
                </w:rPr>
                <w:t>https://www.epsrc.ac.uk/newsevents/news/bcevidencecall/</w:t>
              </w:r>
            </w:hyperlink>
            <w:r w:rsidRPr="003867D4">
              <w:rPr>
                <w:rFonts w:ascii="Verdana" w:hAnsi="Verdana"/>
                <w:bCs/>
                <w:sz w:val="20"/>
                <w:szCs w:val="20"/>
                <w:lang w:val="en-US"/>
              </w:rPr>
              <w:t>) last week.</w:t>
            </w:r>
            <w:r>
              <w:rPr>
                <w:rFonts w:ascii="Verdana" w:hAnsi="Verdana"/>
                <w:bCs/>
                <w:sz w:val="20"/>
                <w:szCs w:val="20"/>
                <w:lang w:val="en-US"/>
              </w:rPr>
              <w:t xml:space="preserve"> </w:t>
            </w:r>
          </w:p>
          <w:p w14:paraId="04CD1A9D" w14:textId="77777777" w:rsidR="003867D4" w:rsidRDefault="003867D4" w:rsidP="003867D4">
            <w:pPr>
              <w:rPr>
                <w:rFonts w:ascii="Verdana" w:hAnsi="Verdana"/>
                <w:bCs/>
                <w:sz w:val="20"/>
                <w:szCs w:val="20"/>
                <w:lang w:val="en-US"/>
              </w:rPr>
            </w:pPr>
          </w:p>
          <w:p w14:paraId="6A471150" w14:textId="77777777" w:rsidR="003867D4" w:rsidRPr="003867D4" w:rsidRDefault="003867D4" w:rsidP="003867D4">
            <w:pPr>
              <w:rPr>
                <w:rFonts w:ascii="Verdana" w:hAnsi="Verdana"/>
                <w:bCs/>
                <w:sz w:val="20"/>
                <w:szCs w:val="20"/>
                <w:lang w:val="en-US"/>
              </w:rPr>
            </w:pPr>
            <w:r w:rsidRPr="003867D4">
              <w:rPr>
                <w:rFonts w:ascii="Verdana" w:hAnsi="Verdana"/>
                <w:bCs/>
                <w:sz w:val="20"/>
                <w:szCs w:val="20"/>
                <w:lang w:val="en-US"/>
              </w:rPr>
              <w:t xml:space="preserve">EPSRC Physical Sciences Team </w:t>
            </w:r>
            <w:proofErr w:type="gramStart"/>
            <w:r w:rsidRPr="003867D4">
              <w:rPr>
                <w:rFonts w:ascii="Verdana" w:hAnsi="Verdana"/>
                <w:bCs/>
                <w:sz w:val="20"/>
                <w:szCs w:val="20"/>
                <w:lang w:val="en-US"/>
              </w:rPr>
              <w:t>are</w:t>
            </w:r>
            <w:proofErr w:type="gramEnd"/>
            <w:r w:rsidRPr="003867D4">
              <w:rPr>
                <w:rFonts w:ascii="Verdana" w:hAnsi="Verdana"/>
                <w:bCs/>
                <w:sz w:val="20"/>
                <w:szCs w:val="20"/>
                <w:lang w:val="en-US"/>
              </w:rPr>
              <w:t xml:space="preserve"> planning to visit the University on 30 June.</w:t>
            </w:r>
          </w:p>
          <w:p w14:paraId="5C2B436A" w14:textId="676D6F8F" w:rsidR="00421ECD" w:rsidRPr="003867D4" w:rsidRDefault="00421ECD" w:rsidP="003867D4">
            <w:pPr>
              <w:rPr>
                <w:rFonts w:ascii="Verdana" w:hAnsi="Verdana"/>
                <w:bCs/>
                <w:sz w:val="20"/>
                <w:szCs w:val="20"/>
                <w:lang w:val="en-US"/>
              </w:rPr>
            </w:pPr>
          </w:p>
        </w:tc>
        <w:tc>
          <w:tcPr>
            <w:tcW w:w="1060" w:type="dxa"/>
            <w:tcBorders>
              <w:top w:val="nil"/>
              <w:bottom w:val="nil"/>
              <w:right w:val="nil"/>
            </w:tcBorders>
          </w:tcPr>
          <w:p w14:paraId="0B32626C" w14:textId="534F41AD" w:rsidR="00C349EE" w:rsidRPr="008B67FD" w:rsidRDefault="00C349EE" w:rsidP="00E00956">
            <w:pPr>
              <w:ind w:right="-108"/>
              <w:rPr>
                <w:rFonts w:ascii="Verdana" w:hAnsi="Verdana"/>
                <w:b/>
                <w:sz w:val="20"/>
              </w:rPr>
            </w:pPr>
          </w:p>
          <w:p w14:paraId="26F6810C" w14:textId="77777777" w:rsidR="00C349EE" w:rsidRPr="008B67FD" w:rsidRDefault="00C349EE" w:rsidP="00E00956">
            <w:pPr>
              <w:ind w:right="-108"/>
              <w:rPr>
                <w:rFonts w:ascii="Verdana" w:hAnsi="Verdana"/>
                <w:b/>
                <w:sz w:val="20"/>
              </w:rPr>
            </w:pPr>
          </w:p>
          <w:p w14:paraId="511F9E9B" w14:textId="77777777" w:rsidR="000905DA" w:rsidRDefault="000905DA" w:rsidP="00E80E47">
            <w:pPr>
              <w:ind w:right="-108"/>
              <w:rPr>
                <w:rFonts w:ascii="Verdana" w:hAnsi="Verdana"/>
                <w:b/>
                <w:sz w:val="20"/>
              </w:rPr>
            </w:pPr>
          </w:p>
          <w:p w14:paraId="45148A2F" w14:textId="77777777" w:rsidR="000905DA" w:rsidRDefault="000905DA" w:rsidP="00E80E47">
            <w:pPr>
              <w:ind w:right="-108"/>
              <w:rPr>
                <w:rFonts w:ascii="Verdana" w:hAnsi="Verdana"/>
                <w:b/>
                <w:sz w:val="20"/>
              </w:rPr>
            </w:pPr>
          </w:p>
          <w:p w14:paraId="4005F9CD" w14:textId="77777777" w:rsidR="000905DA" w:rsidRDefault="000905DA" w:rsidP="00E80E47">
            <w:pPr>
              <w:ind w:right="-108"/>
              <w:rPr>
                <w:rFonts w:ascii="Verdana" w:hAnsi="Verdana"/>
                <w:b/>
                <w:sz w:val="20"/>
              </w:rPr>
            </w:pPr>
          </w:p>
          <w:p w14:paraId="404D0750" w14:textId="77777777" w:rsidR="000905DA" w:rsidRDefault="000905DA" w:rsidP="00E80E47">
            <w:pPr>
              <w:ind w:right="-108"/>
              <w:rPr>
                <w:rFonts w:ascii="Verdana" w:hAnsi="Verdana"/>
                <w:b/>
                <w:sz w:val="20"/>
              </w:rPr>
            </w:pPr>
          </w:p>
          <w:p w14:paraId="661E59BB" w14:textId="77777777" w:rsidR="000905DA" w:rsidRDefault="000905DA" w:rsidP="00E80E47">
            <w:pPr>
              <w:ind w:right="-108"/>
              <w:rPr>
                <w:rFonts w:ascii="Verdana" w:hAnsi="Verdana"/>
                <w:b/>
                <w:sz w:val="20"/>
              </w:rPr>
            </w:pPr>
          </w:p>
          <w:p w14:paraId="35655AB0" w14:textId="77777777" w:rsidR="000905DA" w:rsidRDefault="000905DA" w:rsidP="00E80E47">
            <w:pPr>
              <w:ind w:right="-108"/>
              <w:rPr>
                <w:rFonts w:ascii="Verdana" w:hAnsi="Verdana"/>
                <w:b/>
                <w:sz w:val="20"/>
              </w:rPr>
            </w:pPr>
          </w:p>
          <w:p w14:paraId="0C54E02B" w14:textId="77777777" w:rsidR="000905DA" w:rsidRDefault="000905DA" w:rsidP="00E80E47">
            <w:pPr>
              <w:ind w:right="-108"/>
              <w:rPr>
                <w:rFonts w:ascii="Verdana" w:hAnsi="Verdana"/>
                <w:b/>
                <w:sz w:val="20"/>
              </w:rPr>
            </w:pPr>
          </w:p>
          <w:p w14:paraId="6AC2D29B" w14:textId="77777777" w:rsidR="00281BE6" w:rsidRDefault="00281BE6" w:rsidP="00E80E47">
            <w:pPr>
              <w:ind w:right="-108"/>
              <w:rPr>
                <w:rFonts w:ascii="Verdana" w:hAnsi="Verdana"/>
                <w:b/>
                <w:sz w:val="20"/>
              </w:rPr>
            </w:pPr>
          </w:p>
          <w:p w14:paraId="74356BA3" w14:textId="65B0E386" w:rsidR="000905DA" w:rsidRPr="008B67FD" w:rsidRDefault="000905DA" w:rsidP="00E80E47">
            <w:pPr>
              <w:ind w:right="-108"/>
              <w:rPr>
                <w:rFonts w:ascii="Verdana" w:hAnsi="Verdana"/>
                <w:b/>
                <w:sz w:val="20"/>
              </w:rPr>
            </w:pPr>
          </w:p>
        </w:tc>
      </w:tr>
      <w:tr w:rsidR="00096F1D" w:rsidRPr="008D47E6" w14:paraId="7EC63B3B" w14:textId="77777777" w:rsidTr="008025A2">
        <w:trPr>
          <w:trHeight w:val="813"/>
        </w:trPr>
        <w:tc>
          <w:tcPr>
            <w:tcW w:w="466" w:type="dxa"/>
            <w:gridSpan w:val="2"/>
            <w:tcBorders>
              <w:top w:val="nil"/>
              <w:left w:val="nil"/>
              <w:bottom w:val="nil"/>
              <w:right w:val="nil"/>
            </w:tcBorders>
          </w:tcPr>
          <w:p w14:paraId="08DEF61B" w14:textId="0661EE2C" w:rsidR="002D0E93" w:rsidRDefault="0039640F" w:rsidP="00AE2631">
            <w:pPr>
              <w:ind w:right="-108"/>
              <w:jc w:val="right"/>
              <w:rPr>
                <w:rFonts w:ascii="Verdana" w:hAnsi="Verdana"/>
                <w:b/>
                <w:bCs/>
                <w:sz w:val="20"/>
                <w:szCs w:val="20"/>
              </w:rPr>
            </w:pPr>
            <w:r>
              <w:rPr>
                <w:rFonts w:ascii="Verdana" w:hAnsi="Verdana"/>
                <w:b/>
                <w:bCs/>
                <w:sz w:val="20"/>
                <w:szCs w:val="20"/>
              </w:rPr>
              <w:lastRenderedPageBreak/>
              <w:t>8.</w:t>
            </w:r>
          </w:p>
        </w:tc>
        <w:tc>
          <w:tcPr>
            <w:tcW w:w="10190" w:type="dxa"/>
            <w:tcBorders>
              <w:top w:val="nil"/>
              <w:left w:val="nil"/>
              <w:bottom w:val="nil"/>
            </w:tcBorders>
          </w:tcPr>
          <w:p w14:paraId="6C941351" w14:textId="77777777" w:rsidR="002D0E93" w:rsidRDefault="0039640F" w:rsidP="00E00956">
            <w:pPr>
              <w:rPr>
                <w:rFonts w:ascii="Verdana" w:hAnsi="Verdana"/>
                <w:b/>
                <w:bCs/>
                <w:sz w:val="20"/>
                <w:szCs w:val="20"/>
              </w:rPr>
            </w:pPr>
            <w:r>
              <w:rPr>
                <w:rFonts w:ascii="Verdana" w:hAnsi="Verdana"/>
                <w:b/>
                <w:bCs/>
                <w:sz w:val="20"/>
                <w:szCs w:val="20"/>
              </w:rPr>
              <w:t>Head of section reports</w:t>
            </w:r>
          </w:p>
          <w:p w14:paraId="07B5FC65" w14:textId="77777777" w:rsidR="0039640F" w:rsidRDefault="0039640F" w:rsidP="00E00956">
            <w:pPr>
              <w:rPr>
                <w:rFonts w:ascii="Verdana" w:hAnsi="Verdana"/>
                <w:b/>
                <w:bCs/>
                <w:sz w:val="20"/>
                <w:szCs w:val="20"/>
              </w:rPr>
            </w:pPr>
          </w:p>
          <w:p w14:paraId="047B0AEF" w14:textId="6DA850A9" w:rsidR="00821777" w:rsidRPr="008025A2" w:rsidRDefault="008025A2" w:rsidP="003867D4">
            <w:pPr>
              <w:pStyle w:val="ListParagraph"/>
              <w:spacing w:line="276" w:lineRule="auto"/>
              <w:ind w:left="0"/>
              <w:rPr>
                <w:rFonts w:ascii="Verdana" w:hAnsi="Verdana"/>
                <w:bCs/>
                <w:sz w:val="20"/>
                <w:szCs w:val="20"/>
              </w:rPr>
            </w:pPr>
            <w:r w:rsidRPr="008025A2">
              <w:rPr>
                <w:rFonts w:ascii="Verdana" w:hAnsi="Verdana"/>
                <w:bCs/>
                <w:sz w:val="20"/>
                <w:szCs w:val="20"/>
              </w:rPr>
              <w:t>None to report</w:t>
            </w:r>
          </w:p>
        </w:tc>
        <w:tc>
          <w:tcPr>
            <w:tcW w:w="1060" w:type="dxa"/>
            <w:tcBorders>
              <w:top w:val="nil"/>
              <w:bottom w:val="nil"/>
              <w:right w:val="nil"/>
            </w:tcBorders>
          </w:tcPr>
          <w:p w14:paraId="73BB4EF2" w14:textId="77777777" w:rsidR="002D0E93" w:rsidRDefault="002D0E93" w:rsidP="00E00956">
            <w:pPr>
              <w:ind w:right="-108"/>
              <w:rPr>
                <w:rFonts w:ascii="Verdana" w:hAnsi="Verdana"/>
                <w:sz w:val="20"/>
              </w:rPr>
            </w:pPr>
          </w:p>
          <w:p w14:paraId="73D099BD" w14:textId="77777777" w:rsidR="001467DD" w:rsidRDefault="001467DD" w:rsidP="00E00956">
            <w:pPr>
              <w:ind w:right="-108"/>
              <w:rPr>
                <w:rFonts w:ascii="Verdana" w:hAnsi="Verdana"/>
                <w:sz w:val="20"/>
              </w:rPr>
            </w:pPr>
          </w:p>
          <w:p w14:paraId="316D62CB" w14:textId="77777777" w:rsidR="001467DD" w:rsidRDefault="001467DD" w:rsidP="00E00956">
            <w:pPr>
              <w:ind w:right="-108"/>
              <w:rPr>
                <w:rFonts w:ascii="Verdana" w:hAnsi="Verdana"/>
                <w:sz w:val="20"/>
              </w:rPr>
            </w:pPr>
          </w:p>
          <w:p w14:paraId="4C73D0D3" w14:textId="77777777" w:rsidR="001467DD" w:rsidRDefault="001467DD" w:rsidP="00E00956">
            <w:pPr>
              <w:ind w:right="-108"/>
              <w:rPr>
                <w:rFonts w:ascii="Verdana" w:hAnsi="Verdana"/>
                <w:sz w:val="20"/>
              </w:rPr>
            </w:pPr>
          </w:p>
          <w:p w14:paraId="7F5F1C1B" w14:textId="37DDDE51" w:rsidR="001467DD" w:rsidRPr="001467DD" w:rsidRDefault="001467DD" w:rsidP="00E00956">
            <w:pPr>
              <w:ind w:right="-108"/>
              <w:rPr>
                <w:rFonts w:ascii="Verdana" w:hAnsi="Verdana"/>
                <w:b/>
                <w:sz w:val="20"/>
              </w:rPr>
            </w:pPr>
          </w:p>
        </w:tc>
      </w:tr>
      <w:tr w:rsidR="00096F1D" w:rsidRPr="008D47E6" w14:paraId="66D0399E" w14:textId="77777777" w:rsidTr="008025A2">
        <w:trPr>
          <w:trHeight w:val="813"/>
        </w:trPr>
        <w:tc>
          <w:tcPr>
            <w:tcW w:w="466" w:type="dxa"/>
            <w:gridSpan w:val="2"/>
            <w:tcBorders>
              <w:top w:val="nil"/>
              <w:left w:val="nil"/>
              <w:bottom w:val="nil"/>
              <w:right w:val="nil"/>
            </w:tcBorders>
          </w:tcPr>
          <w:p w14:paraId="15DB375A" w14:textId="545293E8" w:rsidR="002D0E93" w:rsidRDefault="0039640F" w:rsidP="00AE2631">
            <w:pPr>
              <w:ind w:right="-108"/>
              <w:jc w:val="right"/>
              <w:rPr>
                <w:rFonts w:ascii="Verdana" w:hAnsi="Verdana"/>
                <w:b/>
                <w:bCs/>
                <w:sz w:val="20"/>
                <w:szCs w:val="20"/>
              </w:rPr>
            </w:pPr>
            <w:r>
              <w:rPr>
                <w:rFonts w:ascii="Verdana" w:hAnsi="Verdana"/>
                <w:b/>
                <w:bCs/>
                <w:sz w:val="20"/>
                <w:szCs w:val="20"/>
              </w:rPr>
              <w:t>9.</w:t>
            </w:r>
          </w:p>
        </w:tc>
        <w:tc>
          <w:tcPr>
            <w:tcW w:w="10190" w:type="dxa"/>
            <w:tcBorders>
              <w:top w:val="nil"/>
              <w:left w:val="nil"/>
              <w:bottom w:val="nil"/>
            </w:tcBorders>
          </w:tcPr>
          <w:p w14:paraId="15E74759" w14:textId="77777777" w:rsidR="002D0E93" w:rsidRDefault="0039640F" w:rsidP="00AB6E71">
            <w:pPr>
              <w:spacing w:line="276" w:lineRule="auto"/>
              <w:rPr>
                <w:rFonts w:ascii="Verdana" w:hAnsi="Verdana"/>
                <w:b/>
                <w:bCs/>
                <w:sz w:val="20"/>
                <w:szCs w:val="20"/>
              </w:rPr>
            </w:pPr>
            <w:r>
              <w:rPr>
                <w:rFonts w:ascii="Verdana" w:hAnsi="Verdana"/>
                <w:b/>
                <w:bCs/>
                <w:sz w:val="20"/>
                <w:szCs w:val="20"/>
              </w:rPr>
              <w:t>Key dates for the diary</w:t>
            </w:r>
          </w:p>
          <w:p w14:paraId="00EC561E" w14:textId="77777777" w:rsidR="00A935EB" w:rsidRDefault="00A935EB" w:rsidP="00AB6E71">
            <w:pPr>
              <w:spacing w:line="276" w:lineRule="auto"/>
              <w:rPr>
                <w:rFonts w:ascii="Verdana" w:hAnsi="Verdana"/>
                <w:b/>
                <w:bCs/>
                <w:sz w:val="20"/>
                <w:szCs w:val="20"/>
              </w:rPr>
            </w:pPr>
          </w:p>
          <w:p w14:paraId="6D2B5AFA" w14:textId="432A307A" w:rsidR="008025A2" w:rsidRPr="008025A2" w:rsidRDefault="008025A2" w:rsidP="008025A2">
            <w:pPr>
              <w:pStyle w:val="ListParagraph"/>
              <w:numPr>
                <w:ilvl w:val="0"/>
                <w:numId w:val="25"/>
              </w:numPr>
              <w:spacing w:line="276" w:lineRule="auto"/>
              <w:rPr>
                <w:rFonts w:ascii="Verdana" w:hAnsi="Verdana"/>
                <w:bCs/>
                <w:sz w:val="20"/>
                <w:szCs w:val="20"/>
              </w:rPr>
            </w:pPr>
            <w:r w:rsidRPr="008025A2">
              <w:rPr>
                <w:rFonts w:ascii="Verdana" w:hAnsi="Verdana"/>
                <w:bCs/>
                <w:sz w:val="20"/>
                <w:szCs w:val="20"/>
              </w:rPr>
              <w:t>17</w:t>
            </w:r>
            <w:r w:rsidRPr="008025A2">
              <w:rPr>
                <w:rFonts w:ascii="Verdana" w:hAnsi="Verdana"/>
                <w:bCs/>
                <w:sz w:val="20"/>
                <w:szCs w:val="20"/>
                <w:vertAlign w:val="superscript"/>
              </w:rPr>
              <w:t>th</w:t>
            </w:r>
            <w:r w:rsidRPr="008025A2">
              <w:rPr>
                <w:rFonts w:ascii="Verdana" w:hAnsi="Verdana"/>
                <w:bCs/>
                <w:sz w:val="20"/>
                <w:szCs w:val="20"/>
              </w:rPr>
              <w:t xml:space="preserve"> June 2016 – External Advisory Board</w:t>
            </w:r>
          </w:p>
          <w:p w14:paraId="5C29945C" w14:textId="230CCF8C" w:rsidR="005952D0" w:rsidRPr="00140A4B" w:rsidRDefault="005952D0" w:rsidP="008025A2">
            <w:pPr>
              <w:spacing w:line="276" w:lineRule="auto"/>
              <w:rPr>
                <w:rFonts w:ascii="Verdana" w:hAnsi="Verdana"/>
                <w:sz w:val="20"/>
                <w:szCs w:val="20"/>
              </w:rPr>
            </w:pPr>
          </w:p>
        </w:tc>
        <w:tc>
          <w:tcPr>
            <w:tcW w:w="1060" w:type="dxa"/>
            <w:tcBorders>
              <w:top w:val="nil"/>
              <w:bottom w:val="nil"/>
              <w:right w:val="nil"/>
            </w:tcBorders>
          </w:tcPr>
          <w:p w14:paraId="422D8190" w14:textId="77777777" w:rsidR="002D0E93" w:rsidRDefault="002D0E93" w:rsidP="00E00956">
            <w:pPr>
              <w:ind w:right="-108"/>
              <w:rPr>
                <w:rFonts w:ascii="Verdana" w:hAnsi="Verdana"/>
                <w:sz w:val="20"/>
              </w:rPr>
            </w:pPr>
          </w:p>
        </w:tc>
      </w:tr>
      <w:tr w:rsidR="00096F1D" w:rsidRPr="008D47E6" w14:paraId="161194FB" w14:textId="77777777" w:rsidTr="008025A2">
        <w:trPr>
          <w:trHeight w:val="813"/>
        </w:trPr>
        <w:tc>
          <w:tcPr>
            <w:tcW w:w="466" w:type="dxa"/>
            <w:gridSpan w:val="2"/>
            <w:tcBorders>
              <w:top w:val="nil"/>
              <w:left w:val="nil"/>
              <w:bottom w:val="nil"/>
              <w:right w:val="nil"/>
            </w:tcBorders>
          </w:tcPr>
          <w:p w14:paraId="79A3E7D5" w14:textId="4856C589" w:rsidR="00281BE6" w:rsidRPr="00281BE6" w:rsidRDefault="00281BE6" w:rsidP="00281BE6">
            <w:pPr>
              <w:pStyle w:val="ListParagraph"/>
              <w:numPr>
                <w:ilvl w:val="0"/>
                <w:numId w:val="19"/>
              </w:numPr>
              <w:ind w:right="-108"/>
              <w:jc w:val="right"/>
              <w:rPr>
                <w:rFonts w:ascii="Verdana" w:hAnsi="Verdana"/>
                <w:b/>
                <w:bCs/>
                <w:sz w:val="20"/>
                <w:szCs w:val="20"/>
              </w:rPr>
            </w:pPr>
          </w:p>
        </w:tc>
        <w:tc>
          <w:tcPr>
            <w:tcW w:w="10190" w:type="dxa"/>
            <w:tcBorders>
              <w:top w:val="nil"/>
              <w:left w:val="nil"/>
              <w:bottom w:val="nil"/>
            </w:tcBorders>
          </w:tcPr>
          <w:p w14:paraId="185FC06A" w14:textId="77777777" w:rsidR="00281BE6" w:rsidRDefault="00281BE6" w:rsidP="00281BE6">
            <w:pPr>
              <w:spacing w:line="276" w:lineRule="auto"/>
              <w:rPr>
                <w:rFonts w:ascii="Verdana" w:hAnsi="Verdana"/>
                <w:b/>
                <w:bCs/>
                <w:sz w:val="20"/>
                <w:szCs w:val="20"/>
              </w:rPr>
            </w:pPr>
            <w:r>
              <w:rPr>
                <w:rFonts w:ascii="Verdana" w:hAnsi="Verdana"/>
                <w:b/>
                <w:bCs/>
                <w:sz w:val="20"/>
                <w:szCs w:val="20"/>
              </w:rPr>
              <w:t xml:space="preserve"> </w:t>
            </w:r>
            <w:r w:rsidRPr="00281BE6">
              <w:rPr>
                <w:rFonts w:ascii="Verdana" w:hAnsi="Verdana"/>
                <w:b/>
                <w:bCs/>
                <w:sz w:val="20"/>
                <w:szCs w:val="20"/>
              </w:rPr>
              <w:t>AOB</w:t>
            </w:r>
            <w:r>
              <w:rPr>
                <w:rFonts w:ascii="Verdana" w:hAnsi="Verdana"/>
                <w:b/>
                <w:bCs/>
                <w:sz w:val="20"/>
                <w:szCs w:val="20"/>
              </w:rPr>
              <w:t xml:space="preserve"> </w:t>
            </w:r>
          </w:p>
          <w:p w14:paraId="2C656439" w14:textId="77777777" w:rsidR="00281BE6" w:rsidRDefault="00281BE6" w:rsidP="00281BE6">
            <w:pPr>
              <w:spacing w:line="276" w:lineRule="auto"/>
              <w:rPr>
                <w:rFonts w:ascii="Verdana" w:hAnsi="Verdana"/>
                <w:b/>
                <w:bCs/>
                <w:sz w:val="20"/>
                <w:szCs w:val="20"/>
              </w:rPr>
            </w:pPr>
          </w:p>
          <w:p w14:paraId="6D26B2F5" w14:textId="31244B91" w:rsidR="00281BE6" w:rsidRDefault="00DF7BC7" w:rsidP="00DF7BC7">
            <w:pPr>
              <w:pStyle w:val="ListParagraph"/>
              <w:numPr>
                <w:ilvl w:val="0"/>
                <w:numId w:val="24"/>
              </w:numPr>
              <w:spacing w:line="276" w:lineRule="auto"/>
              <w:rPr>
                <w:rFonts w:ascii="Verdana" w:hAnsi="Verdana"/>
                <w:bCs/>
                <w:sz w:val="20"/>
                <w:szCs w:val="20"/>
              </w:rPr>
            </w:pPr>
            <w:r>
              <w:rPr>
                <w:rFonts w:ascii="Verdana" w:hAnsi="Verdana"/>
                <w:bCs/>
                <w:sz w:val="20"/>
                <w:szCs w:val="20"/>
              </w:rPr>
              <w:t>Management Satisfaction Survey</w:t>
            </w:r>
          </w:p>
          <w:p w14:paraId="4B586A7C" w14:textId="77777777" w:rsidR="00DF7BC7" w:rsidRDefault="00DF7BC7" w:rsidP="00DF7BC7">
            <w:pPr>
              <w:spacing w:line="276" w:lineRule="auto"/>
              <w:rPr>
                <w:rFonts w:ascii="Verdana" w:hAnsi="Verdana"/>
                <w:bCs/>
                <w:sz w:val="20"/>
                <w:szCs w:val="20"/>
              </w:rPr>
            </w:pPr>
          </w:p>
          <w:p w14:paraId="4DA6CF3C" w14:textId="13691308" w:rsidR="00DF7BC7" w:rsidRDefault="00DF7BC7" w:rsidP="00DF7BC7">
            <w:pPr>
              <w:spacing w:line="276" w:lineRule="auto"/>
              <w:rPr>
                <w:rFonts w:ascii="Verdana" w:hAnsi="Verdana"/>
                <w:bCs/>
                <w:sz w:val="20"/>
                <w:szCs w:val="20"/>
              </w:rPr>
            </w:pPr>
            <w:r>
              <w:rPr>
                <w:rFonts w:ascii="Verdana" w:hAnsi="Verdana"/>
                <w:bCs/>
                <w:sz w:val="20"/>
                <w:szCs w:val="20"/>
              </w:rPr>
              <w:t xml:space="preserve">Nominations for completion of survey to be named for research and training. </w:t>
            </w:r>
          </w:p>
          <w:p w14:paraId="7123C382" w14:textId="77777777" w:rsidR="00DF7BC7" w:rsidRDefault="00DF7BC7" w:rsidP="00DF7BC7">
            <w:pPr>
              <w:spacing w:line="276" w:lineRule="auto"/>
              <w:rPr>
                <w:rFonts w:ascii="Verdana" w:hAnsi="Verdana"/>
                <w:bCs/>
                <w:sz w:val="20"/>
                <w:szCs w:val="20"/>
              </w:rPr>
            </w:pPr>
          </w:p>
          <w:p w14:paraId="04105162" w14:textId="31BB90A5" w:rsidR="00DF7BC7" w:rsidRDefault="00DF7BC7" w:rsidP="00DF7BC7">
            <w:pPr>
              <w:pStyle w:val="ListParagraph"/>
              <w:numPr>
                <w:ilvl w:val="0"/>
                <w:numId w:val="24"/>
              </w:numPr>
              <w:spacing w:line="276" w:lineRule="auto"/>
              <w:rPr>
                <w:rFonts w:ascii="Verdana" w:hAnsi="Verdana"/>
                <w:bCs/>
                <w:sz w:val="20"/>
                <w:szCs w:val="20"/>
              </w:rPr>
            </w:pPr>
            <w:r>
              <w:rPr>
                <w:rFonts w:ascii="Verdana" w:hAnsi="Verdana"/>
                <w:bCs/>
                <w:sz w:val="20"/>
                <w:szCs w:val="20"/>
              </w:rPr>
              <w:t xml:space="preserve">NGI Investigation </w:t>
            </w:r>
          </w:p>
          <w:p w14:paraId="7462758D" w14:textId="77777777" w:rsidR="00DF7BC7" w:rsidRDefault="00DF7BC7" w:rsidP="00DF7BC7">
            <w:pPr>
              <w:spacing w:line="276" w:lineRule="auto"/>
              <w:rPr>
                <w:rFonts w:ascii="Verdana" w:hAnsi="Verdana"/>
                <w:bCs/>
                <w:sz w:val="20"/>
                <w:szCs w:val="20"/>
              </w:rPr>
            </w:pPr>
          </w:p>
          <w:p w14:paraId="011FB913" w14:textId="513E5276" w:rsidR="00DF7BC7" w:rsidRDefault="00DF7BC7" w:rsidP="00DF7BC7">
            <w:pPr>
              <w:spacing w:line="276" w:lineRule="auto"/>
              <w:rPr>
                <w:rFonts w:ascii="Verdana" w:hAnsi="Verdana"/>
                <w:bCs/>
                <w:sz w:val="20"/>
                <w:szCs w:val="20"/>
              </w:rPr>
            </w:pPr>
            <w:r>
              <w:rPr>
                <w:rFonts w:ascii="Verdana" w:hAnsi="Verdana"/>
                <w:bCs/>
                <w:sz w:val="20"/>
                <w:szCs w:val="20"/>
              </w:rPr>
              <w:lastRenderedPageBreak/>
              <w:t>REPW referred to the ongoing investigation with the National Graphene Institute and the need to ensure all academics are aware of and compliant with Intellectual Property requirements. The New Academics Programme is light on IP training, REPW to liaise with Paul O’Brien to provide some bespoke training on IP for School of Chemistry.</w:t>
            </w:r>
          </w:p>
          <w:p w14:paraId="1CF9B9DB" w14:textId="77777777" w:rsidR="00DF7BC7" w:rsidRDefault="00DF7BC7" w:rsidP="00DF7BC7">
            <w:pPr>
              <w:spacing w:line="276" w:lineRule="auto"/>
              <w:rPr>
                <w:rFonts w:ascii="Verdana" w:hAnsi="Verdana"/>
                <w:bCs/>
                <w:sz w:val="20"/>
                <w:szCs w:val="20"/>
              </w:rPr>
            </w:pPr>
          </w:p>
          <w:p w14:paraId="60D19EE1" w14:textId="4305DFBD" w:rsidR="00DF7BC7" w:rsidRDefault="00DF7BC7" w:rsidP="00DF7BC7">
            <w:pPr>
              <w:spacing w:line="276" w:lineRule="auto"/>
              <w:rPr>
                <w:rFonts w:ascii="Verdana" w:hAnsi="Verdana"/>
                <w:bCs/>
                <w:sz w:val="20"/>
                <w:szCs w:val="20"/>
              </w:rPr>
            </w:pPr>
            <w:r>
              <w:rPr>
                <w:rFonts w:ascii="Verdana" w:hAnsi="Verdana"/>
                <w:bCs/>
                <w:sz w:val="20"/>
                <w:szCs w:val="20"/>
              </w:rPr>
              <w:t>SL commented that the Royal Society offer a Business Course that covers IP training and is perfect for new academics.</w:t>
            </w:r>
          </w:p>
          <w:p w14:paraId="3B33B948" w14:textId="77777777" w:rsidR="00E6192C" w:rsidRDefault="00E6192C" w:rsidP="00DF7BC7">
            <w:pPr>
              <w:spacing w:line="276" w:lineRule="auto"/>
              <w:rPr>
                <w:rFonts w:ascii="Verdana" w:hAnsi="Verdana"/>
                <w:bCs/>
                <w:sz w:val="20"/>
                <w:szCs w:val="20"/>
              </w:rPr>
            </w:pPr>
          </w:p>
          <w:p w14:paraId="4A57DEEA" w14:textId="2F90E62C" w:rsidR="00E6192C" w:rsidRDefault="00E6192C" w:rsidP="00E6192C">
            <w:pPr>
              <w:pStyle w:val="ListParagraph"/>
              <w:numPr>
                <w:ilvl w:val="0"/>
                <w:numId w:val="24"/>
              </w:numPr>
              <w:spacing w:line="276" w:lineRule="auto"/>
              <w:rPr>
                <w:rFonts w:ascii="Verdana" w:hAnsi="Verdana"/>
                <w:bCs/>
                <w:sz w:val="20"/>
                <w:szCs w:val="20"/>
              </w:rPr>
            </w:pPr>
            <w:r>
              <w:rPr>
                <w:rFonts w:ascii="Verdana" w:hAnsi="Verdana"/>
                <w:bCs/>
                <w:sz w:val="20"/>
                <w:szCs w:val="20"/>
              </w:rPr>
              <w:t xml:space="preserve">External Advisory Board Membership </w:t>
            </w:r>
          </w:p>
          <w:p w14:paraId="64DB04C4" w14:textId="77777777" w:rsidR="00E6192C" w:rsidRDefault="00E6192C" w:rsidP="00E6192C">
            <w:pPr>
              <w:spacing w:line="276" w:lineRule="auto"/>
              <w:rPr>
                <w:rFonts w:ascii="Verdana" w:hAnsi="Verdana"/>
                <w:bCs/>
                <w:sz w:val="20"/>
                <w:szCs w:val="20"/>
              </w:rPr>
            </w:pPr>
          </w:p>
          <w:p w14:paraId="31AD2567" w14:textId="5A80A8DF" w:rsidR="00E6192C" w:rsidRDefault="00E6192C" w:rsidP="00E6192C">
            <w:pPr>
              <w:spacing w:line="276" w:lineRule="auto"/>
              <w:rPr>
                <w:rFonts w:ascii="Verdana" w:hAnsi="Verdana"/>
                <w:bCs/>
                <w:sz w:val="20"/>
                <w:szCs w:val="20"/>
              </w:rPr>
            </w:pPr>
            <w:r>
              <w:rPr>
                <w:rFonts w:ascii="Verdana" w:hAnsi="Verdana"/>
                <w:bCs/>
                <w:sz w:val="20"/>
                <w:szCs w:val="20"/>
              </w:rPr>
              <w:t>REPW suggested</w:t>
            </w:r>
            <w:r w:rsidR="00DB3FD7">
              <w:rPr>
                <w:rFonts w:ascii="Verdana" w:hAnsi="Verdana"/>
                <w:bCs/>
                <w:sz w:val="20"/>
                <w:szCs w:val="20"/>
              </w:rPr>
              <w:t xml:space="preserve"> adding two new members to the External Advisory Board as follows: </w:t>
            </w:r>
          </w:p>
          <w:p w14:paraId="47A6E82C" w14:textId="77777777" w:rsidR="00DB3FD7" w:rsidRDefault="00DB3FD7" w:rsidP="00E6192C">
            <w:pPr>
              <w:spacing w:line="276" w:lineRule="auto"/>
              <w:rPr>
                <w:rFonts w:ascii="Verdana" w:hAnsi="Verdana"/>
                <w:bCs/>
                <w:sz w:val="20"/>
                <w:szCs w:val="20"/>
              </w:rPr>
            </w:pPr>
          </w:p>
          <w:p w14:paraId="74296578" w14:textId="5946D677" w:rsidR="00DB3FD7" w:rsidRPr="00DB3FD7" w:rsidRDefault="00DB3FD7" w:rsidP="00DB3FD7">
            <w:pPr>
              <w:rPr>
                <w:rFonts w:ascii="Verdana" w:hAnsi="Verdana"/>
                <w:bCs/>
                <w:sz w:val="20"/>
                <w:szCs w:val="20"/>
              </w:rPr>
            </w:pPr>
            <w:r w:rsidRPr="00DB3FD7">
              <w:rPr>
                <w:rFonts w:ascii="Verdana" w:hAnsi="Verdana"/>
                <w:bCs/>
                <w:sz w:val="20"/>
                <w:szCs w:val="20"/>
              </w:rPr>
              <w:t xml:space="preserve">Rob Eagling – </w:t>
            </w:r>
            <w:r>
              <w:rPr>
                <w:rFonts w:ascii="Verdana" w:hAnsi="Verdana"/>
                <w:bCs/>
                <w:sz w:val="20"/>
                <w:szCs w:val="20"/>
              </w:rPr>
              <w:t>publishing editor</w:t>
            </w:r>
          </w:p>
          <w:p w14:paraId="7326A0E1" w14:textId="77777777" w:rsidR="00DB3FD7" w:rsidRPr="00DB3FD7" w:rsidRDefault="00DB3FD7" w:rsidP="00DB3FD7">
            <w:pPr>
              <w:rPr>
                <w:rFonts w:ascii="Verdana" w:hAnsi="Verdana"/>
                <w:bCs/>
                <w:sz w:val="20"/>
                <w:szCs w:val="20"/>
              </w:rPr>
            </w:pPr>
          </w:p>
          <w:p w14:paraId="2BF6D458" w14:textId="2B36463D" w:rsidR="00DB3FD7" w:rsidRPr="00DB3FD7" w:rsidRDefault="00DB3FD7" w:rsidP="00DB3FD7">
            <w:pPr>
              <w:rPr>
                <w:rFonts w:ascii="Verdana" w:hAnsi="Verdana"/>
                <w:bCs/>
                <w:sz w:val="20"/>
                <w:szCs w:val="20"/>
              </w:rPr>
            </w:pPr>
            <w:r w:rsidRPr="00DB3FD7">
              <w:rPr>
                <w:rFonts w:ascii="Verdana" w:hAnsi="Verdana"/>
                <w:bCs/>
                <w:sz w:val="20"/>
                <w:szCs w:val="20"/>
              </w:rPr>
              <w:t>Izzie Radford - Higher Education Manager at the RSC</w:t>
            </w:r>
          </w:p>
          <w:p w14:paraId="65655BB2" w14:textId="77777777" w:rsidR="00DB3FD7" w:rsidRDefault="00DB3FD7" w:rsidP="00E6192C">
            <w:pPr>
              <w:spacing w:line="276" w:lineRule="auto"/>
              <w:rPr>
                <w:rFonts w:ascii="Verdana" w:hAnsi="Verdana"/>
                <w:bCs/>
                <w:sz w:val="20"/>
                <w:szCs w:val="20"/>
              </w:rPr>
            </w:pPr>
          </w:p>
          <w:p w14:paraId="6516D7BA" w14:textId="0C33A409" w:rsidR="00DB3FD7" w:rsidRPr="00E6192C" w:rsidRDefault="00DB3FD7" w:rsidP="00E6192C">
            <w:pPr>
              <w:spacing w:line="276" w:lineRule="auto"/>
              <w:rPr>
                <w:rFonts w:ascii="Verdana" w:hAnsi="Verdana"/>
                <w:bCs/>
                <w:sz w:val="20"/>
                <w:szCs w:val="20"/>
              </w:rPr>
            </w:pPr>
            <w:r>
              <w:rPr>
                <w:rFonts w:ascii="Verdana" w:hAnsi="Verdana"/>
                <w:bCs/>
                <w:sz w:val="20"/>
                <w:szCs w:val="20"/>
              </w:rPr>
              <w:t>MT agreed proposed additions to the board. REPW to contact the proposed additions.</w:t>
            </w:r>
          </w:p>
          <w:p w14:paraId="48C29DA6" w14:textId="77777777" w:rsidR="00281BE6" w:rsidRDefault="00281BE6" w:rsidP="00281BE6">
            <w:pPr>
              <w:spacing w:line="276" w:lineRule="auto"/>
              <w:rPr>
                <w:rFonts w:ascii="Verdana" w:hAnsi="Verdana"/>
                <w:b/>
                <w:bCs/>
                <w:sz w:val="20"/>
                <w:szCs w:val="20"/>
              </w:rPr>
            </w:pPr>
          </w:p>
          <w:p w14:paraId="2001CE31" w14:textId="6C8729E9" w:rsidR="00281BE6" w:rsidRPr="00281BE6" w:rsidRDefault="00281BE6" w:rsidP="00281BE6">
            <w:pPr>
              <w:spacing w:line="276" w:lineRule="auto"/>
              <w:rPr>
                <w:rFonts w:ascii="Verdana" w:hAnsi="Verdana"/>
                <w:b/>
                <w:bCs/>
                <w:sz w:val="20"/>
                <w:szCs w:val="20"/>
              </w:rPr>
            </w:pPr>
          </w:p>
        </w:tc>
        <w:tc>
          <w:tcPr>
            <w:tcW w:w="1060" w:type="dxa"/>
            <w:tcBorders>
              <w:top w:val="nil"/>
              <w:bottom w:val="nil"/>
              <w:right w:val="nil"/>
            </w:tcBorders>
          </w:tcPr>
          <w:p w14:paraId="410BD267" w14:textId="77777777" w:rsidR="00281BE6" w:rsidRDefault="00281BE6" w:rsidP="00E00956">
            <w:pPr>
              <w:ind w:right="-108"/>
              <w:rPr>
                <w:rFonts w:ascii="Verdana" w:hAnsi="Verdana"/>
                <w:sz w:val="20"/>
              </w:rPr>
            </w:pPr>
          </w:p>
          <w:p w14:paraId="7D93919B" w14:textId="77777777" w:rsidR="00DF7BC7" w:rsidRDefault="00DF7BC7" w:rsidP="00E00956">
            <w:pPr>
              <w:ind w:right="-108"/>
              <w:rPr>
                <w:rFonts w:ascii="Verdana" w:hAnsi="Verdana"/>
                <w:sz w:val="20"/>
              </w:rPr>
            </w:pPr>
          </w:p>
          <w:p w14:paraId="2145DF7F" w14:textId="77777777" w:rsidR="00DF7BC7" w:rsidRDefault="00DF7BC7" w:rsidP="00E00956">
            <w:pPr>
              <w:ind w:right="-108"/>
              <w:rPr>
                <w:rFonts w:ascii="Verdana" w:hAnsi="Verdana"/>
                <w:sz w:val="20"/>
              </w:rPr>
            </w:pPr>
          </w:p>
          <w:p w14:paraId="109BCC1A" w14:textId="77777777" w:rsidR="00DF7BC7" w:rsidRDefault="00DF7BC7" w:rsidP="00E00956">
            <w:pPr>
              <w:ind w:right="-108"/>
              <w:rPr>
                <w:rFonts w:ascii="Verdana" w:hAnsi="Verdana"/>
                <w:sz w:val="20"/>
              </w:rPr>
            </w:pPr>
          </w:p>
          <w:p w14:paraId="1F32012B" w14:textId="77777777" w:rsidR="00DF7BC7" w:rsidRDefault="00DF7BC7" w:rsidP="00E00956">
            <w:pPr>
              <w:ind w:right="-108"/>
              <w:rPr>
                <w:rFonts w:ascii="Verdana" w:hAnsi="Verdana"/>
                <w:sz w:val="20"/>
              </w:rPr>
            </w:pPr>
          </w:p>
          <w:p w14:paraId="5EEE4D9C" w14:textId="77777777" w:rsidR="00DF7BC7" w:rsidRDefault="00DF7BC7" w:rsidP="00E00956">
            <w:pPr>
              <w:ind w:right="-108"/>
              <w:rPr>
                <w:rFonts w:ascii="Verdana" w:hAnsi="Verdana"/>
                <w:b/>
                <w:sz w:val="20"/>
              </w:rPr>
            </w:pPr>
            <w:r w:rsidRPr="00DF7BC7">
              <w:rPr>
                <w:rFonts w:ascii="Verdana" w:hAnsi="Verdana"/>
                <w:b/>
                <w:sz w:val="20"/>
              </w:rPr>
              <w:t>REPW</w:t>
            </w:r>
          </w:p>
          <w:p w14:paraId="77244438" w14:textId="77777777" w:rsidR="00DF7BC7" w:rsidRDefault="00DF7BC7" w:rsidP="00E00956">
            <w:pPr>
              <w:ind w:right="-108"/>
              <w:rPr>
                <w:rFonts w:ascii="Verdana" w:hAnsi="Verdana"/>
                <w:b/>
                <w:sz w:val="20"/>
              </w:rPr>
            </w:pPr>
          </w:p>
          <w:p w14:paraId="4559FD6C" w14:textId="77777777" w:rsidR="00DF7BC7" w:rsidRDefault="00DF7BC7" w:rsidP="00E00956">
            <w:pPr>
              <w:ind w:right="-108"/>
              <w:rPr>
                <w:rFonts w:ascii="Verdana" w:hAnsi="Verdana"/>
                <w:b/>
                <w:sz w:val="20"/>
              </w:rPr>
            </w:pPr>
          </w:p>
          <w:p w14:paraId="285BF36D" w14:textId="77777777" w:rsidR="00DF7BC7" w:rsidRDefault="00DF7BC7" w:rsidP="00E00956">
            <w:pPr>
              <w:ind w:right="-108"/>
              <w:rPr>
                <w:rFonts w:ascii="Verdana" w:hAnsi="Verdana"/>
                <w:b/>
                <w:sz w:val="20"/>
              </w:rPr>
            </w:pPr>
          </w:p>
          <w:p w14:paraId="6A96523E" w14:textId="77777777" w:rsidR="00DF7BC7" w:rsidRDefault="00DF7BC7" w:rsidP="00E00956">
            <w:pPr>
              <w:ind w:right="-108"/>
              <w:rPr>
                <w:rFonts w:ascii="Verdana" w:hAnsi="Verdana"/>
                <w:b/>
                <w:sz w:val="20"/>
              </w:rPr>
            </w:pPr>
          </w:p>
          <w:p w14:paraId="23DE16D3" w14:textId="77777777" w:rsidR="00DF7BC7" w:rsidRDefault="00DF7BC7" w:rsidP="00E00956">
            <w:pPr>
              <w:ind w:right="-108"/>
              <w:rPr>
                <w:rFonts w:ascii="Verdana" w:hAnsi="Verdana"/>
                <w:b/>
                <w:sz w:val="20"/>
              </w:rPr>
            </w:pPr>
          </w:p>
          <w:p w14:paraId="34289429" w14:textId="77777777" w:rsidR="00DF7BC7" w:rsidRDefault="00DF7BC7" w:rsidP="00E00956">
            <w:pPr>
              <w:ind w:right="-108"/>
              <w:rPr>
                <w:rFonts w:ascii="Verdana" w:hAnsi="Verdana"/>
                <w:b/>
                <w:sz w:val="20"/>
              </w:rPr>
            </w:pPr>
            <w:r>
              <w:rPr>
                <w:rFonts w:ascii="Verdana" w:hAnsi="Verdana"/>
                <w:b/>
                <w:sz w:val="20"/>
              </w:rPr>
              <w:t>REPW</w:t>
            </w:r>
          </w:p>
          <w:p w14:paraId="13C8A6CA" w14:textId="77777777" w:rsidR="00DB3FD7" w:rsidRDefault="00DB3FD7" w:rsidP="00E00956">
            <w:pPr>
              <w:ind w:right="-108"/>
              <w:rPr>
                <w:rFonts w:ascii="Verdana" w:hAnsi="Verdana"/>
                <w:b/>
                <w:sz w:val="20"/>
              </w:rPr>
            </w:pPr>
          </w:p>
          <w:p w14:paraId="13B34836" w14:textId="77777777" w:rsidR="00DB3FD7" w:rsidRDefault="00DB3FD7" w:rsidP="00E00956">
            <w:pPr>
              <w:ind w:right="-108"/>
              <w:rPr>
                <w:rFonts w:ascii="Verdana" w:hAnsi="Verdana"/>
                <w:b/>
                <w:sz w:val="20"/>
              </w:rPr>
            </w:pPr>
          </w:p>
          <w:p w14:paraId="5FE5F544" w14:textId="77777777" w:rsidR="00DB3FD7" w:rsidRDefault="00DB3FD7" w:rsidP="00E00956">
            <w:pPr>
              <w:ind w:right="-108"/>
              <w:rPr>
                <w:rFonts w:ascii="Verdana" w:hAnsi="Verdana"/>
                <w:b/>
                <w:sz w:val="20"/>
              </w:rPr>
            </w:pPr>
          </w:p>
          <w:p w14:paraId="13FF0DA5" w14:textId="77777777" w:rsidR="00DB3FD7" w:rsidRDefault="00DB3FD7" w:rsidP="00E00956">
            <w:pPr>
              <w:ind w:right="-108"/>
              <w:rPr>
                <w:rFonts w:ascii="Verdana" w:hAnsi="Verdana"/>
                <w:b/>
                <w:sz w:val="20"/>
              </w:rPr>
            </w:pPr>
          </w:p>
          <w:p w14:paraId="3ABB218C" w14:textId="77777777" w:rsidR="00DB3FD7" w:rsidRDefault="00DB3FD7" w:rsidP="00E00956">
            <w:pPr>
              <w:ind w:right="-108"/>
              <w:rPr>
                <w:rFonts w:ascii="Verdana" w:hAnsi="Verdana"/>
                <w:b/>
                <w:sz w:val="20"/>
              </w:rPr>
            </w:pPr>
          </w:p>
          <w:p w14:paraId="3802D0F3" w14:textId="77777777" w:rsidR="00DB3FD7" w:rsidRDefault="00DB3FD7" w:rsidP="00E00956">
            <w:pPr>
              <w:ind w:right="-108"/>
              <w:rPr>
                <w:rFonts w:ascii="Verdana" w:hAnsi="Verdana"/>
                <w:b/>
                <w:sz w:val="20"/>
              </w:rPr>
            </w:pPr>
          </w:p>
          <w:p w14:paraId="5F16D2FE" w14:textId="77777777" w:rsidR="00DB3FD7" w:rsidRDefault="00DB3FD7" w:rsidP="00E00956">
            <w:pPr>
              <w:ind w:right="-108"/>
              <w:rPr>
                <w:rFonts w:ascii="Verdana" w:hAnsi="Verdana"/>
                <w:b/>
                <w:sz w:val="20"/>
              </w:rPr>
            </w:pPr>
          </w:p>
          <w:p w14:paraId="09A93684" w14:textId="77777777" w:rsidR="00DB3FD7" w:rsidRDefault="00DB3FD7" w:rsidP="00E00956">
            <w:pPr>
              <w:ind w:right="-108"/>
              <w:rPr>
                <w:rFonts w:ascii="Verdana" w:hAnsi="Verdana"/>
                <w:b/>
                <w:sz w:val="20"/>
              </w:rPr>
            </w:pPr>
          </w:p>
          <w:p w14:paraId="3B9D0A12" w14:textId="77777777" w:rsidR="00DB3FD7" w:rsidRDefault="00DB3FD7" w:rsidP="00E00956">
            <w:pPr>
              <w:ind w:right="-108"/>
              <w:rPr>
                <w:rFonts w:ascii="Verdana" w:hAnsi="Verdana"/>
                <w:b/>
                <w:sz w:val="20"/>
              </w:rPr>
            </w:pPr>
          </w:p>
          <w:p w14:paraId="12981D26" w14:textId="77777777" w:rsidR="00DB3FD7" w:rsidRDefault="00DB3FD7" w:rsidP="00E00956">
            <w:pPr>
              <w:ind w:right="-108"/>
              <w:rPr>
                <w:rFonts w:ascii="Verdana" w:hAnsi="Verdana"/>
                <w:b/>
                <w:sz w:val="20"/>
              </w:rPr>
            </w:pPr>
          </w:p>
          <w:p w14:paraId="70A2EEA7" w14:textId="77777777" w:rsidR="00DB3FD7" w:rsidRDefault="00DB3FD7" w:rsidP="00E00956">
            <w:pPr>
              <w:ind w:right="-108"/>
              <w:rPr>
                <w:rFonts w:ascii="Verdana" w:hAnsi="Verdana"/>
                <w:b/>
                <w:sz w:val="20"/>
              </w:rPr>
            </w:pPr>
          </w:p>
          <w:p w14:paraId="35AA712F" w14:textId="77777777" w:rsidR="00DB3FD7" w:rsidRDefault="00DB3FD7" w:rsidP="00E00956">
            <w:pPr>
              <w:ind w:right="-108"/>
              <w:rPr>
                <w:rFonts w:ascii="Verdana" w:hAnsi="Verdana"/>
                <w:b/>
                <w:sz w:val="20"/>
              </w:rPr>
            </w:pPr>
          </w:p>
          <w:p w14:paraId="66C4DCEE" w14:textId="77777777" w:rsidR="00DB3FD7" w:rsidRDefault="00DB3FD7" w:rsidP="00E00956">
            <w:pPr>
              <w:ind w:right="-108"/>
              <w:rPr>
                <w:rFonts w:ascii="Verdana" w:hAnsi="Verdana"/>
                <w:b/>
                <w:sz w:val="20"/>
              </w:rPr>
            </w:pPr>
          </w:p>
          <w:p w14:paraId="295C93E5" w14:textId="77777777" w:rsidR="00DB3FD7" w:rsidRDefault="00DB3FD7" w:rsidP="00E00956">
            <w:pPr>
              <w:ind w:right="-108"/>
              <w:rPr>
                <w:rFonts w:ascii="Verdana" w:hAnsi="Verdana"/>
                <w:b/>
                <w:sz w:val="20"/>
              </w:rPr>
            </w:pPr>
          </w:p>
          <w:p w14:paraId="5FA26E37" w14:textId="77777777" w:rsidR="00DB3FD7" w:rsidRDefault="00DB3FD7" w:rsidP="00E00956">
            <w:pPr>
              <w:ind w:right="-108"/>
              <w:rPr>
                <w:rFonts w:ascii="Verdana" w:hAnsi="Verdana"/>
                <w:b/>
                <w:sz w:val="20"/>
              </w:rPr>
            </w:pPr>
          </w:p>
          <w:p w14:paraId="756B0C65" w14:textId="77777777" w:rsidR="00DB3FD7" w:rsidRDefault="00DB3FD7" w:rsidP="00E00956">
            <w:pPr>
              <w:ind w:right="-108"/>
              <w:rPr>
                <w:rFonts w:ascii="Verdana" w:hAnsi="Verdana"/>
                <w:b/>
                <w:sz w:val="20"/>
              </w:rPr>
            </w:pPr>
          </w:p>
          <w:p w14:paraId="004FF25D" w14:textId="26C7656C" w:rsidR="00DB3FD7" w:rsidRPr="00DF7BC7" w:rsidRDefault="00DB3FD7" w:rsidP="00E00956">
            <w:pPr>
              <w:ind w:right="-108"/>
              <w:rPr>
                <w:rFonts w:ascii="Verdana" w:hAnsi="Verdana"/>
                <w:b/>
                <w:sz w:val="20"/>
              </w:rPr>
            </w:pPr>
            <w:r>
              <w:rPr>
                <w:rFonts w:ascii="Verdana" w:hAnsi="Verdana"/>
                <w:b/>
                <w:sz w:val="20"/>
              </w:rPr>
              <w:t>REPW</w:t>
            </w:r>
          </w:p>
        </w:tc>
      </w:tr>
      <w:tr w:rsidR="00096F1D" w:rsidRPr="008D47E6" w14:paraId="350E50BF" w14:textId="77777777" w:rsidTr="008025A2">
        <w:trPr>
          <w:trHeight w:val="580"/>
        </w:trPr>
        <w:tc>
          <w:tcPr>
            <w:tcW w:w="466" w:type="dxa"/>
            <w:gridSpan w:val="2"/>
            <w:tcBorders>
              <w:top w:val="nil"/>
              <w:left w:val="nil"/>
              <w:bottom w:val="nil"/>
              <w:right w:val="nil"/>
            </w:tcBorders>
          </w:tcPr>
          <w:p w14:paraId="6B17E342" w14:textId="6925ACDC" w:rsidR="0039640F" w:rsidRDefault="0039640F" w:rsidP="00AE2631">
            <w:pPr>
              <w:ind w:right="-108"/>
              <w:jc w:val="right"/>
              <w:rPr>
                <w:rFonts w:ascii="Verdana" w:hAnsi="Verdana"/>
                <w:b/>
                <w:bCs/>
                <w:sz w:val="20"/>
                <w:szCs w:val="20"/>
              </w:rPr>
            </w:pPr>
            <w:r>
              <w:rPr>
                <w:rFonts w:ascii="Verdana" w:hAnsi="Verdana"/>
                <w:b/>
                <w:bCs/>
                <w:sz w:val="20"/>
                <w:szCs w:val="20"/>
              </w:rPr>
              <w:lastRenderedPageBreak/>
              <w:t>11.</w:t>
            </w:r>
          </w:p>
        </w:tc>
        <w:tc>
          <w:tcPr>
            <w:tcW w:w="10190" w:type="dxa"/>
            <w:tcBorders>
              <w:top w:val="nil"/>
              <w:left w:val="nil"/>
              <w:bottom w:val="nil"/>
            </w:tcBorders>
          </w:tcPr>
          <w:p w14:paraId="5ADAD915" w14:textId="249F87F1" w:rsidR="0039640F" w:rsidRDefault="0039640F" w:rsidP="005952D0">
            <w:pPr>
              <w:rPr>
                <w:rFonts w:ascii="Verdana" w:hAnsi="Verdana"/>
                <w:b/>
                <w:bCs/>
                <w:sz w:val="20"/>
                <w:szCs w:val="20"/>
              </w:rPr>
            </w:pPr>
            <w:r>
              <w:rPr>
                <w:rFonts w:ascii="Verdana" w:hAnsi="Verdana"/>
                <w:b/>
                <w:bCs/>
                <w:sz w:val="20"/>
                <w:szCs w:val="20"/>
              </w:rPr>
              <w:t xml:space="preserve">Date of next meeting: </w:t>
            </w:r>
            <w:r w:rsidR="005952D0">
              <w:rPr>
                <w:rFonts w:ascii="Verdana" w:hAnsi="Verdana"/>
                <w:b/>
                <w:bCs/>
                <w:sz w:val="20"/>
                <w:szCs w:val="20"/>
              </w:rPr>
              <w:t>1</w:t>
            </w:r>
            <w:r w:rsidR="00DF7BC7">
              <w:rPr>
                <w:rFonts w:ascii="Verdana" w:hAnsi="Verdana"/>
                <w:b/>
                <w:bCs/>
                <w:sz w:val="20"/>
                <w:szCs w:val="20"/>
              </w:rPr>
              <w:t>6</w:t>
            </w:r>
            <w:r w:rsidR="00CB6AD1" w:rsidRPr="00CB6AD1">
              <w:rPr>
                <w:rFonts w:ascii="Verdana" w:hAnsi="Verdana"/>
                <w:b/>
                <w:bCs/>
                <w:sz w:val="20"/>
                <w:szCs w:val="20"/>
                <w:vertAlign w:val="superscript"/>
              </w:rPr>
              <w:t>th</w:t>
            </w:r>
            <w:r w:rsidR="00CB6AD1">
              <w:rPr>
                <w:rFonts w:ascii="Verdana" w:hAnsi="Verdana"/>
                <w:b/>
                <w:bCs/>
                <w:sz w:val="20"/>
                <w:szCs w:val="20"/>
              </w:rPr>
              <w:t xml:space="preserve"> </w:t>
            </w:r>
            <w:r w:rsidR="005952D0">
              <w:rPr>
                <w:rFonts w:ascii="Verdana" w:hAnsi="Verdana"/>
                <w:b/>
                <w:bCs/>
                <w:sz w:val="20"/>
                <w:szCs w:val="20"/>
              </w:rPr>
              <w:t>Ma</w:t>
            </w:r>
            <w:r w:rsidR="00DF7BC7">
              <w:rPr>
                <w:rFonts w:ascii="Verdana" w:hAnsi="Verdana"/>
                <w:b/>
                <w:bCs/>
                <w:sz w:val="20"/>
                <w:szCs w:val="20"/>
              </w:rPr>
              <w:t>y</w:t>
            </w:r>
            <w:r w:rsidR="00CB6AD1">
              <w:rPr>
                <w:rFonts w:ascii="Verdana" w:hAnsi="Verdana"/>
                <w:b/>
                <w:bCs/>
                <w:sz w:val="20"/>
                <w:szCs w:val="20"/>
              </w:rPr>
              <w:t xml:space="preserve"> 2016</w:t>
            </w:r>
            <w:r w:rsidR="00C819D3">
              <w:rPr>
                <w:rFonts w:ascii="Verdana" w:hAnsi="Verdana"/>
                <w:b/>
                <w:bCs/>
                <w:sz w:val="20"/>
                <w:szCs w:val="20"/>
              </w:rPr>
              <w:t xml:space="preserve"> at </w:t>
            </w:r>
            <w:r>
              <w:rPr>
                <w:rFonts w:ascii="Verdana" w:hAnsi="Verdana"/>
                <w:b/>
                <w:bCs/>
                <w:sz w:val="20"/>
                <w:szCs w:val="20"/>
              </w:rPr>
              <w:t>12.00pm – Room 5.22</w:t>
            </w:r>
          </w:p>
          <w:p w14:paraId="18C6D3CC" w14:textId="77777777" w:rsidR="0063115D" w:rsidRDefault="0063115D" w:rsidP="005952D0">
            <w:pPr>
              <w:rPr>
                <w:rFonts w:ascii="Verdana" w:hAnsi="Verdana"/>
                <w:b/>
                <w:bCs/>
                <w:sz w:val="20"/>
                <w:szCs w:val="20"/>
              </w:rPr>
            </w:pPr>
          </w:p>
          <w:p w14:paraId="1EB7F26F" w14:textId="77777777" w:rsidR="0063115D" w:rsidRDefault="0063115D" w:rsidP="005952D0">
            <w:pPr>
              <w:rPr>
                <w:rFonts w:ascii="Verdana" w:hAnsi="Verdana"/>
                <w:b/>
                <w:bCs/>
                <w:sz w:val="20"/>
                <w:szCs w:val="20"/>
              </w:rPr>
            </w:pPr>
          </w:p>
          <w:p w14:paraId="11DC3E14" w14:textId="77777777" w:rsidR="0063115D" w:rsidRDefault="0063115D" w:rsidP="005952D0">
            <w:pPr>
              <w:rPr>
                <w:rFonts w:ascii="Verdana" w:hAnsi="Verdana"/>
                <w:b/>
                <w:bCs/>
                <w:sz w:val="20"/>
                <w:szCs w:val="20"/>
              </w:rPr>
            </w:pPr>
          </w:p>
          <w:p w14:paraId="4946501E" w14:textId="77777777" w:rsidR="0063115D" w:rsidRDefault="0063115D" w:rsidP="005952D0">
            <w:pPr>
              <w:rPr>
                <w:rFonts w:ascii="Verdana" w:hAnsi="Verdana"/>
                <w:b/>
                <w:bCs/>
                <w:sz w:val="20"/>
                <w:szCs w:val="20"/>
              </w:rPr>
            </w:pPr>
          </w:p>
          <w:p w14:paraId="297C7A59" w14:textId="77777777" w:rsidR="0063115D" w:rsidRDefault="0063115D" w:rsidP="005952D0">
            <w:pPr>
              <w:rPr>
                <w:rFonts w:ascii="Verdana" w:hAnsi="Verdana"/>
                <w:b/>
                <w:bCs/>
                <w:sz w:val="20"/>
                <w:szCs w:val="20"/>
              </w:rPr>
            </w:pPr>
          </w:p>
          <w:p w14:paraId="276E6DF1" w14:textId="77777777" w:rsidR="0063115D" w:rsidRDefault="0063115D" w:rsidP="005952D0">
            <w:pPr>
              <w:rPr>
                <w:rFonts w:ascii="Verdana" w:hAnsi="Verdana"/>
                <w:b/>
                <w:bCs/>
                <w:sz w:val="20"/>
                <w:szCs w:val="20"/>
              </w:rPr>
            </w:pPr>
          </w:p>
          <w:p w14:paraId="527C8693" w14:textId="77777777" w:rsidR="0063115D" w:rsidRDefault="0063115D" w:rsidP="005952D0">
            <w:pPr>
              <w:rPr>
                <w:rFonts w:ascii="Verdana" w:hAnsi="Verdana"/>
                <w:b/>
                <w:bCs/>
                <w:sz w:val="20"/>
                <w:szCs w:val="20"/>
              </w:rPr>
            </w:pPr>
          </w:p>
          <w:p w14:paraId="0E438EF2" w14:textId="77777777" w:rsidR="0063115D" w:rsidRDefault="0063115D" w:rsidP="005952D0">
            <w:pPr>
              <w:rPr>
                <w:rFonts w:ascii="Verdana" w:hAnsi="Verdana"/>
                <w:b/>
                <w:bCs/>
                <w:sz w:val="20"/>
                <w:szCs w:val="20"/>
              </w:rPr>
            </w:pPr>
          </w:p>
          <w:p w14:paraId="50CF8FB6" w14:textId="77777777" w:rsidR="0063115D" w:rsidRDefault="0063115D" w:rsidP="005952D0">
            <w:pPr>
              <w:rPr>
                <w:rFonts w:ascii="Verdana" w:hAnsi="Verdana"/>
                <w:b/>
                <w:bCs/>
                <w:sz w:val="20"/>
                <w:szCs w:val="20"/>
              </w:rPr>
            </w:pPr>
          </w:p>
          <w:p w14:paraId="0E76477A" w14:textId="1834BD09" w:rsidR="0063115D" w:rsidRPr="00AF66C3" w:rsidRDefault="0063115D" w:rsidP="005952D0">
            <w:pPr>
              <w:rPr>
                <w:rFonts w:ascii="Verdana" w:hAnsi="Verdana"/>
                <w:b/>
                <w:bCs/>
                <w:sz w:val="20"/>
                <w:szCs w:val="20"/>
              </w:rPr>
            </w:pPr>
          </w:p>
        </w:tc>
        <w:tc>
          <w:tcPr>
            <w:tcW w:w="1060" w:type="dxa"/>
            <w:tcBorders>
              <w:top w:val="nil"/>
              <w:bottom w:val="nil"/>
              <w:right w:val="nil"/>
            </w:tcBorders>
          </w:tcPr>
          <w:p w14:paraId="6AA0C765" w14:textId="77777777" w:rsidR="0039640F" w:rsidRDefault="0039640F" w:rsidP="00E00956">
            <w:pPr>
              <w:ind w:right="-108"/>
              <w:rPr>
                <w:rFonts w:ascii="Verdana" w:hAnsi="Verdana"/>
                <w:sz w:val="20"/>
              </w:rPr>
            </w:pPr>
          </w:p>
        </w:tc>
      </w:tr>
      <w:tr w:rsidR="00096F1D" w:rsidRPr="00C73EF8" w14:paraId="547E9339" w14:textId="77777777" w:rsidTr="008025A2">
        <w:trPr>
          <w:trHeight w:val="260"/>
        </w:trPr>
        <w:tc>
          <w:tcPr>
            <w:tcW w:w="440" w:type="dxa"/>
            <w:vMerge w:val="restart"/>
            <w:tcBorders>
              <w:top w:val="nil"/>
              <w:left w:val="nil"/>
              <w:bottom w:val="nil"/>
              <w:right w:val="nil"/>
            </w:tcBorders>
          </w:tcPr>
          <w:p w14:paraId="305AD4D7" w14:textId="77777777" w:rsidR="0063115D" w:rsidRPr="0056669F" w:rsidRDefault="0063115D" w:rsidP="00E6192C">
            <w:pPr>
              <w:spacing w:line="276" w:lineRule="auto"/>
              <w:rPr>
                <w:rFonts w:ascii="Verdana" w:hAnsi="Verdana"/>
                <w:bCs/>
                <w:sz w:val="20"/>
                <w:szCs w:val="20"/>
              </w:rPr>
            </w:pPr>
            <w:bookmarkStart w:id="0" w:name="_GoBack"/>
            <w:bookmarkEnd w:id="0"/>
          </w:p>
          <w:p w14:paraId="27A40DC7" w14:textId="77777777" w:rsidR="0063115D" w:rsidRPr="0056669F" w:rsidRDefault="0063115D" w:rsidP="00E6192C">
            <w:pPr>
              <w:spacing w:line="276" w:lineRule="auto"/>
              <w:rPr>
                <w:rFonts w:ascii="Verdana" w:hAnsi="Verdana"/>
                <w:bCs/>
                <w:sz w:val="20"/>
                <w:szCs w:val="20"/>
              </w:rPr>
            </w:pPr>
          </w:p>
        </w:tc>
        <w:tc>
          <w:tcPr>
            <w:tcW w:w="10216" w:type="dxa"/>
            <w:gridSpan w:val="2"/>
            <w:tcBorders>
              <w:top w:val="nil"/>
              <w:left w:val="nil"/>
              <w:bottom w:val="nil"/>
              <w:right w:val="nil"/>
            </w:tcBorders>
          </w:tcPr>
          <w:p w14:paraId="7E6CFA0D" w14:textId="77777777" w:rsidR="00BB58BD" w:rsidRDefault="00BB58BD" w:rsidP="00E6192C">
            <w:pPr>
              <w:spacing w:line="276" w:lineRule="auto"/>
              <w:rPr>
                <w:rFonts w:ascii="Verdana" w:hAnsi="Verdana"/>
                <w:b/>
                <w:bCs/>
                <w:sz w:val="20"/>
                <w:szCs w:val="20"/>
              </w:rPr>
            </w:pPr>
          </w:p>
          <w:p w14:paraId="35C1D2F0" w14:textId="77777777" w:rsidR="00BB58BD" w:rsidRDefault="00BB58BD" w:rsidP="00E6192C">
            <w:pPr>
              <w:spacing w:line="276" w:lineRule="auto"/>
              <w:rPr>
                <w:rFonts w:ascii="Verdana" w:hAnsi="Verdana"/>
                <w:b/>
                <w:bCs/>
                <w:sz w:val="20"/>
                <w:szCs w:val="20"/>
              </w:rPr>
            </w:pPr>
          </w:p>
          <w:p w14:paraId="1558CBFA" w14:textId="77777777" w:rsidR="0063115D" w:rsidRDefault="0063115D" w:rsidP="00E6192C">
            <w:pPr>
              <w:spacing w:line="276" w:lineRule="auto"/>
              <w:rPr>
                <w:rFonts w:ascii="Verdana" w:hAnsi="Verdana"/>
                <w:b/>
                <w:bCs/>
                <w:sz w:val="20"/>
                <w:szCs w:val="20"/>
              </w:rPr>
            </w:pPr>
            <w:r w:rsidRPr="0056669F">
              <w:rPr>
                <w:rFonts w:ascii="Verdana" w:hAnsi="Verdana"/>
                <w:b/>
                <w:bCs/>
                <w:sz w:val="20"/>
                <w:szCs w:val="20"/>
              </w:rPr>
              <w:t>ACTION SUMMARY LIST</w:t>
            </w:r>
          </w:p>
          <w:p w14:paraId="5BB164AE" w14:textId="77777777" w:rsidR="008025A2" w:rsidRPr="0056669F" w:rsidRDefault="008025A2" w:rsidP="00E6192C">
            <w:pPr>
              <w:spacing w:line="276" w:lineRule="auto"/>
              <w:rPr>
                <w:rFonts w:ascii="Verdana" w:hAnsi="Verdana"/>
                <w:b/>
                <w:bCs/>
                <w:sz w:val="20"/>
                <w:szCs w:val="20"/>
              </w:rPr>
            </w:pPr>
          </w:p>
        </w:tc>
        <w:tc>
          <w:tcPr>
            <w:tcW w:w="1060" w:type="dxa"/>
            <w:tcBorders>
              <w:top w:val="nil"/>
              <w:left w:val="nil"/>
              <w:bottom w:val="nil"/>
              <w:right w:val="nil"/>
            </w:tcBorders>
          </w:tcPr>
          <w:p w14:paraId="283951AA" w14:textId="77777777" w:rsidR="0063115D" w:rsidRDefault="0063115D" w:rsidP="00E6192C">
            <w:pPr>
              <w:spacing w:line="276" w:lineRule="auto"/>
              <w:ind w:right="-108"/>
              <w:rPr>
                <w:rFonts w:ascii="Verdana" w:hAnsi="Verdana"/>
                <w:b/>
                <w:sz w:val="20"/>
                <w:lang w:val="sv-SE"/>
              </w:rPr>
            </w:pPr>
          </w:p>
          <w:p w14:paraId="3F705BCD" w14:textId="42D2AD1E" w:rsidR="0063115D" w:rsidRPr="008B67FD" w:rsidRDefault="0063115D" w:rsidP="00E6192C">
            <w:pPr>
              <w:spacing w:line="276" w:lineRule="auto"/>
              <w:ind w:right="-108"/>
              <w:rPr>
                <w:rFonts w:ascii="Verdana" w:hAnsi="Verdana"/>
                <w:b/>
                <w:sz w:val="20"/>
                <w:lang w:val="sv-SE"/>
              </w:rPr>
            </w:pPr>
          </w:p>
        </w:tc>
      </w:tr>
      <w:tr w:rsidR="00096F1D" w:rsidRPr="00FA535E" w14:paraId="5E54E9A8" w14:textId="77777777" w:rsidTr="008025A2">
        <w:trPr>
          <w:trHeight w:val="857"/>
        </w:trPr>
        <w:tc>
          <w:tcPr>
            <w:tcW w:w="440" w:type="dxa"/>
            <w:vMerge/>
            <w:tcBorders>
              <w:top w:val="nil"/>
              <w:right w:val="nil"/>
            </w:tcBorders>
          </w:tcPr>
          <w:p w14:paraId="16E2E40D"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1953813F" w14:textId="77777777" w:rsidR="0063115D" w:rsidRDefault="0063115D" w:rsidP="00E6192C">
            <w:pPr>
              <w:spacing w:after="120" w:line="276" w:lineRule="auto"/>
              <w:rPr>
                <w:rFonts w:ascii="Verdana" w:hAnsi="Verdana"/>
                <w:b/>
                <w:bCs/>
                <w:sz w:val="20"/>
                <w:szCs w:val="20"/>
              </w:rPr>
            </w:pPr>
          </w:p>
          <w:p w14:paraId="3391FC0B" w14:textId="17186EC1" w:rsidR="008025A2" w:rsidRPr="00A675EC" w:rsidRDefault="0063115D" w:rsidP="00E6192C">
            <w:pPr>
              <w:spacing w:after="120" w:line="276" w:lineRule="auto"/>
              <w:rPr>
                <w:rFonts w:ascii="Verdana" w:hAnsi="Verdana"/>
                <w:b/>
                <w:bCs/>
                <w:sz w:val="20"/>
                <w:szCs w:val="20"/>
              </w:rPr>
            </w:pPr>
            <w:r>
              <w:rPr>
                <w:rFonts w:ascii="Verdana" w:hAnsi="Verdana"/>
                <w:b/>
                <w:bCs/>
                <w:sz w:val="20"/>
                <w:szCs w:val="20"/>
              </w:rPr>
              <w:t>New:</w:t>
            </w:r>
          </w:p>
        </w:tc>
        <w:tc>
          <w:tcPr>
            <w:tcW w:w="1060" w:type="dxa"/>
            <w:tcBorders>
              <w:top w:val="nil"/>
              <w:left w:val="nil"/>
              <w:bottom w:val="nil"/>
              <w:right w:val="nil"/>
            </w:tcBorders>
          </w:tcPr>
          <w:p w14:paraId="664D36BF" w14:textId="77777777" w:rsidR="0063115D" w:rsidRDefault="0063115D" w:rsidP="00E6192C">
            <w:pPr>
              <w:spacing w:after="120" w:line="276" w:lineRule="auto"/>
              <w:ind w:right="-108"/>
              <w:rPr>
                <w:rFonts w:ascii="Verdana" w:hAnsi="Verdana"/>
                <w:sz w:val="20"/>
              </w:rPr>
            </w:pPr>
          </w:p>
          <w:p w14:paraId="027F07A5" w14:textId="3B3A3366" w:rsidR="008025A2" w:rsidRPr="008025A2" w:rsidRDefault="008025A2" w:rsidP="00E6192C">
            <w:pPr>
              <w:spacing w:after="120" w:line="276" w:lineRule="auto"/>
              <w:ind w:right="-108"/>
              <w:rPr>
                <w:rFonts w:ascii="Verdana" w:hAnsi="Verdana"/>
                <w:b/>
                <w:sz w:val="20"/>
              </w:rPr>
            </w:pPr>
            <w:r w:rsidRPr="008025A2">
              <w:rPr>
                <w:rFonts w:ascii="Verdana" w:hAnsi="Verdana"/>
                <w:b/>
                <w:sz w:val="20"/>
              </w:rPr>
              <w:t>Person:</w:t>
            </w:r>
          </w:p>
        </w:tc>
      </w:tr>
      <w:tr w:rsidR="00096F1D" w:rsidRPr="00FA535E" w14:paraId="3E4494FB" w14:textId="77777777" w:rsidTr="008025A2">
        <w:trPr>
          <w:trHeight w:val="465"/>
        </w:trPr>
        <w:tc>
          <w:tcPr>
            <w:tcW w:w="440" w:type="dxa"/>
            <w:vMerge/>
            <w:tcBorders>
              <w:right w:val="nil"/>
            </w:tcBorders>
          </w:tcPr>
          <w:p w14:paraId="7A94AC05"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4DD36E1E" w14:textId="73709BE3" w:rsidR="0063115D" w:rsidRPr="00A935EB" w:rsidRDefault="00DF7BC7" w:rsidP="00E6192C">
            <w:pPr>
              <w:pStyle w:val="ListParagraph"/>
              <w:numPr>
                <w:ilvl w:val="0"/>
                <w:numId w:val="4"/>
              </w:numPr>
              <w:spacing w:after="120" w:line="276" w:lineRule="auto"/>
              <w:rPr>
                <w:rFonts w:ascii="Verdana" w:hAnsi="Verdana"/>
                <w:bCs/>
                <w:sz w:val="20"/>
                <w:szCs w:val="20"/>
              </w:rPr>
            </w:pPr>
            <w:r>
              <w:rPr>
                <w:rFonts w:ascii="Verdana" w:hAnsi="Verdana"/>
                <w:bCs/>
                <w:sz w:val="20"/>
                <w:szCs w:val="20"/>
              </w:rPr>
              <w:t xml:space="preserve">Liaise with Nigel </w:t>
            </w:r>
            <w:r w:rsidR="00C55EC5">
              <w:rPr>
                <w:rFonts w:ascii="Verdana" w:hAnsi="Verdana"/>
                <w:bCs/>
                <w:sz w:val="20"/>
                <w:szCs w:val="20"/>
              </w:rPr>
              <w:t>Scrutton</w:t>
            </w:r>
            <w:r>
              <w:rPr>
                <w:rFonts w:ascii="Verdana" w:hAnsi="Verdana"/>
                <w:bCs/>
                <w:sz w:val="20"/>
                <w:szCs w:val="20"/>
              </w:rPr>
              <w:t xml:space="preserve"> regarding extending the Chemistry children at work policy to cover MIB building</w:t>
            </w:r>
          </w:p>
        </w:tc>
        <w:tc>
          <w:tcPr>
            <w:tcW w:w="1060" w:type="dxa"/>
            <w:tcBorders>
              <w:top w:val="nil"/>
              <w:left w:val="nil"/>
              <w:bottom w:val="nil"/>
              <w:right w:val="nil"/>
            </w:tcBorders>
          </w:tcPr>
          <w:p w14:paraId="7EC3F2BF" w14:textId="6147D56E" w:rsidR="0063115D" w:rsidRPr="00A935EB" w:rsidRDefault="00DF7BC7" w:rsidP="00DF7BC7">
            <w:pPr>
              <w:spacing w:after="120" w:line="276" w:lineRule="auto"/>
              <w:ind w:right="-108"/>
              <w:rPr>
                <w:rFonts w:ascii="Verdana" w:hAnsi="Verdana"/>
                <w:b/>
                <w:sz w:val="20"/>
              </w:rPr>
            </w:pPr>
            <w:r>
              <w:rPr>
                <w:rFonts w:ascii="Verdana" w:hAnsi="Verdana"/>
                <w:b/>
                <w:sz w:val="20"/>
              </w:rPr>
              <w:t>REPW</w:t>
            </w:r>
          </w:p>
        </w:tc>
      </w:tr>
      <w:tr w:rsidR="00096F1D" w:rsidRPr="00FA535E" w14:paraId="22D09444" w14:textId="77777777" w:rsidTr="008025A2">
        <w:trPr>
          <w:trHeight w:val="465"/>
        </w:trPr>
        <w:tc>
          <w:tcPr>
            <w:tcW w:w="440" w:type="dxa"/>
            <w:vMerge/>
            <w:tcBorders>
              <w:right w:val="nil"/>
            </w:tcBorders>
          </w:tcPr>
          <w:p w14:paraId="681423F1"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67B3CEAF" w14:textId="736E4D4A" w:rsidR="0063115D" w:rsidRPr="00DF7BC7" w:rsidRDefault="00DF7BC7" w:rsidP="00DF7BC7">
            <w:pPr>
              <w:pStyle w:val="ListParagraph"/>
              <w:numPr>
                <w:ilvl w:val="0"/>
                <w:numId w:val="4"/>
              </w:numPr>
              <w:rPr>
                <w:rFonts w:ascii="Verdana" w:hAnsi="Verdana"/>
                <w:sz w:val="20"/>
                <w:szCs w:val="20"/>
              </w:rPr>
            </w:pPr>
            <w:r w:rsidRPr="00DF7BC7">
              <w:rPr>
                <w:rFonts w:ascii="Verdana" w:hAnsi="Verdana"/>
                <w:sz w:val="20"/>
                <w:szCs w:val="20"/>
              </w:rPr>
              <w:t>Circulate environmental radiochemistry post be all staff and encourage all staff to apply.</w:t>
            </w:r>
          </w:p>
        </w:tc>
        <w:tc>
          <w:tcPr>
            <w:tcW w:w="1060" w:type="dxa"/>
            <w:tcBorders>
              <w:top w:val="nil"/>
              <w:left w:val="nil"/>
              <w:bottom w:val="nil"/>
              <w:right w:val="nil"/>
            </w:tcBorders>
          </w:tcPr>
          <w:p w14:paraId="780CEC42" w14:textId="77777777" w:rsidR="0063115D" w:rsidRPr="00A935EB" w:rsidRDefault="0063115D" w:rsidP="00E6192C">
            <w:pPr>
              <w:spacing w:after="120" w:line="276" w:lineRule="auto"/>
              <w:ind w:right="-108"/>
              <w:rPr>
                <w:rFonts w:ascii="Verdana" w:hAnsi="Verdana"/>
                <w:b/>
                <w:sz w:val="20"/>
              </w:rPr>
            </w:pPr>
            <w:r>
              <w:rPr>
                <w:rFonts w:ascii="Verdana" w:hAnsi="Verdana"/>
                <w:b/>
                <w:sz w:val="20"/>
              </w:rPr>
              <w:t>REPW</w:t>
            </w:r>
          </w:p>
        </w:tc>
      </w:tr>
      <w:tr w:rsidR="00096F1D" w:rsidRPr="00FA535E" w14:paraId="4BF3D295" w14:textId="77777777" w:rsidTr="008025A2">
        <w:trPr>
          <w:trHeight w:val="465"/>
        </w:trPr>
        <w:tc>
          <w:tcPr>
            <w:tcW w:w="440" w:type="dxa"/>
            <w:vMerge/>
            <w:tcBorders>
              <w:right w:val="nil"/>
            </w:tcBorders>
          </w:tcPr>
          <w:p w14:paraId="36D4CAF2"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1C7A8261" w14:textId="6997FDE0" w:rsidR="0063115D" w:rsidRDefault="00DF7BC7" w:rsidP="00E6192C">
            <w:pPr>
              <w:pStyle w:val="ListParagraph"/>
              <w:numPr>
                <w:ilvl w:val="0"/>
                <w:numId w:val="4"/>
              </w:numPr>
              <w:spacing w:after="120" w:line="276" w:lineRule="auto"/>
              <w:rPr>
                <w:rFonts w:ascii="Verdana" w:hAnsi="Verdana"/>
                <w:sz w:val="20"/>
                <w:szCs w:val="20"/>
              </w:rPr>
            </w:pPr>
            <w:r>
              <w:rPr>
                <w:rFonts w:ascii="Verdana" w:hAnsi="Verdana"/>
                <w:sz w:val="20"/>
                <w:szCs w:val="20"/>
              </w:rPr>
              <w:t>Chase current status of DIAMOND fellow post.</w:t>
            </w:r>
          </w:p>
        </w:tc>
        <w:tc>
          <w:tcPr>
            <w:tcW w:w="1060" w:type="dxa"/>
            <w:tcBorders>
              <w:top w:val="nil"/>
              <w:left w:val="nil"/>
              <w:bottom w:val="nil"/>
              <w:right w:val="nil"/>
            </w:tcBorders>
          </w:tcPr>
          <w:p w14:paraId="22E87C43" w14:textId="5B689AC2" w:rsidR="0063115D" w:rsidRPr="00A935EB" w:rsidRDefault="00DF7BC7" w:rsidP="00E6192C">
            <w:pPr>
              <w:spacing w:after="120" w:line="276" w:lineRule="auto"/>
              <w:ind w:right="-108"/>
              <w:rPr>
                <w:rFonts w:ascii="Verdana" w:hAnsi="Verdana"/>
                <w:b/>
                <w:sz w:val="20"/>
              </w:rPr>
            </w:pPr>
            <w:r>
              <w:rPr>
                <w:rFonts w:ascii="Verdana" w:hAnsi="Verdana"/>
                <w:b/>
                <w:sz w:val="20"/>
              </w:rPr>
              <w:t>REPW</w:t>
            </w:r>
          </w:p>
        </w:tc>
      </w:tr>
      <w:tr w:rsidR="00096F1D" w:rsidRPr="00FA535E" w14:paraId="0A0DF27A" w14:textId="77777777" w:rsidTr="008025A2">
        <w:trPr>
          <w:trHeight w:val="465"/>
        </w:trPr>
        <w:tc>
          <w:tcPr>
            <w:tcW w:w="440" w:type="dxa"/>
            <w:vMerge/>
            <w:tcBorders>
              <w:right w:val="nil"/>
            </w:tcBorders>
          </w:tcPr>
          <w:p w14:paraId="63E27977"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6CBF1C67" w14:textId="2C3D7931" w:rsidR="0063115D" w:rsidRDefault="00DF7BC7" w:rsidP="00DF7BC7">
            <w:pPr>
              <w:pStyle w:val="ListParagraph"/>
              <w:numPr>
                <w:ilvl w:val="0"/>
                <w:numId w:val="4"/>
              </w:numPr>
              <w:rPr>
                <w:rFonts w:ascii="Verdana" w:hAnsi="Verdana"/>
                <w:sz w:val="20"/>
                <w:szCs w:val="20"/>
              </w:rPr>
            </w:pPr>
            <w:r>
              <w:rPr>
                <w:rFonts w:ascii="Verdana" w:hAnsi="Verdana"/>
                <w:sz w:val="20"/>
                <w:szCs w:val="20"/>
              </w:rPr>
              <w:t>L</w:t>
            </w:r>
            <w:r w:rsidRPr="00DF7BC7">
              <w:rPr>
                <w:rFonts w:ascii="Verdana" w:hAnsi="Verdana"/>
                <w:sz w:val="20"/>
                <w:szCs w:val="20"/>
              </w:rPr>
              <w:t>iaise with all academics to offer support for those needing to conduct P&amp;DRs prior to the new system being rolled out</w:t>
            </w:r>
            <w:r w:rsidR="00E6192C">
              <w:rPr>
                <w:rFonts w:ascii="Verdana" w:hAnsi="Verdana"/>
                <w:sz w:val="20"/>
                <w:szCs w:val="20"/>
              </w:rPr>
              <w:t xml:space="preserve"> in </w:t>
            </w:r>
            <w:proofErr w:type="gramStart"/>
            <w:r w:rsidR="00E6192C">
              <w:rPr>
                <w:rFonts w:ascii="Verdana" w:hAnsi="Verdana"/>
                <w:sz w:val="20"/>
                <w:szCs w:val="20"/>
              </w:rPr>
              <w:t>Autumn</w:t>
            </w:r>
            <w:proofErr w:type="gramEnd"/>
            <w:r w:rsidR="00E6192C">
              <w:rPr>
                <w:rFonts w:ascii="Verdana" w:hAnsi="Verdana"/>
                <w:sz w:val="20"/>
                <w:szCs w:val="20"/>
              </w:rPr>
              <w:t>.</w:t>
            </w:r>
          </w:p>
        </w:tc>
        <w:tc>
          <w:tcPr>
            <w:tcW w:w="1060" w:type="dxa"/>
            <w:tcBorders>
              <w:top w:val="nil"/>
              <w:left w:val="nil"/>
              <w:bottom w:val="nil"/>
              <w:right w:val="nil"/>
            </w:tcBorders>
          </w:tcPr>
          <w:p w14:paraId="7AB19780" w14:textId="2CE7C930" w:rsidR="0063115D" w:rsidRDefault="00E6192C" w:rsidP="00E6192C">
            <w:pPr>
              <w:spacing w:after="120" w:line="276" w:lineRule="auto"/>
              <w:ind w:right="-108"/>
              <w:rPr>
                <w:rFonts w:ascii="Verdana" w:hAnsi="Verdana"/>
                <w:b/>
                <w:sz w:val="20"/>
              </w:rPr>
            </w:pPr>
            <w:r>
              <w:rPr>
                <w:rFonts w:ascii="Verdana" w:hAnsi="Verdana"/>
                <w:b/>
                <w:sz w:val="20"/>
              </w:rPr>
              <w:t>RS</w:t>
            </w:r>
          </w:p>
        </w:tc>
      </w:tr>
      <w:tr w:rsidR="00096F1D" w:rsidRPr="00FA535E" w14:paraId="68B92A77" w14:textId="77777777" w:rsidTr="008025A2">
        <w:trPr>
          <w:trHeight w:val="465"/>
        </w:trPr>
        <w:tc>
          <w:tcPr>
            <w:tcW w:w="440" w:type="dxa"/>
            <w:vMerge/>
            <w:tcBorders>
              <w:right w:val="nil"/>
            </w:tcBorders>
          </w:tcPr>
          <w:p w14:paraId="541BF83A"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500EB4F7" w14:textId="78BCDB63" w:rsidR="0063115D" w:rsidRDefault="00E6192C" w:rsidP="00E6192C">
            <w:pPr>
              <w:pStyle w:val="ListParagraph"/>
              <w:numPr>
                <w:ilvl w:val="0"/>
                <w:numId w:val="4"/>
              </w:numPr>
              <w:rPr>
                <w:rFonts w:ascii="Verdana" w:hAnsi="Verdana"/>
                <w:sz w:val="20"/>
                <w:szCs w:val="20"/>
              </w:rPr>
            </w:pPr>
            <w:r>
              <w:rPr>
                <w:rFonts w:ascii="Verdana" w:hAnsi="Verdana"/>
                <w:sz w:val="20"/>
                <w:szCs w:val="20"/>
              </w:rPr>
              <w:t>Extend 16</w:t>
            </w:r>
            <w:r w:rsidRPr="00E6192C">
              <w:rPr>
                <w:rFonts w:ascii="Verdana" w:hAnsi="Verdana"/>
                <w:sz w:val="20"/>
                <w:szCs w:val="20"/>
                <w:vertAlign w:val="superscript"/>
              </w:rPr>
              <w:t>th</w:t>
            </w:r>
            <w:r>
              <w:rPr>
                <w:rFonts w:ascii="Verdana" w:hAnsi="Verdana"/>
                <w:sz w:val="20"/>
                <w:szCs w:val="20"/>
              </w:rPr>
              <w:t xml:space="preserve"> June EAB dinner invitation/details to MT members.</w:t>
            </w:r>
          </w:p>
        </w:tc>
        <w:tc>
          <w:tcPr>
            <w:tcW w:w="1060" w:type="dxa"/>
            <w:tcBorders>
              <w:top w:val="nil"/>
              <w:left w:val="nil"/>
              <w:bottom w:val="nil"/>
              <w:right w:val="nil"/>
            </w:tcBorders>
          </w:tcPr>
          <w:p w14:paraId="5F415726" w14:textId="009B5665" w:rsidR="0063115D" w:rsidRDefault="00E6192C" w:rsidP="00E6192C">
            <w:pPr>
              <w:spacing w:after="120" w:line="276" w:lineRule="auto"/>
              <w:ind w:right="-108"/>
              <w:rPr>
                <w:rFonts w:ascii="Verdana" w:hAnsi="Verdana"/>
                <w:b/>
                <w:sz w:val="20"/>
              </w:rPr>
            </w:pPr>
            <w:r>
              <w:rPr>
                <w:rFonts w:ascii="Verdana" w:hAnsi="Verdana"/>
                <w:b/>
                <w:sz w:val="20"/>
              </w:rPr>
              <w:t>LF</w:t>
            </w:r>
          </w:p>
        </w:tc>
      </w:tr>
      <w:tr w:rsidR="00E6192C" w:rsidRPr="00FA535E" w14:paraId="5FC4EF56" w14:textId="77777777" w:rsidTr="008025A2">
        <w:trPr>
          <w:trHeight w:val="465"/>
        </w:trPr>
        <w:tc>
          <w:tcPr>
            <w:tcW w:w="440" w:type="dxa"/>
            <w:vMerge/>
            <w:tcBorders>
              <w:right w:val="nil"/>
            </w:tcBorders>
          </w:tcPr>
          <w:p w14:paraId="3475B232" w14:textId="77777777" w:rsidR="00E6192C" w:rsidRPr="0056669F" w:rsidRDefault="00E6192C"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2241EFB9" w14:textId="64AED1BE" w:rsidR="00E6192C" w:rsidRDefault="00E6192C" w:rsidP="00E6192C">
            <w:pPr>
              <w:pStyle w:val="ListParagraph"/>
              <w:numPr>
                <w:ilvl w:val="0"/>
                <w:numId w:val="4"/>
              </w:numPr>
              <w:rPr>
                <w:rFonts w:ascii="Verdana" w:hAnsi="Verdana"/>
                <w:sz w:val="20"/>
                <w:szCs w:val="20"/>
              </w:rPr>
            </w:pPr>
            <w:r>
              <w:rPr>
                <w:rFonts w:ascii="Verdana" w:hAnsi="Verdana"/>
                <w:sz w:val="20"/>
                <w:szCs w:val="20"/>
              </w:rPr>
              <w:t>E-mail suggestions for school line management s</w:t>
            </w:r>
            <w:r w:rsidR="00687765">
              <w:rPr>
                <w:rFonts w:ascii="Verdana" w:hAnsi="Verdana"/>
                <w:sz w:val="20"/>
                <w:szCs w:val="20"/>
              </w:rPr>
              <w:t>tructure for research staff to S</w:t>
            </w:r>
            <w:r>
              <w:rPr>
                <w:rFonts w:ascii="Verdana" w:hAnsi="Verdana"/>
                <w:sz w:val="20"/>
                <w:szCs w:val="20"/>
              </w:rPr>
              <w:t>W.</w:t>
            </w:r>
          </w:p>
        </w:tc>
        <w:tc>
          <w:tcPr>
            <w:tcW w:w="1060" w:type="dxa"/>
            <w:tcBorders>
              <w:top w:val="nil"/>
              <w:left w:val="nil"/>
              <w:bottom w:val="nil"/>
              <w:right w:val="nil"/>
            </w:tcBorders>
          </w:tcPr>
          <w:p w14:paraId="56965197" w14:textId="2E59127B" w:rsidR="00E6192C" w:rsidRDefault="00E6192C" w:rsidP="00E6192C">
            <w:pPr>
              <w:spacing w:after="120" w:line="276" w:lineRule="auto"/>
              <w:ind w:right="-108"/>
              <w:rPr>
                <w:rFonts w:ascii="Verdana" w:hAnsi="Verdana"/>
                <w:b/>
                <w:sz w:val="20"/>
              </w:rPr>
            </w:pPr>
            <w:r>
              <w:rPr>
                <w:rFonts w:ascii="Verdana" w:hAnsi="Verdana"/>
                <w:b/>
                <w:sz w:val="20"/>
              </w:rPr>
              <w:t>ALL</w:t>
            </w:r>
          </w:p>
        </w:tc>
      </w:tr>
      <w:tr w:rsidR="00E6192C" w:rsidRPr="00FA535E" w14:paraId="7A79BF78" w14:textId="77777777" w:rsidTr="008025A2">
        <w:trPr>
          <w:trHeight w:val="465"/>
        </w:trPr>
        <w:tc>
          <w:tcPr>
            <w:tcW w:w="440" w:type="dxa"/>
            <w:vMerge/>
            <w:tcBorders>
              <w:right w:val="nil"/>
            </w:tcBorders>
          </w:tcPr>
          <w:p w14:paraId="3BD6032A" w14:textId="77777777" w:rsidR="00E6192C" w:rsidRPr="0056669F" w:rsidRDefault="00E6192C"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1C443AC0" w14:textId="7C62E910" w:rsidR="00E6192C" w:rsidRDefault="00E6192C" w:rsidP="00E6192C">
            <w:pPr>
              <w:pStyle w:val="ListParagraph"/>
              <w:numPr>
                <w:ilvl w:val="0"/>
                <w:numId w:val="4"/>
              </w:numPr>
              <w:rPr>
                <w:rFonts w:ascii="Verdana" w:hAnsi="Verdana"/>
                <w:sz w:val="20"/>
                <w:szCs w:val="20"/>
              </w:rPr>
            </w:pPr>
            <w:r>
              <w:rPr>
                <w:rFonts w:ascii="Verdana" w:hAnsi="Verdana"/>
                <w:sz w:val="20"/>
                <w:szCs w:val="20"/>
              </w:rPr>
              <w:t>Forward EPSRC item collations to REPW</w:t>
            </w:r>
          </w:p>
        </w:tc>
        <w:tc>
          <w:tcPr>
            <w:tcW w:w="1060" w:type="dxa"/>
            <w:tcBorders>
              <w:top w:val="nil"/>
              <w:left w:val="nil"/>
              <w:bottom w:val="nil"/>
              <w:right w:val="nil"/>
            </w:tcBorders>
          </w:tcPr>
          <w:p w14:paraId="008E9F16" w14:textId="18885502" w:rsidR="00E6192C" w:rsidRDefault="00E6192C" w:rsidP="00E6192C">
            <w:pPr>
              <w:spacing w:after="120" w:line="276" w:lineRule="auto"/>
              <w:ind w:right="-108"/>
              <w:rPr>
                <w:rFonts w:ascii="Verdana" w:hAnsi="Verdana"/>
                <w:b/>
                <w:sz w:val="20"/>
              </w:rPr>
            </w:pPr>
            <w:r>
              <w:rPr>
                <w:rFonts w:ascii="Verdana" w:hAnsi="Verdana"/>
                <w:b/>
                <w:sz w:val="20"/>
              </w:rPr>
              <w:t>PB</w:t>
            </w:r>
          </w:p>
        </w:tc>
      </w:tr>
      <w:tr w:rsidR="00E6192C" w:rsidRPr="00FA535E" w14:paraId="21219709" w14:textId="77777777" w:rsidTr="008025A2">
        <w:trPr>
          <w:trHeight w:val="254"/>
        </w:trPr>
        <w:tc>
          <w:tcPr>
            <w:tcW w:w="440" w:type="dxa"/>
            <w:vMerge/>
            <w:tcBorders>
              <w:right w:val="nil"/>
            </w:tcBorders>
          </w:tcPr>
          <w:p w14:paraId="2A1DF006" w14:textId="77777777" w:rsidR="00E6192C" w:rsidRPr="0056669F" w:rsidRDefault="00E6192C"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598DF08B" w14:textId="4C7B2B3B" w:rsidR="00E6192C" w:rsidRPr="00E6192C" w:rsidRDefault="00E6192C" w:rsidP="00E6192C">
            <w:pPr>
              <w:pStyle w:val="ListParagraph"/>
              <w:numPr>
                <w:ilvl w:val="0"/>
                <w:numId w:val="4"/>
              </w:numPr>
              <w:spacing w:after="120" w:line="276" w:lineRule="auto"/>
              <w:rPr>
                <w:rFonts w:ascii="Verdana" w:hAnsi="Verdana"/>
                <w:bCs/>
                <w:sz w:val="20"/>
                <w:szCs w:val="20"/>
              </w:rPr>
            </w:pPr>
            <w:r>
              <w:rPr>
                <w:rFonts w:ascii="Verdana" w:hAnsi="Verdana"/>
                <w:bCs/>
                <w:sz w:val="20"/>
                <w:szCs w:val="20"/>
              </w:rPr>
              <w:t>Liaise with Paul O’Brien to discuss provision of bespoke Intellectual Property training for new academics within Chemistry.</w:t>
            </w:r>
          </w:p>
        </w:tc>
        <w:tc>
          <w:tcPr>
            <w:tcW w:w="1060" w:type="dxa"/>
            <w:tcBorders>
              <w:top w:val="nil"/>
              <w:left w:val="nil"/>
              <w:bottom w:val="nil"/>
              <w:right w:val="nil"/>
            </w:tcBorders>
          </w:tcPr>
          <w:p w14:paraId="3551E095" w14:textId="2C3653A5" w:rsidR="00E6192C" w:rsidRPr="00E6192C" w:rsidRDefault="00E6192C" w:rsidP="00E6192C">
            <w:pPr>
              <w:spacing w:after="120" w:line="276" w:lineRule="auto"/>
              <w:ind w:right="-108"/>
              <w:rPr>
                <w:rFonts w:ascii="Verdana" w:hAnsi="Verdana"/>
                <w:b/>
                <w:sz w:val="20"/>
              </w:rPr>
            </w:pPr>
            <w:r>
              <w:rPr>
                <w:rFonts w:ascii="Verdana" w:hAnsi="Verdana"/>
                <w:b/>
                <w:sz w:val="20"/>
              </w:rPr>
              <w:t>REPW</w:t>
            </w:r>
          </w:p>
        </w:tc>
      </w:tr>
      <w:tr w:rsidR="00DB3FD7" w:rsidRPr="00FA535E" w14:paraId="0239577F" w14:textId="77777777" w:rsidTr="008025A2">
        <w:trPr>
          <w:trHeight w:val="254"/>
        </w:trPr>
        <w:tc>
          <w:tcPr>
            <w:tcW w:w="440" w:type="dxa"/>
            <w:vMerge/>
            <w:tcBorders>
              <w:right w:val="nil"/>
            </w:tcBorders>
          </w:tcPr>
          <w:p w14:paraId="0A0F5167" w14:textId="77777777" w:rsidR="00DB3FD7" w:rsidRPr="0056669F" w:rsidRDefault="00DB3FD7"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08B29631" w14:textId="6CDE441A" w:rsidR="00DB3FD7" w:rsidRDefault="00DB3FD7" w:rsidP="00E6192C">
            <w:pPr>
              <w:pStyle w:val="ListParagraph"/>
              <w:numPr>
                <w:ilvl w:val="0"/>
                <w:numId w:val="4"/>
              </w:numPr>
              <w:spacing w:after="120" w:line="276" w:lineRule="auto"/>
              <w:rPr>
                <w:rFonts w:ascii="Verdana" w:hAnsi="Verdana"/>
                <w:bCs/>
                <w:sz w:val="20"/>
                <w:szCs w:val="20"/>
              </w:rPr>
            </w:pPr>
            <w:r>
              <w:rPr>
                <w:rFonts w:ascii="Verdana" w:hAnsi="Verdana"/>
                <w:bCs/>
                <w:sz w:val="20"/>
                <w:szCs w:val="20"/>
              </w:rPr>
              <w:t>Contact proposed new additions to the External Advisory Board to invite them to attend.</w:t>
            </w:r>
          </w:p>
        </w:tc>
        <w:tc>
          <w:tcPr>
            <w:tcW w:w="1060" w:type="dxa"/>
            <w:tcBorders>
              <w:top w:val="nil"/>
              <w:left w:val="nil"/>
              <w:bottom w:val="nil"/>
              <w:right w:val="nil"/>
            </w:tcBorders>
          </w:tcPr>
          <w:p w14:paraId="46388B00" w14:textId="25E796A8" w:rsidR="00DB3FD7" w:rsidRDefault="00DB3FD7" w:rsidP="00E6192C">
            <w:pPr>
              <w:spacing w:after="120" w:line="276" w:lineRule="auto"/>
              <w:ind w:right="-108"/>
              <w:rPr>
                <w:rFonts w:ascii="Verdana" w:hAnsi="Verdana"/>
                <w:b/>
                <w:sz w:val="20"/>
              </w:rPr>
            </w:pPr>
            <w:r>
              <w:rPr>
                <w:rFonts w:ascii="Verdana" w:hAnsi="Verdana"/>
                <w:b/>
                <w:sz w:val="20"/>
              </w:rPr>
              <w:t>REPW</w:t>
            </w:r>
          </w:p>
        </w:tc>
      </w:tr>
      <w:tr w:rsidR="00096F1D" w:rsidRPr="00FA535E" w14:paraId="47F611E2" w14:textId="77777777" w:rsidTr="008025A2">
        <w:trPr>
          <w:trHeight w:val="254"/>
        </w:trPr>
        <w:tc>
          <w:tcPr>
            <w:tcW w:w="440" w:type="dxa"/>
            <w:vMerge/>
            <w:tcBorders>
              <w:right w:val="nil"/>
            </w:tcBorders>
          </w:tcPr>
          <w:p w14:paraId="5EAB3BFC"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619378D6" w14:textId="77777777" w:rsidR="003867D4" w:rsidRDefault="003867D4" w:rsidP="00E6192C">
            <w:pPr>
              <w:spacing w:after="120" w:line="276" w:lineRule="auto"/>
              <w:rPr>
                <w:rFonts w:ascii="Verdana" w:hAnsi="Verdana"/>
                <w:b/>
                <w:bCs/>
                <w:sz w:val="20"/>
                <w:szCs w:val="20"/>
              </w:rPr>
            </w:pPr>
          </w:p>
          <w:p w14:paraId="6A29263C" w14:textId="77777777" w:rsidR="0063115D" w:rsidRPr="007D6A79" w:rsidRDefault="0063115D" w:rsidP="00E6192C">
            <w:pPr>
              <w:spacing w:after="120" w:line="276" w:lineRule="auto"/>
              <w:rPr>
                <w:rFonts w:ascii="Verdana" w:hAnsi="Verdana"/>
                <w:bCs/>
                <w:sz w:val="20"/>
                <w:szCs w:val="20"/>
              </w:rPr>
            </w:pPr>
            <w:r w:rsidRPr="00A675EC">
              <w:rPr>
                <w:rFonts w:ascii="Verdana" w:hAnsi="Verdana"/>
                <w:b/>
                <w:bCs/>
                <w:sz w:val="20"/>
                <w:szCs w:val="20"/>
              </w:rPr>
              <w:t>Ongoing:</w:t>
            </w:r>
          </w:p>
        </w:tc>
        <w:tc>
          <w:tcPr>
            <w:tcW w:w="1060" w:type="dxa"/>
            <w:tcBorders>
              <w:top w:val="nil"/>
              <w:left w:val="nil"/>
              <w:bottom w:val="nil"/>
              <w:right w:val="nil"/>
            </w:tcBorders>
          </w:tcPr>
          <w:p w14:paraId="47ACB705" w14:textId="77777777" w:rsidR="0063115D" w:rsidRPr="00D56790" w:rsidRDefault="0063115D" w:rsidP="00E6192C">
            <w:pPr>
              <w:spacing w:after="120" w:line="276" w:lineRule="auto"/>
              <w:ind w:right="-108"/>
              <w:rPr>
                <w:rFonts w:ascii="Verdana" w:hAnsi="Verdana"/>
                <w:sz w:val="20"/>
              </w:rPr>
            </w:pPr>
          </w:p>
        </w:tc>
      </w:tr>
      <w:tr w:rsidR="00096F1D" w:rsidRPr="00FA535E" w14:paraId="15C7C869" w14:textId="77777777" w:rsidTr="008025A2">
        <w:trPr>
          <w:trHeight w:val="540"/>
        </w:trPr>
        <w:tc>
          <w:tcPr>
            <w:tcW w:w="440" w:type="dxa"/>
            <w:vMerge/>
            <w:tcBorders>
              <w:right w:val="nil"/>
            </w:tcBorders>
          </w:tcPr>
          <w:p w14:paraId="4618E77D" w14:textId="77777777" w:rsidR="0063115D" w:rsidRPr="0056669F" w:rsidRDefault="0063115D" w:rsidP="00E6192C">
            <w:pPr>
              <w:spacing w:line="276" w:lineRule="auto"/>
              <w:rPr>
                <w:rFonts w:ascii="Verdana" w:hAnsi="Verdana"/>
                <w:bCs/>
                <w:sz w:val="20"/>
                <w:szCs w:val="20"/>
              </w:rPr>
            </w:pPr>
          </w:p>
        </w:tc>
        <w:tc>
          <w:tcPr>
            <w:tcW w:w="10216" w:type="dxa"/>
            <w:gridSpan w:val="2"/>
            <w:tcBorders>
              <w:top w:val="nil"/>
              <w:left w:val="nil"/>
              <w:bottom w:val="nil"/>
              <w:right w:val="nil"/>
            </w:tcBorders>
          </w:tcPr>
          <w:p w14:paraId="44757ED3" w14:textId="77777777" w:rsidR="0063115D" w:rsidRDefault="0063115D" w:rsidP="00E6192C">
            <w:pPr>
              <w:pStyle w:val="ListParagraph"/>
              <w:spacing w:line="276" w:lineRule="auto"/>
              <w:ind w:left="360"/>
              <w:rPr>
                <w:rFonts w:ascii="Verdana" w:hAnsi="Verdana"/>
                <w:bCs/>
                <w:sz w:val="20"/>
                <w:szCs w:val="20"/>
              </w:rPr>
            </w:pPr>
          </w:p>
          <w:p w14:paraId="6A8F4B60" w14:textId="77777777" w:rsidR="0063115D" w:rsidRDefault="0063115D" w:rsidP="00E6192C">
            <w:pPr>
              <w:pStyle w:val="ListParagraph"/>
              <w:numPr>
                <w:ilvl w:val="0"/>
                <w:numId w:val="4"/>
              </w:numPr>
              <w:spacing w:line="276" w:lineRule="auto"/>
              <w:rPr>
                <w:rFonts w:ascii="Verdana" w:hAnsi="Verdana"/>
                <w:bCs/>
                <w:sz w:val="20"/>
                <w:szCs w:val="20"/>
              </w:rPr>
            </w:pPr>
            <w:r>
              <w:rPr>
                <w:rFonts w:ascii="Verdana" w:hAnsi="Verdana"/>
                <w:bCs/>
                <w:sz w:val="20"/>
                <w:szCs w:val="20"/>
              </w:rPr>
              <w:t>Draft policy for appointment of external fellowship positions</w:t>
            </w:r>
          </w:p>
          <w:p w14:paraId="164BA334" w14:textId="77777777" w:rsidR="0063115D" w:rsidRDefault="0063115D" w:rsidP="00E6192C">
            <w:pPr>
              <w:spacing w:line="276" w:lineRule="auto"/>
              <w:rPr>
                <w:rFonts w:ascii="Verdana" w:hAnsi="Verdana"/>
                <w:bCs/>
                <w:sz w:val="20"/>
                <w:szCs w:val="20"/>
              </w:rPr>
            </w:pPr>
          </w:p>
          <w:p w14:paraId="67ED66EA" w14:textId="77777777" w:rsidR="0063115D" w:rsidRDefault="0063115D" w:rsidP="00E6192C">
            <w:pPr>
              <w:pStyle w:val="ListParagraph"/>
              <w:numPr>
                <w:ilvl w:val="0"/>
                <w:numId w:val="4"/>
              </w:numPr>
              <w:spacing w:line="276" w:lineRule="auto"/>
              <w:rPr>
                <w:rFonts w:ascii="Verdana" w:hAnsi="Verdana"/>
                <w:bCs/>
                <w:sz w:val="20"/>
                <w:szCs w:val="20"/>
              </w:rPr>
            </w:pPr>
            <w:r>
              <w:rPr>
                <w:rFonts w:ascii="Verdana" w:hAnsi="Verdana"/>
                <w:bCs/>
                <w:sz w:val="20"/>
                <w:szCs w:val="20"/>
              </w:rPr>
              <w:t>Upload wellbeing/stress at work information onto intranet.</w:t>
            </w:r>
          </w:p>
          <w:p w14:paraId="19921493" w14:textId="77777777" w:rsidR="006765EC" w:rsidRPr="006765EC" w:rsidRDefault="006765EC" w:rsidP="006765EC">
            <w:pPr>
              <w:pStyle w:val="ListParagraph"/>
              <w:rPr>
                <w:rFonts w:ascii="Verdana" w:hAnsi="Verdana"/>
                <w:bCs/>
                <w:sz w:val="20"/>
                <w:szCs w:val="20"/>
              </w:rPr>
            </w:pPr>
          </w:p>
          <w:p w14:paraId="5E023E75" w14:textId="77777777" w:rsidR="006765EC" w:rsidRPr="00A935EB" w:rsidRDefault="006765EC" w:rsidP="006765EC">
            <w:pPr>
              <w:pStyle w:val="ListParagraph"/>
              <w:numPr>
                <w:ilvl w:val="0"/>
                <w:numId w:val="4"/>
              </w:numPr>
              <w:spacing w:after="120" w:line="276" w:lineRule="auto"/>
              <w:rPr>
                <w:rFonts w:ascii="Verdana" w:hAnsi="Verdana"/>
                <w:bCs/>
                <w:sz w:val="20"/>
                <w:szCs w:val="20"/>
              </w:rPr>
            </w:pPr>
            <w:r>
              <w:rPr>
                <w:rFonts w:ascii="Verdana" w:hAnsi="Verdana"/>
                <w:sz w:val="20"/>
                <w:szCs w:val="20"/>
              </w:rPr>
              <w:t>Explore possibility of using support staff (PA’s) to help with course convening/exam script assembly alongside the Teaching Fellows</w:t>
            </w:r>
          </w:p>
          <w:p w14:paraId="6EC0C8FF" w14:textId="77777777" w:rsidR="006765EC" w:rsidRPr="00F10D6B" w:rsidRDefault="006765EC" w:rsidP="006765EC">
            <w:pPr>
              <w:pStyle w:val="ListParagraph"/>
              <w:spacing w:line="276" w:lineRule="auto"/>
              <w:ind w:left="360"/>
              <w:rPr>
                <w:rFonts w:ascii="Verdana" w:hAnsi="Verdana"/>
                <w:bCs/>
                <w:sz w:val="20"/>
                <w:szCs w:val="20"/>
              </w:rPr>
            </w:pPr>
          </w:p>
        </w:tc>
        <w:tc>
          <w:tcPr>
            <w:tcW w:w="1060" w:type="dxa"/>
            <w:tcBorders>
              <w:top w:val="nil"/>
              <w:left w:val="nil"/>
              <w:bottom w:val="nil"/>
              <w:right w:val="nil"/>
            </w:tcBorders>
          </w:tcPr>
          <w:p w14:paraId="74EBC6EF" w14:textId="77777777" w:rsidR="0063115D" w:rsidRDefault="0063115D" w:rsidP="00E6192C">
            <w:pPr>
              <w:spacing w:line="276" w:lineRule="auto"/>
              <w:ind w:right="-108"/>
              <w:rPr>
                <w:rFonts w:ascii="Verdana" w:hAnsi="Verdana"/>
                <w:sz w:val="20"/>
              </w:rPr>
            </w:pPr>
          </w:p>
          <w:p w14:paraId="143BB909" w14:textId="77777777" w:rsidR="0063115D" w:rsidRPr="00A935EB" w:rsidRDefault="0063115D" w:rsidP="00E6192C">
            <w:pPr>
              <w:spacing w:line="276" w:lineRule="auto"/>
              <w:ind w:right="-108"/>
              <w:rPr>
                <w:rFonts w:ascii="Verdana" w:hAnsi="Verdana"/>
                <w:b/>
                <w:sz w:val="20"/>
              </w:rPr>
            </w:pPr>
            <w:r w:rsidRPr="00A935EB">
              <w:rPr>
                <w:rFonts w:ascii="Verdana" w:hAnsi="Verdana"/>
                <w:b/>
                <w:sz w:val="20"/>
              </w:rPr>
              <w:t>SW</w:t>
            </w:r>
          </w:p>
          <w:p w14:paraId="52364BA3" w14:textId="77777777" w:rsidR="0063115D" w:rsidRPr="00A935EB" w:rsidRDefault="0063115D" w:rsidP="00E6192C">
            <w:pPr>
              <w:spacing w:line="276" w:lineRule="auto"/>
              <w:ind w:right="-108"/>
              <w:rPr>
                <w:rFonts w:ascii="Verdana" w:hAnsi="Verdana"/>
                <w:b/>
                <w:sz w:val="20"/>
              </w:rPr>
            </w:pPr>
          </w:p>
          <w:p w14:paraId="00BC45D9" w14:textId="77777777" w:rsidR="0063115D" w:rsidRDefault="0063115D" w:rsidP="00E6192C">
            <w:pPr>
              <w:spacing w:line="276" w:lineRule="auto"/>
              <w:ind w:right="-108"/>
              <w:rPr>
                <w:rFonts w:ascii="Verdana" w:hAnsi="Verdana"/>
                <w:b/>
                <w:sz w:val="20"/>
              </w:rPr>
            </w:pPr>
            <w:r w:rsidRPr="00A935EB">
              <w:rPr>
                <w:rFonts w:ascii="Verdana" w:hAnsi="Verdana"/>
                <w:b/>
                <w:sz w:val="20"/>
              </w:rPr>
              <w:t>RB</w:t>
            </w:r>
          </w:p>
          <w:p w14:paraId="51D03347" w14:textId="77777777" w:rsidR="006765EC" w:rsidRDefault="006765EC" w:rsidP="00E6192C">
            <w:pPr>
              <w:spacing w:line="276" w:lineRule="auto"/>
              <w:ind w:right="-108"/>
              <w:rPr>
                <w:rFonts w:ascii="Verdana" w:hAnsi="Verdana"/>
                <w:b/>
                <w:sz w:val="20"/>
              </w:rPr>
            </w:pPr>
          </w:p>
          <w:p w14:paraId="08007CFE" w14:textId="3B4C1365" w:rsidR="006765EC" w:rsidRDefault="006765EC" w:rsidP="00E6192C">
            <w:pPr>
              <w:spacing w:line="276" w:lineRule="auto"/>
              <w:ind w:right="-108"/>
              <w:rPr>
                <w:rFonts w:ascii="Verdana" w:hAnsi="Verdana"/>
                <w:sz w:val="20"/>
              </w:rPr>
            </w:pPr>
            <w:r>
              <w:rPr>
                <w:rFonts w:ascii="Verdana" w:hAnsi="Verdana"/>
                <w:b/>
                <w:sz w:val="20"/>
              </w:rPr>
              <w:t>Section Heads</w:t>
            </w:r>
          </w:p>
        </w:tc>
      </w:tr>
    </w:tbl>
    <w:p w14:paraId="013C8E2D" w14:textId="77777777" w:rsidR="00063F75" w:rsidRDefault="00063F75"/>
    <w:p w14:paraId="0B26FF36" w14:textId="77777777" w:rsidR="0039640F" w:rsidRDefault="0039640F"/>
    <w:p w14:paraId="1CC6B78F" w14:textId="5021847D" w:rsidR="00BD3116" w:rsidRDefault="00BD3116" w:rsidP="00A935EB">
      <w:pPr>
        <w:rPr>
          <w:rFonts w:ascii="Verdana" w:hAnsi="Verdana"/>
          <w:b/>
          <w:bCs/>
          <w:sz w:val="20"/>
          <w:szCs w:val="20"/>
        </w:rPr>
      </w:pPr>
      <w:r>
        <w:rPr>
          <w:rFonts w:ascii="Verdana" w:hAnsi="Verdana"/>
          <w:b/>
          <w:bCs/>
          <w:sz w:val="20"/>
          <w:szCs w:val="20"/>
        </w:rPr>
        <w:t xml:space="preserve">Attachments: </w:t>
      </w:r>
    </w:p>
    <w:p w14:paraId="0E7CAC9D" w14:textId="77777777" w:rsidR="00BD3116" w:rsidRDefault="00BD3116" w:rsidP="00BD3116">
      <w:pPr>
        <w:jc w:val="both"/>
        <w:rPr>
          <w:rFonts w:ascii="Verdana" w:hAnsi="Verdana"/>
          <w:b/>
          <w:bCs/>
          <w:sz w:val="20"/>
          <w:szCs w:val="20"/>
        </w:rPr>
      </w:pPr>
    </w:p>
    <w:bookmarkStart w:id="1" w:name="_MON_1524562002"/>
    <w:bookmarkEnd w:id="1"/>
    <w:p w14:paraId="408B6327" w14:textId="77777777" w:rsidR="00DB3FD7" w:rsidRDefault="00DB3FD7" w:rsidP="00BD3116">
      <w:pPr>
        <w:jc w:val="both"/>
        <w:rPr>
          <w:rFonts w:ascii="Verdana" w:hAnsi="Verdana"/>
          <w:b/>
          <w:bCs/>
          <w:sz w:val="20"/>
          <w:szCs w:val="20"/>
        </w:rPr>
      </w:pPr>
      <w:r>
        <w:rPr>
          <w:rFonts w:ascii="Verdana" w:hAnsi="Verdana"/>
          <w:b/>
          <w:bCs/>
          <w:sz w:val="20"/>
          <w:szCs w:val="20"/>
        </w:rPr>
        <w:object w:dxaOrig="1531" w:dyaOrig="1002" w14:anchorId="5979C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Word.Document.12" ShapeID="_x0000_i1025" DrawAspect="Icon" ObjectID="_1525679676" r:id="rId12">
            <o:FieldCodes>\s</o:FieldCodes>
          </o:OLEObject>
        </w:object>
      </w:r>
      <w:r>
        <w:rPr>
          <w:rFonts w:ascii="Verdana" w:hAnsi="Verdana"/>
          <w:b/>
          <w:bCs/>
          <w:sz w:val="20"/>
          <w:szCs w:val="20"/>
        </w:rPr>
        <w:object w:dxaOrig="1531" w:dyaOrig="1002" w14:anchorId="03194033">
          <v:shape id="_x0000_i1026" type="#_x0000_t75" style="width:76.5pt;height:50.25pt" o:ole="">
            <v:imagedata r:id="rId13" o:title=""/>
          </v:shape>
          <o:OLEObject Type="Embed" ProgID="AcroExch.Document.DC" ShapeID="_x0000_i1026" DrawAspect="Icon" ObjectID="_1525679677" r:id="rId14"/>
        </w:object>
      </w:r>
    </w:p>
    <w:p w14:paraId="16E42FD8" w14:textId="17B11D43" w:rsidR="00BD3116" w:rsidRDefault="00BD3116" w:rsidP="00BD3116">
      <w:pPr>
        <w:jc w:val="both"/>
        <w:rPr>
          <w:rFonts w:ascii="Verdana" w:hAnsi="Verdana"/>
          <w:b/>
          <w:bCs/>
          <w:sz w:val="20"/>
          <w:szCs w:val="20"/>
        </w:rPr>
      </w:pPr>
    </w:p>
    <w:sectPr w:rsidR="00BD3116" w:rsidSect="00AA192E">
      <w:pgSz w:w="11907" w:h="16840" w:code="9"/>
      <w:pgMar w:top="1259" w:right="1797" w:bottom="1440" w:left="1797"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DA450" w14:textId="77777777" w:rsidR="00E6192C" w:rsidRDefault="00E6192C" w:rsidP="009948F2">
      <w:r>
        <w:separator/>
      </w:r>
    </w:p>
  </w:endnote>
  <w:endnote w:type="continuationSeparator" w:id="0">
    <w:p w14:paraId="108EC819" w14:textId="77777777" w:rsidR="00E6192C" w:rsidRDefault="00E6192C" w:rsidP="0099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CA24B" w14:textId="77777777" w:rsidR="00E6192C" w:rsidRDefault="00E6192C" w:rsidP="009948F2">
      <w:r>
        <w:separator/>
      </w:r>
    </w:p>
  </w:footnote>
  <w:footnote w:type="continuationSeparator" w:id="0">
    <w:p w14:paraId="3353D42A" w14:textId="77777777" w:rsidR="00E6192C" w:rsidRDefault="00E6192C" w:rsidP="00994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36DBEA"/>
    <w:lvl w:ilvl="0">
      <w:start w:val="1"/>
      <w:numFmt w:val="bullet"/>
      <w:pStyle w:val="ListBullet"/>
      <w:lvlText w:val=""/>
      <w:lvlJc w:val="left"/>
      <w:pPr>
        <w:tabs>
          <w:tab w:val="num" w:pos="3294"/>
        </w:tabs>
        <w:ind w:left="3294" w:hanging="360"/>
      </w:pPr>
      <w:rPr>
        <w:rFonts w:ascii="Symbol" w:hAnsi="Symbol" w:hint="default"/>
      </w:rPr>
    </w:lvl>
  </w:abstractNum>
  <w:abstractNum w:abstractNumId="1">
    <w:nsid w:val="081E223C"/>
    <w:multiLevelType w:val="multilevel"/>
    <w:tmpl w:val="A762D56E"/>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1767783D"/>
    <w:multiLevelType w:val="hybridMultilevel"/>
    <w:tmpl w:val="A6383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7D33C9"/>
    <w:multiLevelType w:val="hybridMultilevel"/>
    <w:tmpl w:val="B44A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921EAC"/>
    <w:multiLevelType w:val="hybridMultilevel"/>
    <w:tmpl w:val="DAAA6944"/>
    <w:lvl w:ilvl="0" w:tplc="A13E3D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5AB4178"/>
    <w:multiLevelType w:val="hybridMultilevel"/>
    <w:tmpl w:val="202EC5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618255D"/>
    <w:multiLevelType w:val="hybridMultilevel"/>
    <w:tmpl w:val="548E54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DBC33E3"/>
    <w:multiLevelType w:val="hybridMultilevel"/>
    <w:tmpl w:val="3BA812E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13862F5"/>
    <w:multiLevelType w:val="hybridMultilevel"/>
    <w:tmpl w:val="14A69602"/>
    <w:lvl w:ilvl="0" w:tplc="2F08B32C">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2541FE"/>
    <w:multiLevelType w:val="hybridMultilevel"/>
    <w:tmpl w:val="CAD2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963FC7"/>
    <w:multiLevelType w:val="hybridMultilevel"/>
    <w:tmpl w:val="98989E52"/>
    <w:lvl w:ilvl="0" w:tplc="AF3AE84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1453A62"/>
    <w:multiLevelType w:val="hybridMultilevel"/>
    <w:tmpl w:val="4E5A2630"/>
    <w:lvl w:ilvl="0" w:tplc="2F08B32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BE3AED"/>
    <w:multiLevelType w:val="hybridMultilevel"/>
    <w:tmpl w:val="47BC5B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8C5692"/>
    <w:multiLevelType w:val="hybridMultilevel"/>
    <w:tmpl w:val="0DC45D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8736A88"/>
    <w:multiLevelType w:val="hybridMultilevel"/>
    <w:tmpl w:val="A4E46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BCF5CDC"/>
    <w:multiLevelType w:val="hybridMultilevel"/>
    <w:tmpl w:val="BBD2F108"/>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6">
    <w:nsid w:val="5EBE62F1"/>
    <w:multiLevelType w:val="hybridMultilevel"/>
    <w:tmpl w:val="FC585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5F79A3"/>
    <w:multiLevelType w:val="hybridMultilevel"/>
    <w:tmpl w:val="3B1AA8C0"/>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FD068F5"/>
    <w:multiLevelType w:val="hybridMultilevel"/>
    <w:tmpl w:val="A4DE6A0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E34B5A"/>
    <w:multiLevelType w:val="hybridMultilevel"/>
    <w:tmpl w:val="2416C6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10703AC"/>
    <w:multiLevelType w:val="hybridMultilevel"/>
    <w:tmpl w:val="1FC06E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2AB77E4"/>
    <w:multiLevelType w:val="hybridMultilevel"/>
    <w:tmpl w:val="8D78D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2DE2A38"/>
    <w:multiLevelType w:val="hybridMultilevel"/>
    <w:tmpl w:val="E7089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647813C5"/>
    <w:multiLevelType w:val="hybridMultilevel"/>
    <w:tmpl w:val="51802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8211858"/>
    <w:multiLevelType w:val="hybridMultilevel"/>
    <w:tmpl w:val="8C68113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nsid w:val="696F0DF1"/>
    <w:multiLevelType w:val="hybridMultilevel"/>
    <w:tmpl w:val="73FCF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538333E"/>
    <w:multiLevelType w:val="hybridMultilevel"/>
    <w:tmpl w:val="324C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9"/>
  </w:num>
  <w:num w:numId="4">
    <w:abstractNumId w:val="11"/>
  </w:num>
  <w:num w:numId="5">
    <w:abstractNumId w:val="10"/>
  </w:num>
  <w:num w:numId="6">
    <w:abstractNumId w:val="22"/>
  </w:num>
  <w:num w:numId="7">
    <w:abstractNumId w:val="15"/>
  </w:num>
  <w:num w:numId="8">
    <w:abstractNumId w:val="2"/>
  </w:num>
  <w:num w:numId="9">
    <w:abstractNumId w:val="16"/>
  </w:num>
  <w:num w:numId="10">
    <w:abstractNumId w:val="4"/>
  </w:num>
  <w:num w:numId="11">
    <w:abstractNumId w:val="18"/>
  </w:num>
  <w:num w:numId="12">
    <w:abstractNumId w:val="25"/>
  </w:num>
  <w:num w:numId="13">
    <w:abstractNumId w:val="21"/>
  </w:num>
  <w:num w:numId="14">
    <w:abstractNumId w:val="3"/>
  </w:num>
  <w:num w:numId="15">
    <w:abstractNumId w:val="24"/>
  </w:num>
  <w:num w:numId="16">
    <w:abstractNumId w:val="9"/>
  </w:num>
  <w:num w:numId="17">
    <w:abstractNumId w:val="26"/>
  </w:num>
  <w:num w:numId="18">
    <w:abstractNumId w:val="8"/>
  </w:num>
  <w:num w:numId="19">
    <w:abstractNumId w:val="17"/>
  </w:num>
  <w:num w:numId="20">
    <w:abstractNumId w:val="23"/>
  </w:num>
  <w:num w:numId="21">
    <w:abstractNumId w:val="12"/>
  </w:num>
  <w:num w:numId="22">
    <w:abstractNumId w:val="20"/>
  </w:num>
  <w:num w:numId="23">
    <w:abstractNumId w:val="6"/>
  </w:num>
  <w:num w:numId="24">
    <w:abstractNumId w:val="14"/>
  </w:num>
  <w:num w:numId="25">
    <w:abstractNumId w:val="5"/>
  </w:num>
  <w:num w:numId="26">
    <w:abstractNumId w:val="7"/>
  </w:num>
  <w:num w:numId="2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A2"/>
    <w:rsid w:val="00000018"/>
    <w:rsid w:val="00000593"/>
    <w:rsid w:val="00000B74"/>
    <w:rsid w:val="0000273A"/>
    <w:rsid w:val="0000287E"/>
    <w:rsid w:val="00002C55"/>
    <w:rsid w:val="00002F1B"/>
    <w:rsid w:val="00003404"/>
    <w:rsid w:val="00003EB8"/>
    <w:rsid w:val="00003F21"/>
    <w:rsid w:val="00004489"/>
    <w:rsid w:val="00004C66"/>
    <w:rsid w:val="00005DA5"/>
    <w:rsid w:val="00006FC9"/>
    <w:rsid w:val="00012312"/>
    <w:rsid w:val="000132FB"/>
    <w:rsid w:val="00013869"/>
    <w:rsid w:val="000150EE"/>
    <w:rsid w:val="00016B7B"/>
    <w:rsid w:val="000170C9"/>
    <w:rsid w:val="0001758A"/>
    <w:rsid w:val="0002006D"/>
    <w:rsid w:val="000202D7"/>
    <w:rsid w:val="000206B8"/>
    <w:rsid w:val="000207EE"/>
    <w:rsid w:val="00021120"/>
    <w:rsid w:val="0002262C"/>
    <w:rsid w:val="00024074"/>
    <w:rsid w:val="000259FB"/>
    <w:rsid w:val="000267E9"/>
    <w:rsid w:val="00026EB3"/>
    <w:rsid w:val="000277F0"/>
    <w:rsid w:val="00030C83"/>
    <w:rsid w:val="000310C1"/>
    <w:rsid w:val="000310D4"/>
    <w:rsid w:val="00031259"/>
    <w:rsid w:val="000312B3"/>
    <w:rsid w:val="000312E4"/>
    <w:rsid w:val="000326C9"/>
    <w:rsid w:val="00032740"/>
    <w:rsid w:val="00032F96"/>
    <w:rsid w:val="000330A6"/>
    <w:rsid w:val="0003326C"/>
    <w:rsid w:val="000332BE"/>
    <w:rsid w:val="000341EB"/>
    <w:rsid w:val="000343D7"/>
    <w:rsid w:val="00034795"/>
    <w:rsid w:val="000347C0"/>
    <w:rsid w:val="00034EA9"/>
    <w:rsid w:val="00035462"/>
    <w:rsid w:val="00035679"/>
    <w:rsid w:val="00035E52"/>
    <w:rsid w:val="00035EF4"/>
    <w:rsid w:val="00035F27"/>
    <w:rsid w:val="00035FEF"/>
    <w:rsid w:val="00036BFD"/>
    <w:rsid w:val="00036C94"/>
    <w:rsid w:val="00037371"/>
    <w:rsid w:val="00037A14"/>
    <w:rsid w:val="00037C9D"/>
    <w:rsid w:val="00040437"/>
    <w:rsid w:val="0004060A"/>
    <w:rsid w:val="0004060C"/>
    <w:rsid w:val="00040996"/>
    <w:rsid w:val="00040EAF"/>
    <w:rsid w:val="000419B7"/>
    <w:rsid w:val="00042666"/>
    <w:rsid w:val="00042C59"/>
    <w:rsid w:val="00042CC4"/>
    <w:rsid w:val="0004342D"/>
    <w:rsid w:val="00045154"/>
    <w:rsid w:val="00045395"/>
    <w:rsid w:val="00045B02"/>
    <w:rsid w:val="00046262"/>
    <w:rsid w:val="000466D2"/>
    <w:rsid w:val="00046A45"/>
    <w:rsid w:val="00047839"/>
    <w:rsid w:val="00047D0F"/>
    <w:rsid w:val="00050439"/>
    <w:rsid w:val="000506F8"/>
    <w:rsid w:val="00050B2B"/>
    <w:rsid w:val="00050F70"/>
    <w:rsid w:val="00053032"/>
    <w:rsid w:val="0005320D"/>
    <w:rsid w:val="00053A66"/>
    <w:rsid w:val="0005465D"/>
    <w:rsid w:val="000546DF"/>
    <w:rsid w:val="00054D62"/>
    <w:rsid w:val="0005524B"/>
    <w:rsid w:val="00055D0D"/>
    <w:rsid w:val="00056CEC"/>
    <w:rsid w:val="00056D38"/>
    <w:rsid w:val="00056DD3"/>
    <w:rsid w:val="00057E6A"/>
    <w:rsid w:val="0006130B"/>
    <w:rsid w:val="00061815"/>
    <w:rsid w:val="000619EF"/>
    <w:rsid w:val="00062112"/>
    <w:rsid w:val="00062A8C"/>
    <w:rsid w:val="00063034"/>
    <w:rsid w:val="0006339C"/>
    <w:rsid w:val="00063F06"/>
    <w:rsid w:val="00063F75"/>
    <w:rsid w:val="00064A93"/>
    <w:rsid w:val="00064B7F"/>
    <w:rsid w:val="00064BF1"/>
    <w:rsid w:val="00064D09"/>
    <w:rsid w:val="00066EA9"/>
    <w:rsid w:val="000677A9"/>
    <w:rsid w:val="00067857"/>
    <w:rsid w:val="000706DB"/>
    <w:rsid w:val="00070BE1"/>
    <w:rsid w:val="00071012"/>
    <w:rsid w:val="000713DA"/>
    <w:rsid w:val="0007141E"/>
    <w:rsid w:val="000717B3"/>
    <w:rsid w:val="0007190F"/>
    <w:rsid w:val="00071AD7"/>
    <w:rsid w:val="00072CA7"/>
    <w:rsid w:val="00072CD8"/>
    <w:rsid w:val="00072EB6"/>
    <w:rsid w:val="000733BE"/>
    <w:rsid w:val="00074A8A"/>
    <w:rsid w:val="00074E59"/>
    <w:rsid w:val="00075339"/>
    <w:rsid w:val="00076C10"/>
    <w:rsid w:val="00076C4F"/>
    <w:rsid w:val="000770BC"/>
    <w:rsid w:val="00077BA2"/>
    <w:rsid w:val="00077D13"/>
    <w:rsid w:val="00077E90"/>
    <w:rsid w:val="00080124"/>
    <w:rsid w:val="00080B6E"/>
    <w:rsid w:val="00081476"/>
    <w:rsid w:val="0008289E"/>
    <w:rsid w:val="00083828"/>
    <w:rsid w:val="00084149"/>
    <w:rsid w:val="00084258"/>
    <w:rsid w:val="00084D64"/>
    <w:rsid w:val="000851FC"/>
    <w:rsid w:val="000852C4"/>
    <w:rsid w:val="000872F1"/>
    <w:rsid w:val="00087F0C"/>
    <w:rsid w:val="0009038F"/>
    <w:rsid w:val="000905DA"/>
    <w:rsid w:val="00090BC3"/>
    <w:rsid w:val="00090F96"/>
    <w:rsid w:val="00091460"/>
    <w:rsid w:val="000914EF"/>
    <w:rsid w:val="00091694"/>
    <w:rsid w:val="0009174F"/>
    <w:rsid w:val="00092493"/>
    <w:rsid w:val="000925FF"/>
    <w:rsid w:val="00092737"/>
    <w:rsid w:val="00093464"/>
    <w:rsid w:val="00093CCB"/>
    <w:rsid w:val="00093E3A"/>
    <w:rsid w:val="00095959"/>
    <w:rsid w:val="00096F1D"/>
    <w:rsid w:val="000A0CAE"/>
    <w:rsid w:val="000A13D7"/>
    <w:rsid w:val="000A15E3"/>
    <w:rsid w:val="000A3875"/>
    <w:rsid w:val="000A410B"/>
    <w:rsid w:val="000A50C1"/>
    <w:rsid w:val="000A5111"/>
    <w:rsid w:val="000A5B6A"/>
    <w:rsid w:val="000A5FA3"/>
    <w:rsid w:val="000A64B7"/>
    <w:rsid w:val="000A67D1"/>
    <w:rsid w:val="000A6843"/>
    <w:rsid w:val="000A7B77"/>
    <w:rsid w:val="000B1DD7"/>
    <w:rsid w:val="000B3D8B"/>
    <w:rsid w:val="000B4E1A"/>
    <w:rsid w:val="000B6222"/>
    <w:rsid w:val="000B6421"/>
    <w:rsid w:val="000B7576"/>
    <w:rsid w:val="000B770B"/>
    <w:rsid w:val="000B7B62"/>
    <w:rsid w:val="000C004C"/>
    <w:rsid w:val="000C0698"/>
    <w:rsid w:val="000C06F0"/>
    <w:rsid w:val="000C078C"/>
    <w:rsid w:val="000C14AA"/>
    <w:rsid w:val="000C17E4"/>
    <w:rsid w:val="000C1D3C"/>
    <w:rsid w:val="000C24F3"/>
    <w:rsid w:val="000C3BCB"/>
    <w:rsid w:val="000C3F05"/>
    <w:rsid w:val="000C4AAF"/>
    <w:rsid w:val="000C51FB"/>
    <w:rsid w:val="000C52C6"/>
    <w:rsid w:val="000C55D5"/>
    <w:rsid w:val="000C6899"/>
    <w:rsid w:val="000C777B"/>
    <w:rsid w:val="000C7E72"/>
    <w:rsid w:val="000D16A4"/>
    <w:rsid w:val="000D1CEF"/>
    <w:rsid w:val="000D256F"/>
    <w:rsid w:val="000D31BB"/>
    <w:rsid w:val="000D3949"/>
    <w:rsid w:val="000D3FA6"/>
    <w:rsid w:val="000D3FA7"/>
    <w:rsid w:val="000D42B1"/>
    <w:rsid w:val="000D54E9"/>
    <w:rsid w:val="000D5BE8"/>
    <w:rsid w:val="000D6B96"/>
    <w:rsid w:val="000D755D"/>
    <w:rsid w:val="000D758E"/>
    <w:rsid w:val="000D7C00"/>
    <w:rsid w:val="000E2068"/>
    <w:rsid w:val="000E275C"/>
    <w:rsid w:val="000E3017"/>
    <w:rsid w:val="000E3768"/>
    <w:rsid w:val="000E3971"/>
    <w:rsid w:val="000E3995"/>
    <w:rsid w:val="000E408A"/>
    <w:rsid w:val="000E589C"/>
    <w:rsid w:val="000E5A40"/>
    <w:rsid w:val="000E5BC4"/>
    <w:rsid w:val="000E7A99"/>
    <w:rsid w:val="000F05D3"/>
    <w:rsid w:val="000F07ED"/>
    <w:rsid w:val="000F0F98"/>
    <w:rsid w:val="000F150A"/>
    <w:rsid w:val="000F1B9F"/>
    <w:rsid w:val="000F1E06"/>
    <w:rsid w:val="000F21AE"/>
    <w:rsid w:val="000F2B56"/>
    <w:rsid w:val="000F3387"/>
    <w:rsid w:val="000F3B44"/>
    <w:rsid w:val="000F3F2D"/>
    <w:rsid w:val="000F3F86"/>
    <w:rsid w:val="000F4251"/>
    <w:rsid w:val="000F5F2D"/>
    <w:rsid w:val="000F6400"/>
    <w:rsid w:val="000F6AFA"/>
    <w:rsid w:val="000F6B82"/>
    <w:rsid w:val="000F6EBF"/>
    <w:rsid w:val="000F7082"/>
    <w:rsid w:val="000F73CF"/>
    <w:rsid w:val="000F7AFD"/>
    <w:rsid w:val="0010062A"/>
    <w:rsid w:val="0010078E"/>
    <w:rsid w:val="00101679"/>
    <w:rsid w:val="00101CE3"/>
    <w:rsid w:val="001021A2"/>
    <w:rsid w:val="00103367"/>
    <w:rsid w:val="0010352E"/>
    <w:rsid w:val="00103AD3"/>
    <w:rsid w:val="00104354"/>
    <w:rsid w:val="00104C95"/>
    <w:rsid w:val="00104CB0"/>
    <w:rsid w:val="00104D88"/>
    <w:rsid w:val="0010506B"/>
    <w:rsid w:val="0010546B"/>
    <w:rsid w:val="00107E85"/>
    <w:rsid w:val="00107F44"/>
    <w:rsid w:val="00110399"/>
    <w:rsid w:val="00110CD9"/>
    <w:rsid w:val="00111530"/>
    <w:rsid w:val="00111BA5"/>
    <w:rsid w:val="00112E8E"/>
    <w:rsid w:val="0011337A"/>
    <w:rsid w:val="0011344D"/>
    <w:rsid w:val="0011360D"/>
    <w:rsid w:val="00114346"/>
    <w:rsid w:val="001149B1"/>
    <w:rsid w:val="00114C18"/>
    <w:rsid w:val="00115775"/>
    <w:rsid w:val="00115ADA"/>
    <w:rsid w:val="00115DC1"/>
    <w:rsid w:val="0011663F"/>
    <w:rsid w:val="0012031D"/>
    <w:rsid w:val="001206F7"/>
    <w:rsid w:val="00121645"/>
    <w:rsid w:val="001219CC"/>
    <w:rsid w:val="00121A89"/>
    <w:rsid w:val="00122AEF"/>
    <w:rsid w:val="00122F69"/>
    <w:rsid w:val="00123660"/>
    <w:rsid w:val="00126177"/>
    <w:rsid w:val="0012729D"/>
    <w:rsid w:val="00127372"/>
    <w:rsid w:val="0013072E"/>
    <w:rsid w:val="00131554"/>
    <w:rsid w:val="0013189F"/>
    <w:rsid w:val="00133CAD"/>
    <w:rsid w:val="001344B6"/>
    <w:rsid w:val="00134782"/>
    <w:rsid w:val="00134921"/>
    <w:rsid w:val="00134CD4"/>
    <w:rsid w:val="00134DEB"/>
    <w:rsid w:val="00134F18"/>
    <w:rsid w:val="00136230"/>
    <w:rsid w:val="00136C90"/>
    <w:rsid w:val="0014065A"/>
    <w:rsid w:val="00140A4B"/>
    <w:rsid w:val="00140D26"/>
    <w:rsid w:val="00141937"/>
    <w:rsid w:val="001423DB"/>
    <w:rsid w:val="00142470"/>
    <w:rsid w:val="001424DB"/>
    <w:rsid w:val="001426C6"/>
    <w:rsid w:val="001431D0"/>
    <w:rsid w:val="0014354A"/>
    <w:rsid w:val="001439DD"/>
    <w:rsid w:val="001451DA"/>
    <w:rsid w:val="0014524F"/>
    <w:rsid w:val="0014642D"/>
    <w:rsid w:val="00146704"/>
    <w:rsid w:val="001467A4"/>
    <w:rsid w:val="001467DD"/>
    <w:rsid w:val="001477C8"/>
    <w:rsid w:val="00147855"/>
    <w:rsid w:val="00150435"/>
    <w:rsid w:val="00150482"/>
    <w:rsid w:val="001507CB"/>
    <w:rsid w:val="00151014"/>
    <w:rsid w:val="001515A6"/>
    <w:rsid w:val="0015200C"/>
    <w:rsid w:val="00152028"/>
    <w:rsid w:val="00152096"/>
    <w:rsid w:val="0015244A"/>
    <w:rsid w:val="00155080"/>
    <w:rsid w:val="001577CE"/>
    <w:rsid w:val="001608D4"/>
    <w:rsid w:val="001626CC"/>
    <w:rsid w:val="00162711"/>
    <w:rsid w:val="00162A30"/>
    <w:rsid w:val="001631B7"/>
    <w:rsid w:val="00163920"/>
    <w:rsid w:val="0016417C"/>
    <w:rsid w:val="00165ABE"/>
    <w:rsid w:val="0016697F"/>
    <w:rsid w:val="00166CCD"/>
    <w:rsid w:val="00167478"/>
    <w:rsid w:val="00167B51"/>
    <w:rsid w:val="00167F7B"/>
    <w:rsid w:val="001703AF"/>
    <w:rsid w:val="001718ED"/>
    <w:rsid w:val="00171E25"/>
    <w:rsid w:val="00172D94"/>
    <w:rsid w:val="001733C2"/>
    <w:rsid w:val="00173D19"/>
    <w:rsid w:val="00174DE3"/>
    <w:rsid w:val="00175F9B"/>
    <w:rsid w:val="00176369"/>
    <w:rsid w:val="001763B1"/>
    <w:rsid w:val="00177039"/>
    <w:rsid w:val="001807B0"/>
    <w:rsid w:val="00180AE0"/>
    <w:rsid w:val="001810DC"/>
    <w:rsid w:val="001812D5"/>
    <w:rsid w:val="00181458"/>
    <w:rsid w:val="001845F4"/>
    <w:rsid w:val="001847C3"/>
    <w:rsid w:val="001848EB"/>
    <w:rsid w:val="00184C71"/>
    <w:rsid w:val="00185778"/>
    <w:rsid w:val="00187948"/>
    <w:rsid w:val="001879E9"/>
    <w:rsid w:val="00191A48"/>
    <w:rsid w:val="001938D3"/>
    <w:rsid w:val="00193C9E"/>
    <w:rsid w:val="00193F57"/>
    <w:rsid w:val="00194E64"/>
    <w:rsid w:val="001959BE"/>
    <w:rsid w:val="00195E05"/>
    <w:rsid w:val="00195E8E"/>
    <w:rsid w:val="00195FEC"/>
    <w:rsid w:val="00197FE4"/>
    <w:rsid w:val="001A06AE"/>
    <w:rsid w:val="001A1360"/>
    <w:rsid w:val="001A1E8B"/>
    <w:rsid w:val="001A241C"/>
    <w:rsid w:val="001A2A70"/>
    <w:rsid w:val="001A2D47"/>
    <w:rsid w:val="001A2F03"/>
    <w:rsid w:val="001A3125"/>
    <w:rsid w:val="001A3197"/>
    <w:rsid w:val="001A457F"/>
    <w:rsid w:val="001A5154"/>
    <w:rsid w:val="001A554E"/>
    <w:rsid w:val="001A7603"/>
    <w:rsid w:val="001A768F"/>
    <w:rsid w:val="001B014E"/>
    <w:rsid w:val="001B016C"/>
    <w:rsid w:val="001B0BFD"/>
    <w:rsid w:val="001B308C"/>
    <w:rsid w:val="001B4939"/>
    <w:rsid w:val="001B4B41"/>
    <w:rsid w:val="001B5044"/>
    <w:rsid w:val="001B58A8"/>
    <w:rsid w:val="001B5B58"/>
    <w:rsid w:val="001C018D"/>
    <w:rsid w:val="001C16F0"/>
    <w:rsid w:val="001C1F5B"/>
    <w:rsid w:val="001C21AF"/>
    <w:rsid w:val="001C2B19"/>
    <w:rsid w:val="001C3618"/>
    <w:rsid w:val="001C38F3"/>
    <w:rsid w:val="001C3BBD"/>
    <w:rsid w:val="001C3D38"/>
    <w:rsid w:val="001C4C70"/>
    <w:rsid w:val="001C521B"/>
    <w:rsid w:val="001C6520"/>
    <w:rsid w:val="001C712F"/>
    <w:rsid w:val="001D1C88"/>
    <w:rsid w:val="001D3366"/>
    <w:rsid w:val="001D33C5"/>
    <w:rsid w:val="001D47F6"/>
    <w:rsid w:val="001D492E"/>
    <w:rsid w:val="001D513B"/>
    <w:rsid w:val="001D76D5"/>
    <w:rsid w:val="001E0DB7"/>
    <w:rsid w:val="001E1B0F"/>
    <w:rsid w:val="001E23B5"/>
    <w:rsid w:val="001E294E"/>
    <w:rsid w:val="001E2CD1"/>
    <w:rsid w:val="001E2DCC"/>
    <w:rsid w:val="001E2F74"/>
    <w:rsid w:val="001E33D0"/>
    <w:rsid w:val="001E35AB"/>
    <w:rsid w:val="001E3603"/>
    <w:rsid w:val="001E3752"/>
    <w:rsid w:val="001E3A4E"/>
    <w:rsid w:val="001E4060"/>
    <w:rsid w:val="001E47B7"/>
    <w:rsid w:val="001E530E"/>
    <w:rsid w:val="001E5BF5"/>
    <w:rsid w:val="001E5D2F"/>
    <w:rsid w:val="001E5DC8"/>
    <w:rsid w:val="001E5E2D"/>
    <w:rsid w:val="001E61F9"/>
    <w:rsid w:val="001E63DE"/>
    <w:rsid w:val="001E732E"/>
    <w:rsid w:val="001E789A"/>
    <w:rsid w:val="001F0A3C"/>
    <w:rsid w:val="001F45EA"/>
    <w:rsid w:val="001F480B"/>
    <w:rsid w:val="001F4EEF"/>
    <w:rsid w:val="001F5558"/>
    <w:rsid w:val="001F6D00"/>
    <w:rsid w:val="001F71A8"/>
    <w:rsid w:val="001F7620"/>
    <w:rsid w:val="00200DA0"/>
    <w:rsid w:val="00202509"/>
    <w:rsid w:val="002030B3"/>
    <w:rsid w:val="00204279"/>
    <w:rsid w:val="00206C7E"/>
    <w:rsid w:val="0021035E"/>
    <w:rsid w:val="00211015"/>
    <w:rsid w:val="0021171A"/>
    <w:rsid w:val="0021272E"/>
    <w:rsid w:val="00212AD0"/>
    <w:rsid w:val="00213FAB"/>
    <w:rsid w:val="00214EA7"/>
    <w:rsid w:val="00215A66"/>
    <w:rsid w:val="00215B0E"/>
    <w:rsid w:val="00215B96"/>
    <w:rsid w:val="00215FDE"/>
    <w:rsid w:val="00216A8B"/>
    <w:rsid w:val="00216C81"/>
    <w:rsid w:val="0021766F"/>
    <w:rsid w:val="002179B2"/>
    <w:rsid w:val="00217AB7"/>
    <w:rsid w:val="00220EF0"/>
    <w:rsid w:val="002215F6"/>
    <w:rsid w:val="00221B28"/>
    <w:rsid w:val="00221FB7"/>
    <w:rsid w:val="00222056"/>
    <w:rsid w:val="002225F2"/>
    <w:rsid w:val="002236DF"/>
    <w:rsid w:val="00224513"/>
    <w:rsid w:val="00224CC7"/>
    <w:rsid w:val="00227AF8"/>
    <w:rsid w:val="00230D58"/>
    <w:rsid w:val="002311FB"/>
    <w:rsid w:val="00232696"/>
    <w:rsid w:val="0023431C"/>
    <w:rsid w:val="002347D0"/>
    <w:rsid w:val="00234CA2"/>
    <w:rsid w:val="00234E4D"/>
    <w:rsid w:val="00235A0C"/>
    <w:rsid w:val="00236E99"/>
    <w:rsid w:val="00237766"/>
    <w:rsid w:val="00237B2B"/>
    <w:rsid w:val="00240E39"/>
    <w:rsid w:val="00240EC7"/>
    <w:rsid w:val="00240FBC"/>
    <w:rsid w:val="002417B0"/>
    <w:rsid w:val="0024259A"/>
    <w:rsid w:val="002428B5"/>
    <w:rsid w:val="0024318A"/>
    <w:rsid w:val="002436CB"/>
    <w:rsid w:val="00243816"/>
    <w:rsid w:val="00243F26"/>
    <w:rsid w:val="002452D4"/>
    <w:rsid w:val="002453E7"/>
    <w:rsid w:val="00245677"/>
    <w:rsid w:val="00245F39"/>
    <w:rsid w:val="0024620B"/>
    <w:rsid w:val="00246341"/>
    <w:rsid w:val="0024789D"/>
    <w:rsid w:val="00250172"/>
    <w:rsid w:val="002505E4"/>
    <w:rsid w:val="002508A1"/>
    <w:rsid w:val="00250D9B"/>
    <w:rsid w:val="0025239B"/>
    <w:rsid w:val="00253636"/>
    <w:rsid w:val="00253823"/>
    <w:rsid w:val="00254A16"/>
    <w:rsid w:val="00255E16"/>
    <w:rsid w:val="00256557"/>
    <w:rsid w:val="0025673F"/>
    <w:rsid w:val="00260C2B"/>
    <w:rsid w:val="00260E92"/>
    <w:rsid w:val="002613D9"/>
    <w:rsid w:val="002619C5"/>
    <w:rsid w:val="00263336"/>
    <w:rsid w:val="00263B7D"/>
    <w:rsid w:val="00264539"/>
    <w:rsid w:val="002647F9"/>
    <w:rsid w:val="00265CD1"/>
    <w:rsid w:val="00265D93"/>
    <w:rsid w:val="002672C8"/>
    <w:rsid w:val="0026770B"/>
    <w:rsid w:val="002678B2"/>
    <w:rsid w:val="00270194"/>
    <w:rsid w:val="002709BC"/>
    <w:rsid w:val="00271B3A"/>
    <w:rsid w:val="0027262D"/>
    <w:rsid w:val="002731A7"/>
    <w:rsid w:val="0027331C"/>
    <w:rsid w:val="0027371C"/>
    <w:rsid w:val="00273B8E"/>
    <w:rsid w:val="00274020"/>
    <w:rsid w:val="0027415F"/>
    <w:rsid w:val="00275045"/>
    <w:rsid w:val="00275058"/>
    <w:rsid w:val="0027521B"/>
    <w:rsid w:val="0027580B"/>
    <w:rsid w:val="002778AD"/>
    <w:rsid w:val="00277F94"/>
    <w:rsid w:val="002806B0"/>
    <w:rsid w:val="00281BE6"/>
    <w:rsid w:val="00281C89"/>
    <w:rsid w:val="0028315C"/>
    <w:rsid w:val="00283E44"/>
    <w:rsid w:val="002849F2"/>
    <w:rsid w:val="00284CE7"/>
    <w:rsid w:val="002854E2"/>
    <w:rsid w:val="00286925"/>
    <w:rsid w:val="00287B9D"/>
    <w:rsid w:val="00287F12"/>
    <w:rsid w:val="00290315"/>
    <w:rsid w:val="0029034A"/>
    <w:rsid w:val="002914F6"/>
    <w:rsid w:val="00291517"/>
    <w:rsid w:val="002915E7"/>
    <w:rsid w:val="00291FAA"/>
    <w:rsid w:val="00292A41"/>
    <w:rsid w:val="00293E86"/>
    <w:rsid w:val="002943B5"/>
    <w:rsid w:val="00294BA7"/>
    <w:rsid w:val="00294BF5"/>
    <w:rsid w:val="00295261"/>
    <w:rsid w:val="002952C8"/>
    <w:rsid w:val="00296220"/>
    <w:rsid w:val="002968BE"/>
    <w:rsid w:val="00296FA4"/>
    <w:rsid w:val="002972D2"/>
    <w:rsid w:val="0029733F"/>
    <w:rsid w:val="002A03B5"/>
    <w:rsid w:val="002A03F6"/>
    <w:rsid w:val="002A09A8"/>
    <w:rsid w:val="002A1C62"/>
    <w:rsid w:val="002A3BF8"/>
    <w:rsid w:val="002A4604"/>
    <w:rsid w:val="002A4B3C"/>
    <w:rsid w:val="002A52D1"/>
    <w:rsid w:val="002A69A0"/>
    <w:rsid w:val="002A793A"/>
    <w:rsid w:val="002A7A63"/>
    <w:rsid w:val="002B1CD5"/>
    <w:rsid w:val="002B1D9F"/>
    <w:rsid w:val="002B23AF"/>
    <w:rsid w:val="002B525C"/>
    <w:rsid w:val="002B60DD"/>
    <w:rsid w:val="002B6A07"/>
    <w:rsid w:val="002B7650"/>
    <w:rsid w:val="002C0C28"/>
    <w:rsid w:val="002C3B56"/>
    <w:rsid w:val="002C4611"/>
    <w:rsid w:val="002C47B3"/>
    <w:rsid w:val="002C485C"/>
    <w:rsid w:val="002C4AA4"/>
    <w:rsid w:val="002C5653"/>
    <w:rsid w:val="002C585F"/>
    <w:rsid w:val="002C6EF8"/>
    <w:rsid w:val="002C7097"/>
    <w:rsid w:val="002C7F4F"/>
    <w:rsid w:val="002D0078"/>
    <w:rsid w:val="002D02E9"/>
    <w:rsid w:val="002D0E93"/>
    <w:rsid w:val="002D1DC9"/>
    <w:rsid w:val="002D2524"/>
    <w:rsid w:val="002D2E6C"/>
    <w:rsid w:val="002D406D"/>
    <w:rsid w:val="002D42EB"/>
    <w:rsid w:val="002D518E"/>
    <w:rsid w:val="002D531D"/>
    <w:rsid w:val="002D5728"/>
    <w:rsid w:val="002D6445"/>
    <w:rsid w:val="002D66D3"/>
    <w:rsid w:val="002D74F3"/>
    <w:rsid w:val="002E0C07"/>
    <w:rsid w:val="002E1046"/>
    <w:rsid w:val="002E14B5"/>
    <w:rsid w:val="002E1D0C"/>
    <w:rsid w:val="002E26C5"/>
    <w:rsid w:val="002E2A2B"/>
    <w:rsid w:val="002E2E02"/>
    <w:rsid w:val="002E2F58"/>
    <w:rsid w:val="002E5C75"/>
    <w:rsid w:val="002E68B4"/>
    <w:rsid w:val="002E705A"/>
    <w:rsid w:val="002E7178"/>
    <w:rsid w:val="002E7851"/>
    <w:rsid w:val="002E7A2A"/>
    <w:rsid w:val="002F0933"/>
    <w:rsid w:val="002F10E2"/>
    <w:rsid w:val="002F1FB1"/>
    <w:rsid w:val="002F282A"/>
    <w:rsid w:val="002F3725"/>
    <w:rsid w:val="002F4069"/>
    <w:rsid w:val="002F44AD"/>
    <w:rsid w:val="002F4C5E"/>
    <w:rsid w:val="002F4CFE"/>
    <w:rsid w:val="002F503D"/>
    <w:rsid w:val="002F5FCB"/>
    <w:rsid w:val="002F7AA4"/>
    <w:rsid w:val="002F7DF3"/>
    <w:rsid w:val="003000A1"/>
    <w:rsid w:val="00300D66"/>
    <w:rsid w:val="00301F1F"/>
    <w:rsid w:val="003025E4"/>
    <w:rsid w:val="00302DFD"/>
    <w:rsid w:val="00304723"/>
    <w:rsid w:val="00304AD4"/>
    <w:rsid w:val="00304E5C"/>
    <w:rsid w:val="0030525D"/>
    <w:rsid w:val="00305576"/>
    <w:rsid w:val="00306890"/>
    <w:rsid w:val="00310423"/>
    <w:rsid w:val="00310B6D"/>
    <w:rsid w:val="00310D06"/>
    <w:rsid w:val="00311041"/>
    <w:rsid w:val="00312353"/>
    <w:rsid w:val="00312F1F"/>
    <w:rsid w:val="003130CE"/>
    <w:rsid w:val="00313268"/>
    <w:rsid w:val="003145A4"/>
    <w:rsid w:val="00314619"/>
    <w:rsid w:val="00314DAC"/>
    <w:rsid w:val="00316DC8"/>
    <w:rsid w:val="00317322"/>
    <w:rsid w:val="0031769D"/>
    <w:rsid w:val="003205DE"/>
    <w:rsid w:val="0032096C"/>
    <w:rsid w:val="00321337"/>
    <w:rsid w:val="00321BF2"/>
    <w:rsid w:val="00322199"/>
    <w:rsid w:val="00322932"/>
    <w:rsid w:val="003229E9"/>
    <w:rsid w:val="00322AB5"/>
    <w:rsid w:val="00322B44"/>
    <w:rsid w:val="00322EF2"/>
    <w:rsid w:val="00323991"/>
    <w:rsid w:val="00324AA0"/>
    <w:rsid w:val="00324C46"/>
    <w:rsid w:val="00324C7E"/>
    <w:rsid w:val="003263BD"/>
    <w:rsid w:val="0032672F"/>
    <w:rsid w:val="00326925"/>
    <w:rsid w:val="00326D0E"/>
    <w:rsid w:val="003278E0"/>
    <w:rsid w:val="0033161B"/>
    <w:rsid w:val="0033225C"/>
    <w:rsid w:val="0033265D"/>
    <w:rsid w:val="0033270D"/>
    <w:rsid w:val="003329A6"/>
    <w:rsid w:val="0033350C"/>
    <w:rsid w:val="00333CA1"/>
    <w:rsid w:val="00334035"/>
    <w:rsid w:val="00335A86"/>
    <w:rsid w:val="00336854"/>
    <w:rsid w:val="003376D0"/>
    <w:rsid w:val="00340973"/>
    <w:rsid w:val="00340E74"/>
    <w:rsid w:val="00340FEF"/>
    <w:rsid w:val="00341203"/>
    <w:rsid w:val="00342935"/>
    <w:rsid w:val="00344CE8"/>
    <w:rsid w:val="00346132"/>
    <w:rsid w:val="0034624A"/>
    <w:rsid w:val="00346403"/>
    <w:rsid w:val="003467FD"/>
    <w:rsid w:val="00346C3B"/>
    <w:rsid w:val="00347472"/>
    <w:rsid w:val="003479A8"/>
    <w:rsid w:val="00351DF7"/>
    <w:rsid w:val="0035229F"/>
    <w:rsid w:val="00352EB9"/>
    <w:rsid w:val="00355E61"/>
    <w:rsid w:val="00356AE8"/>
    <w:rsid w:val="00356BAB"/>
    <w:rsid w:val="00357BAE"/>
    <w:rsid w:val="0036072B"/>
    <w:rsid w:val="00360970"/>
    <w:rsid w:val="003609CE"/>
    <w:rsid w:val="00360BF7"/>
    <w:rsid w:val="0036183D"/>
    <w:rsid w:val="00361E87"/>
    <w:rsid w:val="00362215"/>
    <w:rsid w:val="0036319C"/>
    <w:rsid w:val="00364E35"/>
    <w:rsid w:val="003667B3"/>
    <w:rsid w:val="00366A28"/>
    <w:rsid w:val="00367AE2"/>
    <w:rsid w:val="0037164D"/>
    <w:rsid w:val="003716F3"/>
    <w:rsid w:val="0037237B"/>
    <w:rsid w:val="00372B1B"/>
    <w:rsid w:val="00373626"/>
    <w:rsid w:val="00373DF0"/>
    <w:rsid w:val="00374A5E"/>
    <w:rsid w:val="0037557E"/>
    <w:rsid w:val="0037575C"/>
    <w:rsid w:val="003758E2"/>
    <w:rsid w:val="00376ADC"/>
    <w:rsid w:val="003776B7"/>
    <w:rsid w:val="00377795"/>
    <w:rsid w:val="00377D75"/>
    <w:rsid w:val="00377E41"/>
    <w:rsid w:val="003804C1"/>
    <w:rsid w:val="00380D28"/>
    <w:rsid w:val="00381935"/>
    <w:rsid w:val="003822C4"/>
    <w:rsid w:val="00382410"/>
    <w:rsid w:val="00382437"/>
    <w:rsid w:val="0038261B"/>
    <w:rsid w:val="00383C76"/>
    <w:rsid w:val="00384D00"/>
    <w:rsid w:val="003867D4"/>
    <w:rsid w:val="00386BF2"/>
    <w:rsid w:val="00386DFE"/>
    <w:rsid w:val="003871F4"/>
    <w:rsid w:val="00387321"/>
    <w:rsid w:val="00387D70"/>
    <w:rsid w:val="00387F67"/>
    <w:rsid w:val="00387FBB"/>
    <w:rsid w:val="003911C1"/>
    <w:rsid w:val="00391BA4"/>
    <w:rsid w:val="003943F2"/>
    <w:rsid w:val="0039545C"/>
    <w:rsid w:val="00395D90"/>
    <w:rsid w:val="0039640F"/>
    <w:rsid w:val="0039778C"/>
    <w:rsid w:val="00397A20"/>
    <w:rsid w:val="00397F7A"/>
    <w:rsid w:val="003A0C85"/>
    <w:rsid w:val="003A1A76"/>
    <w:rsid w:val="003A39ED"/>
    <w:rsid w:val="003A5276"/>
    <w:rsid w:val="003A587A"/>
    <w:rsid w:val="003A6D0A"/>
    <w:rsid w:val="003B06FD"/>
    <w:rsid w:val="003B0C40"/>
    <w:rsid w:val="003B173F"/>
    <w:rsid w:val="003B1A54"/>
    <w:rsid w:val="003B2CEC"/>
    <w:rsid w:val="003B33D7"/>
    <w:rsid w:val="003B366C"/>
    <w:rsid w:val="003B3DF0"/>
    <w:rsid w:val="003B4342"/>
    <w:rsid w:val="003B51DF"/>
    <w:rsid w:val="003B562A"/>
    <w:rsid w:val="003B6924"/>
    <w:rsid w:val="003B6CF0"/>
    <w:rsid w:val="003B73D9"/>
    <w:rsid w:val="003B774A"/>
    <w:rsid w:val="003C0171"/>
    <w:rsid w:val="003C0264"/>
    <w:rsid w:val="003C091E"/>
    <w:rsid w:val="003C1810"/>
    <w:rsid w:val="003C1EB9"/>
    <w:rsid w:val="003C1F62"/>
    <w:rsid w:val="003C209C"/>
    <w:rsid w:val="003C29E0"/>
    <w:rsid w:val="003C3012"/>
    <w:rsid w:val="003C3056"/>
    <w:rsid w:val="003C3413"/>
    <w:rsid w:val="003C56A8"/>
    <w:rsid w:val="003C5B3A"/>
    <w:rsid w:val="003C6A86"/>
    <w:rsid w:val="003D33D2"/>
    <w:rsid w:val="003D3A44"/>
    <w:rsid w:val="003D3E7A"/>
    <w:rsid w:val="003D409A"/>
    <w:rsid w:val="003D4710"/>
    <w:rsid w:val="003D4CD8"/>
    <w:rsid w:val="003D4DCE"/>
    <w:rsid w:val="003D5209"/>
    <w:rsid w:val="003D5273"/>
    <w:rsid w:val="003D61CA"/>
    <w:rsid w:val="003D7ABD"/>
    <w:rsid w:val="003E00A4"/>
    <w:rsid w:val="003E01E1"/>
    <w:rsid w:val="003E0700"/>
    <w:rsid w:val="003E1D08"/>
    <w:rsid w:val="003E2225"/>
    <w:rsid w:val="003E2BD6"/>
    <w:rsid w:val="003E2DFA"/>
    <w:rsid w:val="003E3187"/>
    <w:rsid w:val="003E4BB3"/>
    <w:rsid w:val="003E54CE"/>
    <w:rsid w:val="003E5A03"/>
    <w:rsid w:val="003E61C0"/>
    <w:rsid w:val="003E6277"/>
    <w:rsid w:val="003E79E4"/>
    <w:rsid w:val="003E7CB7"/>
    <w:rsid w:val="003F0044"/>
    <w:rsid w:val="003F032A"/>
    <w:rsid w:val="003F0D5C"/>
    <w:rsid w:val="003F139E"/>
    <w:rsid w:val="003F2B2A"/>
    <w:rsid w:val="003F31C5"/>
    <w:rsid w:val="003F3600"/>
    <w:rsid w:val="003F3880"/>
    <w:rsid w:val="003F4128"/>
    <w:rsid w:val="003F4209"/>
    <w:rsid w:val="003F57E9"/>
    <w:rsid w:val="003F5CE6"/>
    <w:rsid w:val="004005B1"/>
    <w:rsid w:val="00400C72"/>
    <w:rsid w:val="00400E82"/>
    <w:rsid w:val="0040202B"/>
    <w:rsid w:val="00402D29"/>
    <w:rsid w:val="004031D0"/>
    <w:rsid w:val="004039BC"/>
    <w:rsid w:val="00404596"/>
    <w:rsid w:val="00404FA9"/>
    <w:rsid w:val="004062BD"/>
    <w:rsid w:val="00406487"/>
    <w:rsid w:val="004065DF"/>
    <w:rsid w:val="004066D0"/>
    <w:rsid w:val="004068BD"/>
    <w:rsid w:val="004072C5"/>
    <w:rsid w:val="004074E5"/>
    <w:rsid w:val="004101D1"/>
    <w:rsid w:val="00410A21"/>
    <w:rsid w:val="004113DA"/>
    <w:rsid w:val="00412469"/>
    <w:rsid w:val="00412BF4"/>
    <w:rsid w:val="00413262"/>
    <w:rsid w:val="0041350B"/>
    <w:rsid w:val="00413A96"/>
    <w:rsid w:val="00414598"/>
    <w:rsid w:val="0041506C"/>
    <w:rsid w:val="004151A1"/>
    <w:rsid w:val="004155F3"/>
    <w:rsid w:val="004160C8"/>
    <w:rsid w:val="00420334"/>
    <w:rsid w:val="00420EDE"/>
    <w:rsid w:val="00421475"/>
    <w:rsid w:val="00421ECD"/>
    <w:rsid w:val="004222AC"/>
    <w:rsid w:val="0042232A"/>
    <w:rsid w:val="004224FB"/>
    <w:rsid w:val="00422649"/>
    <w:rsid w:val="00422CA3"/>
    <w:rsid w:val="00422EC6"/>
    <w:rsid w:val="00423A2E"/>
    <w:rsid w:val="00424057"/>
    <w:rsid w:val="004260BA"/>
    <w:rsid w:val="00426877"/>
    <w:rsid w:val="0042751C"/>
    <w:rsid w:val="00430535"/>
    <w:rsid w:val="00430877"/>
    <w:rsid w:val="00430B98"/>
    <w:rsid w:val="004311A7"/>
    <w:rsid w:val="00431674"/>
    <w:rsid w:val="0043186A"/>
    <w:rsid w:val="00431CE8"/>
    <w:rsid w:val="00431DDF"/>
    <w:rsid w:val="00432BFA"/>
    <w:rsid w:val="00433244"/>
    <w:rsid w:val="004336CE"/>
    <w:rsid w:val="004358EF"/>
    <w:rsid w:val="004365AF"/>
    <w:rsid w:val="00436DA2"/>
    <w:rsid w:val="0043786C"/>
    <w:rsid w:val="004378A1"/>
    <w:rsid w:val="004378C9"/>
    <w:rsid w:val="00437F79"/>
    <w:rsid w:val="004409B3"/>
    <w:rsid w:val="00440A6A"/>
    <w:rsid w:val="00440A8A"/>
    <w:rsid w:val="004413C1"/>
    <w:rsid w:val="0044293D"/>
    <w:rsid w:val="00442E17"/>
    <w:rsid w:val="00444C65"/>
    <w:rsid w:val="00446A03"/>
    <w:rsid w:val="00447C2B"/>
    <w:rsid w:val="00447FC3"/>
    <w:rsid w:val="004509F3"/>
    <w:rsid w:val="0045103F"/>
    <w:rsid w:val="00451B52"/>
    <w:rsid w:val="00451C01"/>
    <w:rsid w:val="00451D63"/>
    <w:rsid w:val="0045496A"/>
    <w:rsid w:val="004570AB"/>
    <w:rsid w:val="00461AFC"/>
    <w:rsid w:val="004627BF"/>
    <w:rsid w:val="00462ACF"/>
    <w:rsid w:val="00462EC6"/>
    <w:rsid w:val="0046317C"/>
    <w:rsid w:val="00463933"/>
    <w:rsid w:val="00464302"/>
    <w:rsid w:val="00466C5D"/>
    <w:rsid w:val="0046762E"/>
    <w:rsid w:val="0047099B"/>
    <w:rsid w:val="004714BF"/>
    <w:rsid w:val="00471678"/>
    <w:rsid w:val="004719C3"/>
    <w:rsid w:val="00473A17"/>
    <w:rsid w:val="00473A46"/>
    <w:rsid w:val="00474890"/>
    <w:rsid w:val="0047670F"/>
    <w:rsid w:val="00477BDA"/>
    <w:rsid w:val="00477D3B"/>
    <w:rsid w:val="0048040C"/>
    <w:rsid w:val="004818A3"/>
    <w:rsid w:val="00481CAC"/>
    <w:rsid w:val="00484487"/>
    <w:rsid w:val="00487041"/>
    <w:rsid w:val="00490447"/>
    <w:rsid w:val="00490BFA"/>
    <w:rsid w:val="004910BB"/>
    <w:rsid w:val="0049136F"/>
    <w:rsid w:val="00491C88"/>
    <w:rsid w:val="00492DCA"/>
    <w:rsid w:val="00494493"/>
    <w:rsid w:val="00494979"/>
    <w:rsid w:val="00495987"/>
    <w:rsid w:val="00496130"/>
    <w:rsid w:val="00496354"/>
    <w:rsid w:val="0049669F"/>
    <w:rsid w:val="004A0322"/>
    <w:rsid w:val="004A06A5"/>
    <w:rsid w:val="004A08F3"/>
    <w:rsid w:val="004A0C1F"/>
    <w:rsid w:val="004A1A39"/>
    <w:rsid w:val="004A2FDC"/>
    <w:rsid w:val="004A30A4"/>
    <w:rsid w:val="004A374A"/>
    <w:rsid w:val="004A5DDB"/>
    <w:rsid w:val="004A691F"/>
    <w:rsid w:val="004A6B0A"/>
    <w:rsid w:val="004A6EE7"/>
    <w:rsid w:val="004A79FB"/>
    <w:rsid w:val="004B1682"/>
    <w:rsid w:val="004B1D1A"/>
    <w:rsid w:val="004B20A4"/>
    <w:rsid w:val="004B2B6F"/>
    <w:rsid w:val="004B2D60"/>
    <w:rsid w:val="004B31D4"/>
    <w:rsid w:val="004B3951"/>
    <w:rsid w:val="004B4234"/>
    <w:rsid w:val="004B49C3"/>
    <w:rsid w:val="004B564C"/>
    <w:rsid w:val="004B5B8D"/>
    <w:rsid w:val="004C0D50"/>
    <w:rsid w:val="004C1164"/>
    <w:rsid w:val="004C338E"/>
    <w:rsid w:val="004C3936"/>
    <w:rsid w:val="004C3D37"/>
    <w:rsid w:val="004C4BCC"/>
    <w:rsid w:val="004C54CD"/>
    <w:rsid w:val="004C5631"/>
    <w:rsid w:val="004C564A"/>
    <w:rsid w:val="004C6283"/>
    <w:rsid w:val="004C72C4"/>
    <w:rsid w:val="004C7365"/>
    <w:rsid w:val="004C7B2C"/>
    <w:rsid w:val="004D1099"/>
    <w:rsid w:val="004D2050"/>
    <w:rsid w:val="004D22FC"/>
    <w:rsid w:val="004D2CE7"/>
    <w:rsid w:val="004D302C"/>
    <w:rsid w:val="004D40D8"/>
    <w:rsid w:val="004D435E"/>
    <w:rsid w:val="004D56F9"/>
    <w:rsid w:val="004D6AAB"/>
    <w:rsid w:val="004D7916"/>
    <w:rsid w:val="004E066E"/>
    <w:rsid w:val="004E06A9"/>
    <w:rsid w:val="004E0EEC"/>
    <w:rsid w:val="004E17DD"/>
    <w:rsid w:val="004E2539"/>
    <w:rsid w:val="004E26F1"/>
    <w:rsid w:val="004E3BC1"/>
    <w:rsid w:val="004E417D"/>
    <w:rsid w:val="004E4548"/>
    <w:rsid w:val="004E5C55"/>
    <w:rsid w:val="004E7234"/>
    <w:rsid w:val="004F1118"/>
    <w:rsid w:val="004F15A7"/>
    <w:rsid w:val="004F19D9"/>
    <w:rsid w:val="004F1D5B"/>
    <w:rsid w:val="004F1DC1"/>
    <w:rsid w:val="004F221E"/>
    <w:rsid w:val="004F243D"/>
    <w:rsid w:val="004F2EAD"/>
    <w:rsid w:val="004F450A"/>
    <w:rsid w:val="004F494F"/>
    <w:rsid w:val="004F4DF6"/>
    <w:rsid w:val="004F637F"/>
    <w:rsid w:val="004F6C11"/>
    <w:rsid w:val="00500040"/>
    <w:rsid w:val="005003E5"/>
    <w:rsid w:val="0050065D"/>
    <w:rsid w:val="00500676"/>
    <w:rsid w:val="005013F8"/>
    <w:rsid w:val="0050186B"/>
    <w:rsid w:val="00501AE6"/>
    <w:rsid w:val="00502E0B"/>
    <w:rsid w:val="005045BC"/>
    <w:rsid w:val="00504685"/>
    <w:rsid w:val="0050524E"/>
    <w:rsid w:val="00505E29"/>
    <w:rsid w:val="0050716F"/>
    <w:rsid w:val="00507390"/>
    <w:rsid w:val="00507923"/>
    <w:rsid w:val="00510115"/>
    <w:rsid w:val="005112D9"/>
    <w:rsid w:val="00511EFB"/>
    <w:rsid w:val="00512C5F"/>
    <w:rsid w:val="00513064"/>
    <w:rsid w:val="0051339B"/>
    <w:rsid w:val="005133FF"/>
    <w:rsid w:val="005139E7"/>
    <w:rsid w:val="00513B03"/>
    <w:rsid w:val="005141B1"/>
    <w:rsid w:val="00514488"/>
    <w:rsid w:val="00515160"/>
    <w:rsid w:val="0051605F"/>
    <w:rsid w:val="0051678E"/>
    <w:rsid w:val="00517DF9"/>
    <w:rsid w:val="00520B74"/>
    <w:rsid w:val="00520F29"/>
    <w:rsid w:val="005220A4"/>
    <w:rsid w:val="00522AC6"/>
    <w:rsid w:val="00523063"/>
    <w:rsid w:val="00523BD3"/>
    <w:rsid w:val="00524066"/>
    <w:rsid w:val="0052495E"/>
    <w:rsid w:val="00524E45"/>
    <w:rsid w:val="00524F2E"/>
    <w:rsid w:val="0052535B"/>
    <w:rsid w:val="0052545A"/>
    <w:rsid w:val="00525514"/>
    <w:rsid w:val="00525974"/>
    <w:rsid w:val="00527B90"/>
    <w:rsid w:val="00530684"/>
    <w:rsid w:val="00530BD3"/>
    <w:rsid w:val="00532456"/>
    <w:rsid w:val="00533BD4"/>
    <w:rsid w:val="00533F26"/>
    <w:rsid w:val="0053534D"/>
    <w:rsid w:val="0053535C"/>
    <w:rsid w:val="00536F1B"/>
    <w:rsid w:val="00537938"/>
    <w:rsid w:val="00540055"/>
    <w:rsid w:val="00540B1E"/>
    <w:rsid w:val="005411A9"/>
    <w:rsid w:val="00541437"/>
    <w:rsid w:val="0054168F"/>
    <w:rsid w:val="0054325E"/>
    <w:rsid w:val="00543787"/>
    <w:rsid w:val="00543CBE"/>
    <w:rsid w:val="005451CE"/>
    <w:rsid w:val="00546DF8"/>
    <w:rsid w:val="005475B6"/>
    <w:rsid w:val="00547670"/>
    <w:rsid w:val="00547FE5"/>
    <w:rsid w:val="00550613"/>
    <w:rsid w:val="00550C21"/>
    <w:rsid w:val="00550C79"/>
    <w:rsid w:val="00552F47"/>
    <w:rsid w:val="0055342E"/>
    <w:rsid w:val="00553A91"/>
    <w:rsid w:val="00553B44"/>
    <w:rsid w:val="00553D96"/>
    <w:rsid w:val="00553F86"/>
    <w:rsid w:val="00554091"/>
    <w:rsid w:val="00555015"/>
    <w:rsid w:val="00555A98"/>
    <w:rsid w:val="0055642D"/>
    <w:rsid w:val="00556738"/>
    <w:rsid w:val="00556DE2"/>
    <w:rsid w:val="00557D77"/>
    <w:rsid w:val="0056027C"/>
    <w:rsid w:val="0056040A"/>
    <w:rsid w:val="00560C46"/>
    <w:rsid w:val="00560E06"/>
    <w:rsid w:val="00562548"/>
    <w:rsid w:val="005625E9"/>
    <w:rsid w:val="005629E3"/>
    <w:rsid w:val="00562F03"/>
    <w:rsid w:val="00563325"/>
    <w:rsid w:val="00563C3C"/>
    <w:rsid w:val="00564668"/>
    <w:rsid w:val="00564A58"/>
    <w:rsid w:val="005652AC"/>
    <w:rsid w:val="0056669F"/>
    <w:rsid w:val="00566C3A"/>
    <w:rsid w:val="00566D0B"/>
    <w:rsid w:val="00566D73"/>
    <w:rsid w:val="005702F4"/>
    <w:rsid w:val="005707C7"/>
    <w:rsid w:val="00571518"/>
    <w:rsid w:val="00571896"/>
    <w:rsid w:val="005718A5"/>
    <w:rsid w:val="00571A2D"/>
    <w:rsid w:val="0057320E"/>
    <w:rsid w:val="0057407E"/>
    <w:rsid w:val="0057424D"/>
    <w:rsid w:val="00574E73"/>
    <w:rsid w:val="00575653"/>
    <w:rsid w:val="0057654D"/>
    <w:rsid w:val="005775A7"/>
    <w:rsid w:val="005801AE"/>
    <w:rsid w:val="00580CCA"/>
    <w:rsid w:val="0058152A"/>
    <w:rsid w:val="00582736"/>
    <w:rsid w:val="005829B6"/>
    <w:rsid w:val="00584FA3"/>
    <w:rsid w:val="005854F0"/>
    <w:rsid w:val="00586B10"/>
    <w:rsid w:val="00587484"/>
    <w:rsid w:val="005875AE"/>
    <w:rsid w:val="0058765A"/>
    <w:rsid w:val="00590F50"/>
    <w:rsid w:val="005916F0"/>
    <w:rsid w:val="005918F6"/>
    <w:rsid w:val="00592183"/>
    <w:rsid w:val="00592F77"/>
    <w:rsid w:val="00593666"/>
    <w:rsid w:val="005949DA"/>
    <w:rsid w:val="005950E1"/>
    <w:rsid w:val="005952D0"/>
    <w:rsid w:val="00595657"/>
    <w:rsid w:val="005957D0"/>
    <w:rsid w:val="00595836"/>
    <w:rsid w:val="00596C53"/>
    <w:rsid w:val="00596F94"/>
    <w:rsid w:val="005973EE"/>
    <w:rsid w:val="005976E0"/>
    <w:rsid w:val="005A0FD1"/>
    <w:rsid w:val="005A11B5"/>
    <w:rsid w:val="005A14AD"/>
    <w:rsid w:val="005A2335"/>
    <w:rsid w:val="005A294D"/>
    <w:rsid w:val="005A356C"/>
    <w:rsid w:val="005A365F"/>
    <w:rsid w:val="005A39AE"/>
    <w:rsid w:val="005A3E01"/>
    <w:rsid w:val="005A3F2C"/>
    <w:rsid w:val="005A45C2"/>
    <w:rsid w:val="005A71F5"/>
    <w:rsid w:val="005A73C9"/>
    <w:rsid w:val="005A784A"/>
    <w:rsid w:val="005A7CD9"/>
    <w:rsid w:val="005A7CE1"/>
    <w:rsid w:val="005A7FA6"/>
    <w:rsid w:val="005B2171"/>
    <w:rsid w:val="005B273C"/>
    <w:rsid w:val="005B30A6"/>
    <w:rsid w:val="005B39E4"/>
    <w:rsid w:val="005B3DF8"/>
    <w:rsid w:val="005B3FBA"/>
    <w:rsid w:val="005B43F8"/>
    <w:rsid w:val="005B4785"/>
    <w:rsid w:val="005B4BE2"/>
    <w:rsid w:val="005B5192"/>
    <w:rsid w:val="005B642C"/>
    <w:rsid w:val="005C007C"/>
    <w:rsid w:val="005C05B1"/>
    <w:rsid w:val="005C190A"/>
    <w:rsid w:val="005C1958"/>
    <w:rsid w:val="005C4938"/>
    <w:rsid w:val="005C537D"/>
    <w:rsid w:val="005C55BE"/>
    <w:rsid w:val="005C5D79"/>
    <w:rsid w:val="005C6217"/>
    <w:rsid w:val="005C6DB2"/>
    <w:rsid w:val="005C6E71"/>
    <w:rsid w:val="005D081E"/>
    <w:rsid w:val="005D0F17"/>
    <w:rsid w:val="005D3182"/>
    <w:rsid w:val="005D3594"/>
    <w:rsid w:val="005D39FA"/>
    <w:rsid w:val="005D45F9"/>
    <w:rsid w:val="005D4799"/>
    <w:rsid w:val="005D4B27"/>
    <w:rsid w:val="005D4B98"/>
    <w:rsid w:val="005D54C7"/>
    <w:rsid w:val="005D60DC"/>
    <w:rsid w:val="005D65E7"/>
    <w:rsid w:val="005D68AA"/>
    <w:rsid w:val="005D68E4"/>
    <w:rsid w:val="005D6F8C"/>
    <w:rsid w:val="005D6FD0"/>
    <w:rsid w:val="005D7189"/>
    <w:rsid w:val="005D74ED"/>
    <w:rsid w:val="005D79A7"/>
    <w:rsid w:val="005E096C"/>
    <w:rsid w:val="005E0C83"/>
    <w:rsid w:val="005E2A47"/>
    <w:rsid w:val="005E2D21"/>
    <w:rsid w:val="005E3AB8"/>
    <w:rsid w:val="005E448E"/>
    <w:rsid w:val="005E599B"/>
    <w:rsid w:val="005E626A"/>
    <w:rsid w:val="005E7A47"/>
    <w:rsid w:val="005F01DB"/>
    <w:rsid w:val="005F06B1"/>
    <w:rsid w:val="005F0FE0"/>
    <w:rsid w:val="005F1365"/>
    <w:rsid w:val="005F1C54"/>
    <w:rsid w:val="005F1CF3"/>
    <w:rsid w:val="005F400F"/>
    <w:rsid w:val="005F4333"/>
    <w:rsid w:val="005F4526"/>
    <w:rsid w:val="005F5200"/>
    <w:rsid w:val="005F5B9B"/>
    <w:rsid w:val="005F60C4"/>
    <w:rsid w:val="005F6F5E"/>
    <w:rsid w:val="00600AA9"/>
    <w:rsid w:val="00602A47"/>
    <w:rsid w:val="006041EB"/>
    <w:rsid w:val="006044AF"/>
    <w:rsid w:val="006055ED"/>
    <w:rsid w:val="00606C96"/>
    <w:rsid w:val="00607EB0"/>
    <w:rsid w:val="006104E9"/>
    <w:rsid w:val="0061087E"/>
    <w:rsid w:val="00610CE8"/>
    <w:rsid w:val="00611B04"/>
    <w:rsid w:val="00611DB3"/>
    <w:rsid w:val="00612556"/>
    <w:rsid w:val="0061257D"/>
    <w:rsid w:val="00613CEF"/>
    <w:rsid w:val="006143C4"/>
    <w:rsid w:val="006147EF"/>
    <w:rsid w:val="00615CC2"/>
    <w:rsid w:val="00615EF2"/>
    <w:rsid w:val="0061611A"/>
    <w:rsid w:val="00616630"/>
    <w:rsid w:val="00617862"/>
    <w:rsid w:val="006178AA"/>
    <w:rsid w:val="00622680"/>
    <w:rsid w:val="00622E27"/>
    <w:rsid w:val="006230F3"/>
    <w:rsid w:val="00623407"/>
    <w:rsid w:val="006238EF"/>
    <w:rsid w:val="00623A4E"/>
    <w:rsid w:val="0062434B"/>
    <w:rsid w:val="0062457D"/>
    <w:rsid w:val="0062497D"/>
    <w:rsid w:val="00624C22"/>
    <w:rsid w:val="0062587B"/>
    <w:rsid w:val="00626533"/>
    <w:rsid w:val="00626544"/>
    <w:rsid w:val="006268A1"/>
    <w:rsid w:val="006274C2"/>
    <w:rsid w:val="00627DBB"/>
    <w:rsid w:val="006302F6"/>
    <w:rsid w:val="00630EF5"/>
    <w:rsid w:val="0063115D"/>
    <w:rsid w:val="00632135"/>
    <w:rsid w:val="0063256A"/>
    <w:rsid w:val="006326AC"/>
    <w:rsid w:val="006329F5"/>
    <w:rsid w:val="00633994"/>
    <w:rsid w:val="00634F70"/>
    <w:rsid w:val="0063523D"/>
    <w:rsid w:val="00635A43"/>
    <w:rsid w:val="00635F91"/>
    <w:rsid w:val="00637487"/>
    <w:rsid w:val="00637B3E"/>
    <w:rsid w:val="00640E6D"/>
    <w:rsid w:val="00641085"/>
    <w:rsid w:val="00641F7F"/>
    <w:rsid w:val="00642A37"/>
    <w:rsid w:val="00642EA7"/>
    <w:rsid w:val="00644215"/>
    <w:rsid w:val="0064485F"/>
    <w:rsid w:val="006448F8"/>
    <w:rsid w:val="006456BA"/>
    <w:rsid w:val="0064676E"/>
    <w:rsid w:val="0065053E"/>
    <w:rsid w:val="00650D3D"/>
    <w:rsid w:val="00650FDF"/>
    <w:rsid w:val="006510CE"/>
    <w:rsid w:val="00651CC2"/>
    <w:rsid w:val="00652663"/>
    <w:rsid w:val="0065341C"/>
    <w:rsid w:val="0065358C"/>
    <w:rsid w:val="00655E3F"/>
    <w:rsid w:val="006563F4"/>
    <w:rsid w:val="00656E6B"/>
    <w:rsid w:val="00657F54"/>
    <w:rsid w:val="00657FC5"/>
    <w:rsid w:val="00661759"/>
    <w:rsid w:val="006623B0"/>
    <w:rsid w:val="00662BFF"/>
    <w:rsid w:val="00662EF8"/>
    <w:rsid w:val="00663B95"/>
    <w:rsid w:val="006643E1"/>
    <w:rsid w:val="0066526C"/>
    <w:rsid w:val="006655C1"/>
    <w:rsid w:val="006660B9"/>
    <w:rsid w:val="006663F8"/>
    <w:rsid w:val="00667C63"/>
    <w:rsid w:val="00667D09"/>
    <w:rsid w:val="006709B5"/>
    <w:rsid w:val="0067106A"/>
    <w:rsid w:val="00671D6B"/>
    <w:rsid w:val="00671E9C"/>
    <w:rsid w:val="00672253"/>
    <w:rsid w:val="00672B5C"/>
    <w:rsid w:val="0067332A"/>
    <w:rsid w:val="00673BF9"/>
    <w:rsid w:val="00674CB8"/>
    <w:rsid w:val="006765EC"/>
    <w:rsid w:val="006767E3"/>
    <w:rsid w:val="006773A6"/>
    <w:rsid w:val="006806D0"/>
    <w:rsid w:val="00680F54"/>
    <w:rsid w:val="0068115A"/>
    <w:rsid w:val="006816B0"/>
    <w:rsid w:val="006818E6"/>
    <w:rsid w:val="00681C3E"/>
    <w:rsid w:val="006827DE"/>
    <w:rsid w:val="00682C10"/>
    <w:rsid w:val="006835AA"/>
    <w:rsid w:val="00683EB5"/>
    <w:rsid w:val="0068411B"/>
    <w:rsid w:val="00685641"/>
    <w:rsid w:val="006863F0"/>
    <w:rsid w:val="006864D0"/>
    <w:rsid w:val="006867CA"/>
    <w:rsid w:val="00686A17"/>
    <w:rsid w:val="00687765"/>
    <w:rsid w:val="0068792F"/>
    <w:rsid w:val="00687FD9"/>
    <w:rsid w:val="00690402"/>
    <w:rsid w:val="00690B69"/>
    <w:rsid w:val="00691250"/>
    <w:rsid w:val="0069176D"/>
    <w:rsid w:val="00691DB7"/>
    <w:rsid w:val="0069206D"/>
    <w:rsid w:val="006921DB"/>
    <w:rsid w:val="00692221"/>
    <w:rsid w:val="0069349F"/>
    <w:rsid w:val="006934B8"/>
    <w:rsid w:val="00694852"/>
    <w:rsid w:val="00695553"/>
    <w:rsid w:val="006955A7"/>
    <w:rsid w:val="00695AD6"/>
    <w:rsid w:val="0069663F"/>
    <w:rsid w:val="006968E2"/>
    <w:rsid w:val="00696ADD"/>
    <w:rsid w:val="0069715F"/>
    <w:rsid w:val="006972A4"/>
    <w:rsid w:val="00697CCA"/>
    <w:rsid w:val="006A0F84"/>
    <w:rsid w:val="006A1655"/>
    <w:rsid w:val="006A269F"/>
    <w:rsid w:val="006A3042"/>
    <w:rsid w:val="006A4F5E"/>
    <w:rsid w:val="006A61E9"/>
    <w:rsid w:val="006A6B36"/>
    <w:rsid w:val="006A6B95"/>
    <w:rsid w:val="006A701F"/>
    <w:rsid w:val="006A7034"/>
    <w:rsid w:val="006A7CD6"/>
    <w:rsid w:val="006A7E03"/>
    <w:rsid w:val="006B04D5"/>
    <w:rsid w:val="006B0CDA"/>
    <w:rsid w:val="006B0FFB"/>
    <w:rsid w:val="006B1966"/>
    <w:rsid w:val="006B2816"/>
    <w:rsid w:val="006B4087"/>
    <w:rsid w:val="006B4879"/>
    <w:rsid w:val="006B48E5"/>
    <w:rsid w:val="006B51F8"/>
    <w:rsid w:val="006B6618"/>
    <w:rsid w:val="006B6C2F"/>
    <w:rsid w:val="006B77D3"/>
    <w:rsid w:val="006B7CDC"/>
    <w:rsid w:val="006C03F3"/>
    <w:rsid w:val="006C08EA"/>
    <w:rsid w:val="006C0BFD"/>
    <w:rsid w:val="006C1352"/>
    <w:rsid w:val="006C13C4"/>
    <w:rsid w:val="006C1578"/>
    <w:rsid w:val="006C1EF3"/>
    <w:rsid w:val="006C21C2"/>
    <w:rsid w:val="006C2905"/>
    <w:rsid w:val="006C2B23"/>
    <w:rsid w:val="006C3BAC"/>
    <w:rsid w:val="006C3CCC"/>
    <w:rsid w:val="006C4179"/>
    <w:rsid w:val="006C4689"/>
    <w:rsid w:val="006C53ED"/>
    <w:rsid w:val="006C57A9"/>
    <w:rsid w:val="006C59E2"/>
    <w:rsid w:val="006C64DA"/>
    <w:rsid w:val="006C6FFE"/>
    <w:rsid w:val="006C738F"/>
    <w:rsid w:val="006D0172"/>
    <w:rsid w:val="006D135F"/>
    <w:rsid w:val="006D165A"/>
    <w:rsid w:val="006D1C1E"/>
    <w:rsid w:val="006D1CD6"/>
    <w:rsid w:val="006D1EC5"/>
    <w:rsid w:val="006D2DCC"/>
    <w:rsid w:val="006D311B"/>
    <w:rsid w:val="006D39B1"/>
    <w:rsid w:val="006D3EE0"/>
    <w:rsid w:val="006D4B4A"/>
    <w:rsid w:val="006D5015"/>
    <w:rsid w:val="006D5F29"/>
    <w:rsid w:val="006D673F"/>
    <w:rsid w:val="006D7733"/>
    <w:rsid w:val="006D7C20"/>
    <w:rsid w:val="006E1AED"/>
    <w:rsid w:val="006E2996"/>
    <w:rsid w:val="006E43C6"/>
    <w:rsid w:val="006E4C5B"/>
    <w:rsid w:val="006E4FDA"/>
    <w:rsid w:val="006E5410"/>
    <w:rsid w:val="006E5B49"/>
    <w:rsid w:val="006E6012"/>
    <w:rsid w:val="006E6794"/>
    <w:rsid w:val="006E67BD"/>
    <w:rsid w:val="006E7718"/>
    <w:rsid w:val="006E799C"/>
    <w:rsid w:val="006F10DD"/>
    <w:rsid w:val="006F1D75"/>
    <w:rsid w:val="006F200D"/>
    <w:rsid w:val="006F247F"/>
    <w:rsid w:val="006F36D2"/>
    <w:rsid w:val="006F40DE"/>
    <w:rsid w:val="006F49E6"/>
    <w:rsid w:val="006F4BA5"/>
    <w:rsid w:val="006F5159"/>
    <w:rsid w:val="006F6468"/>
    <w:rsid w:val="006F7D5A"/>
    <w:rsid w:val="00700993"/>
    <w:rsid w:val="007015BB"/>
    <w:rsid w:val="00701DB5"/>
    <w:rsid w:val="00702780"/>
    <w:rsid w:val="00702EBF"/>
    <w:rsid w:val="00703722"/>
    <w:rsid w:val="00703D70"/>
    <w:rsid w:val="00703E5F"/>
    <w:rsid w:val="0070419F"/>
    <w:rsid w:val="00704CDB"/>
    <w:rsid w:val="0070512C"/>
    <w:rsid w:val="00705278"/>
    <w:rsid w:val="00705331"/>
    <w:rsid w:val="00705692"/>
    <w:rsid w:val="00707068"/>
    <w:rsid w:val="0070736A"/>
    <w:rsid w:val="00707759"/>
    <w:rsid w:val="00707983"/>
    <w:rsid w:val="00710109"/>
    <w:rsid w:val="007104C9"/>
    <w:rsid w:val="007104D4"/>
    <w:rsid w:val="00710803"/>
    <w:rsid w:val="00710A90"/>
    <w:rsid w:val="00711384"/>
    <w:rsid w:val="0071195D"/>
    <w:rsid w:val="0071225B"/>
    <w:rsid w:val="00712B19"/>
    <w:rsid w:val="00712F1E"/>
    <w:rsid w:val="00713F97"/>
    <w:rsid w:val="0071415C"/>
    <w:rsid w:val="0071429A"/>
    <w:rsid w:val="00714ED8"/>
    <w:rsid w:val="00714FCB"/>
    <w:rsid w:val="007151C9"/>
    <w:rsid w:val="00715943"/>
    <w:rsid w:val="00715CEC"/>
    <w:rsid w:val="00716766"/>
    <w:rsid w:val="00716E63"/>
    <w:rsid w:val="00716F0B"/>
    <w:rsid w:val="00717AD4"/>
    <w:rsid w:val="00717E07"/>
    <w:rsid w:val="007207FA"/>
    <w:rsid w:val="00720BC3"/>
    <w:rsid w:val="00720D52"/>
    <w:rsid w:val="00721277"/>
    <w:rsid w:val="007223AB"/>
    <w:rsid w:val="00723FE0"/>
    <w:rsid w:val="0072682C"/>
    <w:rsid w:val="00727B57"/>
    <w:rsid w:val="00727E44"/>
    <w:rsid w:val="007326FA"/>
    <w:rsid w:val="00732ECF"/>
    <w:rsid w:val="007351DC"/>
    <w:rsid w:val="00735566"/>
    <w:rsid w:val="00735B67"/>
    <w:rsid w:val="007409C5"/>
    <w:rsid w:val="00740F55"/>
    <w:rsid w:val="00741C98"/>
    <w:rsid w:val="00741EE9"/>
    <w:rsid w:val="00742104"/>
    <w:rsid w:val="0074278D"/>
    <w:rsid w:val="00742C1D"/>
    <w:rsid w:val="00742CC9"/>
    <w:rsid w:val="0074305D"/>
    <w:rsid w:val="007437A0"/>
    <w:rsid w:val="00743938"/>
    <w:rsid w:val="00743ED1"/>
    <w:rsid w:val="00744247"/>
    <w:rsid w:val="0074452A"/>
    <w:rsid w:val="00745C62"/>
    <w:rsid w:val="00745DC6"/>
    <w:rsid w:val="00746098"/>
    <w:rsid w:val="00746CA2"/>
    <w:rsid w:val="00746E3E"/>
    <w:rsid w:val="00751949"/>
    <w:rsid w:val="00751AAE"/>
    <w:rsid w:val="00751EFB"/>
    <w:rsid w:val="007534A7"/>
    <w:rsid w:val="00753578"/>
    <w:rsid w:val="00754A9B"/>
    <w:rsid w:val="00754BE3"/>
    <w:rsid w:val="0075507D"/>
    <w:rsid w:val="00755A92"/>
    <w:rsid w:val="0075618E"/>
    <w:rsid w:val="00756F83"/>
    <w:rsid w:val="00757351"/>
    <w:rsid w:val="0076035D"/>
    <w:rsid w:val="007605AA"/>
    <w:rsid w:val="0076067F"/>
    <w:rsid w:val="00760E52"/>
    <w:rsid w:val="007610A4"/>
    <w:rsid w:val="0076230B"/>
    <w:rsid w:val="00762DC4"/>
    <w:rsid w:val="00763F36"/>
    <w:rsid w:val="007642DD"/>
    <w:rsid w:val="007650DD"/>
    <w:rsid w:val="007656A3"/>
    <w:rsid w:val="00765FD4"/>
    <w:rsid w:val="00766D1C"/>
    <w:rsid w:val="00767A12"/>
    <w:rsid w:val="007704C3"/>
    <w:rsid w:val="00770E29"/>
    <w:rsid w:val="007715AF"/>
    <w:rsid w:val="00772B9F"/>
    <w:rsid w:val="00772D8C"/>
    <w:rsid w:val="007739CD"/>
    <w:rsid w:val="007742B5"/>
    <w:rsid w:val="007743BF"/>
    <w:rsid w:val="00774924"/>
    <w:rsid w:val="0077494F"/>
    <w:rsid w:val="00774BD8"/>
    <w:rsid w:val="00775037"/>
    <w:rsid w:val="00775449"/>
    <w:rsid w:val="00775CB4"/>
    <w:rsid w:val="00775F74"/>
    <w:rsid w:val="007771A1"/>
    <w:rsid w:val="00777F6B"/>
    <w:rsid w:val="0078025F"/>
    <w:rsid w:val="007803B8"/>
    <w:rsid w:val="00780853"/>
    <w:rsid w:val="00780B97"/>
    <w:rsid w:val="00781908"/>
    <w:rsid w:val="00782B49"/>
    <w:rsid w:val="007836B4"/>
    <w:rsid w:val="00783A6C"/>
    <w:rsid w:val="00783ABC"/>
    <w:rsid w:val="00784274"/>
    <w:rsid w:val="00785867"/>
    <w:rsid w:val="00785899"/>
    <w:rsid w:val="007860F6"/>
    <w:rsid w:val="00786281"/>
    <w:rsid w:val="007864B1"/>
    <w:rsid w:val="00786702"/>
    <w:rsid w:val="00786B50"/>
    <w:rsid w:val="00786E0F"/>
    <w:rsid w:val="0078743E"/>
    <w:rsid w:val="00787A60"/>
    <w:rsid w:val="00790906"/>
    <w:rsid w:val="007911A5"/>
    <w:rsid w:val="00791F1C"/>
    <w:rsid w:val="00792722"/>
    <w:rsid w:val="00792ABD"/>
    <w:rsid w:val="007935E3"/>
    <w:rsid w:val="00793814"/>
    <w:rsid w:val="007945BB"/>
    <w:rsid w:val="0079736C"/>
    <w:rsid w:val="00797730"/>
    <w:rsid w:val="00797C63"/>
    <w:rsid w:val="00797F03"/>
    <w:rsid w:val="007A0026"/>
    <w:rsid w:val="007A04C6"/>
    <w:rsid w:val="007A0CD3"/>
    <w:rsid w:val="007A0E66"/>
    <w:rsid w:val="007A1780"/>
    <w:rsid w:val="007A1B1F"/>
    <w:rsid w:val="007A1E16"/>
    <w:rsid w:val="007A1E79"/>
    <w:rsid w:val="007A2FB1"/>
    <w:rsid w:val="007A3D30"/>
    <w:rsid w:val="007A582E"/>
    <w:rsid w:val="007A624A"/>
    <w:rsid w:val="007A6FD4"/>
    <w:rsid w:val="007A73EE"/>
    <w:rsid w:val="007A79F5"/>
    <w:rsid w:val="007B2DEB"/>
    <w:rsid w:val="007B3DEC"/>
    <w:rsid w:val="007B46B4"/>
    <w:rsid w:val="007B4F91"/>
    <w:rsid w:val="007B568E"/>
    <w:rsid w:val="007B572A"/>
    <w:rsid w:val="007B616B"/>
    <w:rsid w:val="007B6367"/>
    <w:rsid w:val="007B6A40"/>
    <w:rsid w:val="007B7B41"/>
    <w:rsid w:val="007C0133"/>
    <w:rsid w:val="007C0C38"/>
    <w:rsid w:val="007C0F4F"/>
    <w:rsid w:val="007C10D8"/>
    <w:rsid w:val="007C1E87"/>
    <w:rsid w:val="007C1F9C"/>
    <w:rsid w:val="007C22A3"/>
    <w:rsid w:val="007C2809"/>
    <w:rsid w:val="007C282C"/>
    <w:rsid w:val="007C3AF1"/>
    <w:rsid w:val="007C4165"/>
    <w:rsid w:val="007C46FE"/>
    <w:rsid w:val="007C5037"/>
    <w:rsid w:val="007C753C"/>
    <w:rsid w:val="007D0B4B"/>
    <w:rsid w:val="007D143B"/>
    <w:rsid w:val="007D17F8"/>
    <w:rsid w:val="007D19E5"/>
    <w:rsid w:val="007D2E96"/>
    <w:rsid w:val="007D3D24"/>
    <w:rsid w:val="007D3FF0"/>
    <w:rsid w:val="007D4D6B"/>
    <w:rsid w:val="007D501F"/>
    <w:rsid w:val="007D63D9"/>
    <w:rsid w:val="007D6516"/>
    <w:rsid w:val="007D6A79"/>
    <w:rsid w:val="007D6F4D"/>
    <w:rsid w:val="007D70F2"/>
    <w:rsid w:val="007D7175"/>
    <w:rsid w:val="007D73A1"/>
    <w:rsid w:val="007D7941"/>
    <w:rsid w:val="007E01C6"/>
    <w:rsid w:val="007E02DC"/>
    <w:rsid w:val="007E105B"/>
    <w:rsid w:val="007E11FC"/>
    <w:rsid w:val="007E1721"/>
    <w:rsid w:val="007E1C18"/>
    <w:rsid w:val="007E3F3B"/>
    <w:rsid w:val="007E429F"/>
    <w:rsid w:val="007E44EC"/>
    <w:rsid w:val="007E4FA0"/>
    <w:rsid w:val="007E59EE"/>
    <w:rsid w:val="007E5E3C"/>
    <w:rsid w:val="007E61D0"/>
    <w:rsid w:val="007E662F"/>
    <w:rsid w:val="007E6D40"/>
    <w:rsid w:val="007E6FF6"/>
    <w:rsid w:val="007E76AF"/>
    <w:rsid w:val="007F0135"/>
    <w:rsid w:val="007F0B06"/>
    <w:rsid w:val="007F1994"/>
    <w:rsid w:val="007F2237"/>
    <w:rsid w:val="007F24F1"/>
    <w:rsid w:val="007F2BE2"/>
    <w:rsid w:val="007F313B"/>
    <w:rsid w:val="007F5BF6"/>
    <w:rsid w:val="007F6169"/>
    <w:rsid w:val="007F6356"/>
    <w:rsid w:val="007F6D1B"/>
    <w:rsid w:val="007F6FDB"/>
    <w:rsid w:val="007F733C"/>
    <w:rsid w:val="007F76D6"/>
    <w:rsid w:val="00800793"/>
    <w:rsid w:val="00801025"/>
    <w:rsid w:val="0080156F"/>
    <w:rsid w:val="00801A13"/>
    <w:rsid w:val="00801EFB"/>
    <w:rsid w:val="008024CE"/>
    <w:rsid w:val="008025A2"/>
    <w:rsid w:val="00802FDA"/>
    <w:rsid w:val="00803412"/>
    <w:rsid w:val="00804E6A"/>
    <w:rsid w:val="00805F65"/>
    <w:rsid w:val="00806317"/>
    <w:rsid w:val="008069DB"/>
    <w:rsid w:val="00807C91"/>
    <w:rsid w:val="00810833"/>
    <w:rsid w:val="00810855"/>
    <w:rsid w:val="00812564"/>
    <w:rsid w:val="00812A0D"/>
    <w:rsid w:val="00812CC5"/>
    <w:rsid w:val="00812F1C"/>
    <w:rsid w:val="00812FEA"/>
    <w:rsid w:val="0081423B"/>
    <w:rsid w:val="00814755"/>
    <w:rsid w:val="008152BC"/>
    <w:rsid w:val="00815388"/>
    <w:rsid w:val="00816520"/>
    <w:rsid w:val="008171C3"/>
    <w:rsid w:val="008176F8"/>
    <w:rsid w:val="00817D70"/>
    <w:rsid w:val="008204AC"/>
    <w:rsid w:val="00821777"/>
    <w:rsid w:val="008218FE"/>
    <w:rsid w:val="008254CC"/>
    <w:rsid w:val="00825AC9"/>
    <w:rsid w:val="008263E9"/>
    <w:rsid w:val="0082679F"/>
    <w:rsid w:val="008267F2"/>
    <w:rsid w:val="00827109"/>
    <w:rsid w:val="00827B33"/>
    <w:rsid w:val="00830B81"/>
    <w:rsid w:val="00830C8C"/>
    <w:rsid w:val="0083100F"/>
    <w:rsid w:val="00831811"/>
    <w:rsid w:val="00831C44"/>
    <w:rsid w:val="00833284"/>
    <w:rsid w:val="00833820"/>
    <w:rsid w:val="0083386F"/>
    <w:rsid w:val="00834437"/>
    <w:rsid w:val="00834450"/>
    <w:rsid w:val="008345F1"/>
    <w:rsid w:val="00834A54"/>
    <w:rsid w:val="0083504F"/>
    <w:rsid w:val="0083557C"/>
    <w:rsid w:val="00835787"/>
    <w:rsid w:val="00835AC6"/>
    <w:rsid w:val="0083695F"/>
    <w:rsid w:val="0083708E"/>
    <w:rsid w:val="008370A3"/>
    <w:rsid w:val="008371BF"/>
    <w:rsid w:val="008372E0"/>
    <w:rsid w:val="00837353"/>
    <w:rsid w:val="00840193"/>
    <w:rsid w:val="0084152A"/>
    <w:rsid w:val="00841E26"/>
    <w:rsid w:val="00842234"/>
    <w:rsid w:val="00842285"/>
    <w:rsid w:val="008426E1"/>
    <w:rsid w:val="00843EA8"/>
    <w:rsid w:val="00844385"/>
    <w:rsid w:val="00844623"/>
    <w:rsid w:val="008474F0"/>
    <w:rsid w:val="00847A81"/>
    <w:rsid w:val="008507CB"/>
    <w:rsid w:val="00850B75"/>
    <w:rsid w:val="0085196A"/>
    <w:rsid w:val="00851C37"/>
    <w:rsid w:val="00853266"/>
    <w:rsid w:val="00853655"/>
    <w:rsid w:val="00853EA1"/>
    <w:rsid w:val="00854699"/>
    <w:rsid w:val="00854811"/>
    <w:rsid w:val="00855254"/>
    <w:rsid w:val="00855349"/>
    <w:rsid w:val="00855D25"/>
    <w:rsid w:val="00855F69"/>
    <w:rsid w:val="008563F4"/>
    <w:rsid w:val="00857949"/>
    <w:rsid w:val="00860848"/>
    <w:rsid w:val="008608D5"/>
    <w:rsid w:val="00860B4E"/>
    <w:rsid w:val="00861704"/>
    <w:rsid w:val="008628AB"/>
    <w:rsid w:val="00863C67"/>
    <w:rsid w:val="00863F21"/>
    <w:rsid w:val="00864459"/>
    <w:rsid w:val="008649F8"/>
    <w:rsid w:val="00864C95"/>
    <w:rsid w:val="00864F7F"/>
    <w:rsid w:val="00865245"/>
    <w:rsid w:val="00866B2A"/>
    <w:rsid w:val="00866EF7"/>
    <w:rsid w:val="00866F9C"/>
    <w:rsid w:val="00867131"/>
    <w:rsid w:val="008672A7"/>
    <w:rsid w:val="008673B9"/>
    <w:rsid w:val="00867756"/>
    <w:rsid w:val="00867A61"/>
    <w:rsid w:val="008701EF"/>
    <w:rsid w:val="0087092B"/>
    <w:rsid w:val="00873126"/>
    <w:rsid w:val="00873EAE"/>
    <w:rsid w:val="008752FE"/>
    <w:rsid w:val="00875586"/>
    <w:rsid w:val="00875ED4"/>
    <w:rsid w:val="00876235"/>
    <w:rsid w:val="0087633F"/>
    <w:rsid w:val="00876368"/>
    <w:rsid w:val="00876677"/>
    <w:rsid w:val="00876C33"/>
    <w:rsid w:val="008774B5"/>
    <w:rsid w:val="00877A32"/>
    <w:rsid w:val="008813E9"/>
    <w:rsid w:val="00881E23"/>
    <w:rsid w:val="00883152"/>
    <w:rsid w:val="0088357E"/>
    <w:rsid w:val="00883859"/>
    <w:rsid w:val="008841A7"/>
    <w:rsid w:val="00884A36"/>
    <w:rsid w:val="008854BF"/>
    <w:rsid w:val="008854E0"/>
    <w:rsid w:val="00885639"/>
    <w:rsid w:val="00885AF2"/>
    <w:rsid w:val="008870A3"/>
    <w:rsid w:val="0088793A"/>
    <w:rsid w:val="008902F4"/>
    <w:rsid w:val="008903B1"/>
    <w:rsid w:val="00890483"/>
    <w:rsid w:val="0089096B"/>
    <w:rsid w:val="00890C96"/>
    <w:rsid w:val="00890D84"/>
    <w:rsid w:val="0089103D"/>
    <w:rsid w:val="0089267A"/>
    <w:rsid w:val="0089332B"/>
    <w:rsid w:val="00893AD1"/>
    <w:rsid w:val="00894FB7"/>
    <w:rsid w:val="00895193"/>
    <w:rsid w:val="008956B6"/>
    <w:rsid w:val="008961BE"/>
    <w:rsid w:val="0089636C"/>
    <w:rsid w:val="00896881"/>
    <w:rsid w:val="00896923"/>
    <w:rsid w:val="0089715B"/>
    <w:rsid w:val="008974D9"/>
    <w:rsid w:val="008A0883"/>
    <w:rsid w:val="008A1BA5"/>
    <w:rsid w:val="008A2445"/>
    <w:rsid w:val="008A2746"/>
    <w:rsid w:val="008A50CF"/>
    <w:rsid w:val="008A650D"/>
    <w:rsid w:val="008A659F"/>
    <w:rsid w:val="008A673D"/>
    <w:rsid w:val="008A741C"/>
    <w:rsid w:val="008B0C07"/>
    <w:rsid w:val="008B28A2"/>
    <w:rsid w:val="008B2A32"/>
    <w:rsid w:val="008B3208"/>
    <w:rsid w:val="008B37E1"/>
    <w:rsid w:val="008B3841"/>
    <w:rsid w:val="008B3968"/>
    <w:rsid w:val="008B3A35"/>
    <w:rsid w:val="008B46EC"/>
    <w:rsid w:val="008B4776"/>
    <w:rsid w:val="008B4D3A"/>
    <w:rsid w:val="008B5643"/>
    <w:rsid w:val="008B67FD"/>
    <w:rsid w:val="008C14A1"/>
    <w:rsid w:val="008C2D8F"/>
    <w:rsid w:val="008C3BE0"/>
    <w:rsid w:val="008C41D9"/>
    <w:rsid w:val="008C48E7"/>
    <w:rsid w:val="008C497C"/>
    <w:rsid w:val="008C4D57"/>
    <w:rsid w:val="008C5495"/>
    <w:rsid w:val="008C5E23"/>
    <w:rsid w:val="008C7CFB"/>
    <w:rsid w:val="008D0161"/>
    <w:rsid w:val="008D0297"/>
    <w:rsid w:val="008D0DEA"/>
    <w:rsid w:val="008D0EB7"/>
    <w:rsid w:val="008D1070"/>
    <w:rsid w:val="008D2E15"/>
    <w:rsid w:val="008D3CF3"/>
    <w:rsid w:val="008D4246"/>
    <w:rsid w:val="008D47E6"/>
    <w:rsid w:val="008D5083"/>
    <w:rsid w:val="008D51BF"/>
    <w:rsid w:val="008D62DA"/>
    <w:rsid w:val="008D6605"/>
    <w:rsid w:val="008D66C7"/>
    <w:rsid w:val="008D6CC3"/>
    <w:rsid w:val="008D7266"/>
    <w:rsid w:val="008D77EE"/>
    <w:rsid w:val="008D79DA"/>
    <w:rsid w:val="008D7BBE"/>
    <w:rsid w:val="008E0BAA"/>
    <w:rsid w:val="008E214E"/>
    <w:rsid w:val="008E24C0"/>
    <w:rsid w:val="008E2A23"/>
    <w:rsid w:val="008E2C27"/>
    <w:rsid w:val="008E3AA5"/>
    <w:rsid w:val="008E3D21"/>
    <w:rsid w:val="008E4444"/>
    <w:rsid w:val="008E4881"/>
    <w:rsid w:val="008E4CAD"/>
    <w:rsid w:val="008E50EB"/>
    <w:rsid w:val="008E5F86"/>
    <w:rsid w:val="008E631E"/>
    <w:rsid w:val="008E69B0"/>
    <w:rsid w:val="008E6AA2"/>
    <w:rsid w:val="008E6FFB"/>
    <w:rsid w:val="008F0683"/>
    <w:rsid w:val="008F18C8"/>
    <w:rsid w:val="008F1FA6"/>
    <w:rsid w:val="008F2A30"/>
    <w:rsid w:val="008F39AF"/>
    <w:rsid w:val="008F4B3A"/>
    <w:rsid w:val="008F4C43"/>
    <w:rsid w:val="008F4F4D"/>
    <w:rsid w:val="008F52C5"/>
    <w:rsid w:val="008F5447"/>
    <w:rsid w:val="008F5E3C"/>
    <w:rsid w:val="008F5FE5"/>
    <w:rsid w:val="008F65E2"/>
    <w:rsid w:val="008F6AE8"/>
    <w:rsid w:val="008F70AE"/>
    <w:rsid w:val="008F711C"/>
    <w:rsid w:val="008F7801"/>
    <w:rsid w:val="00900246"/>
    <w:rsid w:val="00900A1B"/>
    <w:rsid w:val="00902AE7"/>
    <w:rsid w:val="00902FEE"/>
    <w:rsid w:val="009031E3"/>
    <w:rsid w:val="009038CA"/>
    <w:rsid w:val="00903EBB"/>
    <w:rsid w:val="00904E24"/>
    <w:rsid w:val="00905021"/>
    <w:rsid w:val="00905F27"/>
    <w:rsid w:val="009067A1"/>
    <w:rsid w:val="0090687A"/>
    <w:rsid w:val="00906AB2"/>
    <w:rsid w:val="009111A1"/>
    <w:rsid w:val="0091276E"/>
    <w:rsid w:val="0091388C"/>
    <w:rsid w:val="00914A81"/>
    <w:rsid w:val="00916251"/>
    <w:rsid w:val="009168D7"/>
    <w:rsid w:val="00917485"/>
    <w:rsid w:val="009204FA"/>
    <w:rsid w:val="00920724"/>
    <w:rsid w:val="00921132"/>
    <w:rsid w:val="00921923"/>
    <w:rsid w:val="009241E2"/>
    <w:rsid w:val="0092463B"/>
    <w:rsid w:val="00924BAD"/>
    <w:rsid w:val="009256F3"/>
    <w:rsid w:val="00925AB6"/>
    <w:rsid w:val="00925D74"/>
    <w:rsid w:val="00925F90"/>
    <w:rsid w:val="00926D06"/>
    <w:rsid w:val="009270CE"/>
    <w:rsid w:val="009272A3"/>
    <w:rsid w:val="00930533"/>
    <w:rsid w:val="0093056A"/>
    <w:rsid w:val="00930AF5"/>
    <w:rsid w:val="0093103F"/>
    <w:rsid w:val="0093112B"/>
    <w:rsid w:val="009321C9"/>
    <w:rsid w:val="00932EA9"/>
    <w:rsid w:val="009341BD"/>
    <w:rsid w:val="009341EA"/>
    <w:rsid w:val="009351FB"/>
    <w:rsid w:val="009361A6"/>
    <w:rsid w:val="009362F4"/>
    <w:rsid w:val="00936DD0"/>
    <w:rsid w:val="009374D8"/>
    <w:rsid w:val="009402DA"/>
    <w:rsid w:val="00940385"/>
    <w:rsid w:val="00940767"/>
    <w:rsid w:val="009407CC"/>
    <w:rsid w:val="00941AB2"/>
    <w:rsid w:val="009429B2"/>
    <w:rsid w:val="00943D84"/>
    <w:rsid w:val="00944017"/>
    <w:rsid w:val="0094437D"/>
    <w:rsid w:val="00945553"/>
    <w:rsid w:val="00946D82"/>
    <w:rsid w:val="00946DAF"/>
    <w:rsid w:val="009475BA"/>
    <w:rsid w:val="009476DB"/>
    <w:rsid w:val="0094770E"/>
    <w:rsid w:val="00947D49"/>
    <w:rsid w:val="00951C98"/>
    <w:rsid w:val="00951CC9"/>
    <w:rsid w:val="00952AED"/>
    <w:rsid w:val="009543CE"/>
    <w:rsid w:val="00956068"/>
    <w:rsid w:val="0095639F"/>
    <w:rsid w:val="00956417"/>
    <w:rsid w:val="00956F9A"/>
    <w:rsid w:val="0095705B"/>
    <w:rsid w:val="009604B6"/>
    <w:rsid w:val="00960633"/>
    <w:rsid w:val="0096104D"/>
    <w:rsid w:val="00964BEA"/>
    <w:rsid w:val="009655BE"/>
    <w:rsid w:val="0096602F"/>
    <w:rsid w:val="009661F5"/>
    <w:rsid w:val="009668EA"/>
    <w:rsid w:val="00967006"/>
    <w:rsid w:val="009672A1"/>
    <w:rsid w:val="00967C44"/>
    <w:rsid w:val="0097097D"/>
    <w:rsid w:val="009731A5"/>
    <w:rsid w:val="00973574"/>
    <w:rsid w:val="00973B47"/>
    <w:rsid w:val="00973CFB"/>
    <w:rsid w:val="00973D28"/>
    <w:rsid w:val="00974694"/>
    <w:rsid w:val="0097526D"/>
    <w:rsid w:val="00980042"/>
    <w:rsid w:val="0098051E"/>
    <w:rsid w:val="00980634"/>
    <w:rsid w:val="0098229F"/>
    <w:rsid w:val="00983167"/>
    <w:rsid w:val="0098340A"/>
    <w:rsid w:val="0098381D"/>
    <w:rsid w:val="00985EB5"/>
    <w:rsid w:val="00986200"/>
    <w:rsid w:val="00987186"/>
    <w:rsid w:val="00987FD0"/>
    <w:rsid w:val="009901FE"/>
    <w:rsid w:val="0099023A"/>
    <w:rsid w:val="0099056D"/>
    <w:rsid w:val="009906F0"/>
    <w:rsid w:val="00990C04"/>
    <w:rsid w:val="00991572"/>
    <w:rsid w:val="00991E9E"/>
    <w:rsid w:val="009920E5"/>
    <w:rsid w:val="009922BB"/>
    <w:rsid w:val="0099232B"/>
    <w:rsid w:val="0099330D"/>
    <w:rsid w:val="0099406F"/>
    <w:rsid w:val="0099419A"/>
    <w:rsid w:val="009948F2"/>
    <w:rsid w:val="00995284"/>
    <w:rsid w:val="009952F1"/>
    <w:rsid w:val="009959B2"/>
    <w:rsid w:val="00997125"/>
    <w:rsid w:val="009976D2"/>
    <w:rsid w:val="009A03DD"/>
    <w:rsid w:val="009A043A"/>
    <w:rsid w:val="009A091B"/>
    <w:rsid w:val="009A0C95"/>
    <w:rsid w:val="009A1A1B"/>
    <w:rsid w:val="009A22CC"/>
    <w:rsid w:val="009A25BC"/>
    <w:rsid w:val="009A3535"/>
    <w:rsid w:val="009A3A7C"/>
    <w:rsid w:val="009A3C46"/>
    <w:rsid w:val="009A4247"/>
    <w:rsid w:val="009A4E0E"/>
    <w:rsid w:val="009A5171"/>
    <w:rsid w:val="009A53D7"/>
    <w:rsid w:val="009A55A2"/>
    <w:rsid w:val="009A5662"/>
    <w:rsid w:val="009A5FAD"/>
    <w:rsid w:val="009A640C"/>
    <w:rsid w:val="009A6E79"/>
    <w:rsid w:val="009A6F20"/>
    <w:rsid w:val="009A748B"/>
    <w:rsid w:val="009A7A20"/>
    <w:rsid w:val="009B0F4E"/>
    <w:rsid w:val="009B1767"/>
    <w:rsid w:val="009B2CE1"/>
    <w:rsid w:val="009B33C8"/>
    <w:rsid w:val="009B437A"/>
    <w:rsid w:val="009C0652"/>
    <w:rsid w:val="009C24D6"/>
    <w:rsid w:val="009C30B8"/>
    <w:rsid w:val="009C353C"/>
    <w:rsid w:val="009C421B"/>
    <w:rsid w:val="009C4412"/>
    <w:rsid w:val="009C46E5"/>
    <w:rsid w:val="009C4A1C"/>
    <w:rsid w:val="009C4EFF"/>
    <w:rsid w:val="009C52BB"/>
    <w:rsid w:val="009C559E"/>
    <w:rsid w:val="009C5845"/>
    <w:rsid w:val="009C59D9"/>
    <w:rsid w:val="009C5DDA"/>
    <w:rsid w:val="009C6193"/>
    <w:rsid w:val="009C6BD3"/>
    <w:rsid w:val="009D0486"/>
    <w:rsid w:val="009D0539"/>
    <w:rsid w:val="009D0A66"/>
    <w:rsid w:val="009D0B3E"/>
    <w:rsid w:val="009D2959"/>
    <w:rsid w:val="009D2C1E"/>
    <w:rsid w:val="009D2C2E"/>
    <w:rsid w:val="009D498C"/>
    <w:rsid w:val="009D5E91"/>
    <w:rsid w:val="009D6169"/>
    <w:rsid w:val="009D62CA"/>
    <w:rsid w:val="009D7359"/>
    <w:rsid w:val="009D7E68"/>
    <w:rsid w:val="009E025C"/>
    <w:rsid w:val="009E12EB"/>
    <w:rsid w:val="009E1B28"/>
    <w:rsid w:val="009E1C86"/>
    <w:rsid w:val="009E3177"/>
    <w:rsid w:val="009E37C1"/>
    <w:rsid w:val="009E45CA"/>
    <w:rsid w:val="009E5907"/>
    <w:rsid w:val="009E6DE0"/>
    <w:rsid w:val="009E70E0"/>
    <w:rsid w:val="009E72B5"/>
    <w:rsid w:val="009E7677"/>
    <w:rsid w:val="009F001B"/>
    <w:rsid w:val="009F0193"/>
    <w:rsid w:val="009F0559"/>
    <w:rsid w:val="009F056C"/>
    <w:rsid w:val="009F3827"/>
    <w:rsid w:val="009F3AD7"/>
    <w:rsid w:val="009F3FC9"/>
    <w:rsid w:val="009F45B1"/>
    <w:rsid w:val="009F4773"/>
    <w:rsid w:val="009F5949"/>
    <w:rsid w:val="009F68DA"/>
    <w:rsid w:val="009F7619"/>
    <w:rsid w:val="009F7A63"/>
    <w:rsid w:val="009F7EC9"/>
    <w:rsid w:val="00A006CA"/>
    <w:rsid w:val="00A00771"/>
    <w:rsid w:val="00A01AA3"/>
    <w:rsid w:val="00A0209A"/>
    <w:rsid w:val="00A04122"/>
    <w:rsid w:val="00A06612"/>
    <w:rsid w:val="00A0705D"/>
    <w:rsid w:val="00A1090E"/>
    <w:rsid w:val="00A11E1F"/>
    <w:rsid w:val="00A12510"/>
    <w:rsid w:val="00A12644"/>
    <w:rsid w:val="00A1347F"/>
    <w:rsid w:val="00A13B8D"/>
    <w:rsid w:val="00A13EAE"/>
    <w:rsid w:val="00A1404F"/>
    <w:rsid w:val="00A14103"/>
    <w:rsid w:val="00A1436F"/>
    <w:rsid w:val="00A14961"/>
    <w:rsid w:val="00A14CE5"/>
    <w:rsid w:val="00A155B8"/>
    <w:rsid w:val="00A1561E"/>
    <w:rsid w:val="00A15938"/>
    <w:rsid w:val="00A15DB2"/>
    <w:rsid w:val="00A210E1"/>
    <w:rsid w:val="00A2203F"/>
    <w:rsid w:val="00A24217"/>
    <w:rsid w:val="00A2468B"/>
    <w:rsid w:val="00A24F58"/>
    <w:rsid w:val="00A256C9"/>
    <w:rsid w:val="00A25A4A"/>
    <w:rsid w:val="00A2663D"/>
    <w:rsid w:val="00A27582"/>
    <w:rsid w:val="00A27AA3"/>
    <w:rsid w:val="00A27C2B"/>
    <w:rsid w:val="00A30267"/>
    <w:rsid w:val="00A30CC0"/>
    <w:rsid w:val="00A31084"/>
    <w:rsid w:val="00A320A5"/>
    <w:rsid w:val="00A32A00"/>
    <w:rsid w:val="00A332D7"/>
    <w:rsid w:val="00A33379"/>
    <w:rsid w:val="00A33C66"/>
    <w:rsid w:val="00A341DE"/>
    <w:rsid w:val="00A342F4"/>
    <w:rsid w:val="00A3480D"/>
    <w:rsid w:val="00A34B08"/>
    <w:rsid w:val="00A357E5"/>
    <w:rsid w:val="00A35F58"/>
    <w:rsid w:val="00A35F5B"/>
    <w:rsid w:val="00A36C52"/>
    <w:rsid w:val="00A37625"/>
    <w:rsid w:val="00A418FF"/>
    <w:rsid w:val="00A4304F"/>
    <w:rsid w:val="00A43349"/>
    <w:rsid w:val="00A43E78"/>
    <w:rsid w:val="00A444AF"/>
    <w:rsid w:val="00A4554F"/>
    <w:rsid w:val="00A46BBB"/>
    <w:rsid w:val="00A4703F"/>
    <w:rsid w:val="00A50F84"/>
    <w:rsid w:val="00A510A6"/>
    <w:rsid w:val="00A511BE"/>
    <w:rsid w:val="00A51BD5"/>
    <w:rsid w:val="00A5293B"/>
    <w:rsid w:val="00A52C0F"/>
    <w:rsid w:val="00A5370D"/>
    <w:rsid w:val="00A54A09"/>
    <w:rsid w:val="00A551DD"/>
    <w:rsid w:val="00A5638D"/>
    <w:rsid w:val="00A57D5D"/>
    <w:rsid w:val="00A601F4"/>
    <w:rsid w:val="00A62475"/>
    <w:rsid w:val="00A63132"/>
    <w:rsid w:val="00A6348A"/>
    <w:rsid w:val="00A63E61"/>
    <w:rsid w:val="00A659B6"/>
    <w:rsid w:val="00A675EC"/>
    <w:rsid w:val="00A7005D"/>
    <w:rsid w:val="00A709D5"/>
    <w:rsid w:val="00A70EFB"/>
    <w:rsid w:val="00A7112C"/>
    <w:rsid w:val="00A72922"/>
    <w:rsid w:val="00A7483E"/>
    <w:rsid w:val="00A7545C"/>
    <w:rsid w:val="00A76ED2"/>
    <w:rsid w:val="00A772AF"/>
    <w:rsid w:val="00A7771A"/>
    <w:rsid w:val="00A779A0"/>
    <w:rsid w:val="00A804D8"/>
    <w:rsid w:val="00A80949"/>
    <w:rsid w:val="00A812FE"/>
    <w:rsid w:val="00A819E5"/>
    <w:rsid w:val="00A820B5"/>
    <w:rsid w:val="00A82492"/>
    <w:rsid w:val="00A829DC"/>
    <w:rsid w:val="00A836D1"/>
    <w:rsid w:val="00A83FB5"/>
    <w:rsid w:val="00A84CDF"/>
    <w:rsid w:val="00A85FA2"/>
    <w:rsid w:val="00A860E1"/>
    <w:rsid w:val="00A86DD5"/>
    <w:rsid w:val="00A904CE"/>
    <w:rsid w:val="00A9053D"/>
    <w:rsid w:val="00A90692"/>
    <w:rsid w:val="00A907F5"/>
    <w:rsid w:val="00A90ADD"/>
    <w:rsid w:val="00A91090"/>
    <w:rsid w:val="00A9275C"/>
    <w:rsid w:val="00A92A25"/>
    <w:rsid w:val="00A935EB"/>
    <w:rsid w:val="00A9416C"/>
    <w:rsid w:val="00A94BE8"/>
    <w:rsid w:val="00A95CE8"/>
    <w:rsid w:val="00A95D5A"/>
    <w:rsid w:val="00A95DD8"/>
    <w:rsid w:val="00A9614B"/>
    <w:rsid w:val="00A97603"/>
    <w:rsid w:val="00A97649"/>
    <w:rsid w:val="00A97824"/>
    <w:rsid w:val="00AA148B"/>
    <w:rsid w:val="00AA192E"/>
    <w:rsid w:val="00AA2D98"/>
    <w:rsid w:val="00AA334B"/>
    <w:rsid w:val="00AA3A6D"/>
    <w:rsid w:val="00AA45CC"/>
    <w:rsid w:val="00AA48D6"/>
    <w:rsid w:val="00AA50E6"/>
    <w:rsid w:val="00AA7040"/>
    <w:rsid w:val="00AB10A6"/>
    <w:rsid w:val="00AB10F9"/>
    <w:rsid w:val="00AB17A6"/>
    <w:rsid w:val="00AB17E9"/>
    <w:rsid w:val="00AB21B9"/>
    <w:rsid w:val="00AB23BC"/>
    <w:rsid w:val="00AB2413"/>
    <w:rsid w:val="00AB2879"/>
    <w:rsid w:val="00AB3167"/>
    <w:rsid w:val="00AB4C06"/>
    <w:rsid w:val="00AB4DBB"/>
    <w:rsid w:val="00AB4F96"/>
    <w:rsid w:val="00AB5586"/>
    <w:rsid w:val="00AB6835"/>
    <w:rsid w:val="00AB6910"/>
    <w:rsid w:val="00AB6E71"/>
    <w:rsid w:val="00AB6F94"/>
    <w:rsid w:val="00AC005A"/>
    <w:rsid w:val="00AC0FD6"/>
    <w:rsid w:val="00AC1A52"/>
    <w:rsid w:val="00AC29E4"/>
    <w:rsid w:val="00AC3114"/>
    <w:rsid w:val="00AC3179"/>
    <w:rsid w:val="00AC3A56"/>
    <w:rsid w:val="00AC3B3A"/>
    <w:rsid w:val="00AC4310"/>
    <w:rsid w:val="00AC4B70"/>
    <w:rsid w:val="00AC5DBB"/>
    <w:rsid w:val="00AC616D"/>
    <w:rsid w:val="00AC6521"/>
    <w:rsid w:val="00AC65E9"/>
    <w:rsid w:val="00AC6790"/>
    <w:rsid w:val="00AC6C6B"/>
    <w:rsid w:val="00AC78EB"/>
    <w:rsid w:val="00AD0484"/>
    <w:rsid w:val="00AD06EE"/>
    <w:rsid w:val="00AD0944"/>
    <w:rsid w:val="00AD11DB"/>
    <w:rsid w:val="00AD1BD9"/>
    <w:rsid w:val="00AD2A90"/>
    <w:rsid w:val="00AD41CD"/>
    <w:rsid w:val="00AD435C"/>
    <w:rsid w:val="00AD5378"/>
    <w:rsid w:val="00AE0548"/>
    <w:rsid w:val="00AE0D36"/>
    <w:rsid w:val="00AE0D78"/>
    <w:rsid w:val="00AE1923"/>
    <w:rsid w:val="00AE2631"/>
    <w:rsid w:val="00AE2EC2"/>
    <w:rsid w:val="00AE3DF1"/>
    <w:rsid w:val="00AE5649"/>
    <w:rsid w:val="00AE663E"/>
    <w:rsid w:val="00AE7182"/>
    <w:rsid w:val="00AE78B3"/>
    <w:rsid w:val="00AF1E2A"/>
    <w:rsid w:val="00AF2280"/>
    <w:rsid w:val="00AF2711"/>
    <w:rsid w:val="00AF2A2F"/>
    <w:rsid w:val="00AF2E60"/>
    <w:rsid w:val="00AF42A5"/>
    <w:rsid w:val="00AF42B9"/>
    <w:rsid w:val="00AF44E9"/>
    <w:rsid w:val="00AF4CFD"/>
    <w:rsid w:val="00AF52D5"/>
    <w:rsid w:val="00AF5D21"/>
    <w:rsid w:val="00AF5FA5"/>
    <w:rsid w:val="00AF66C3"/>
    <w:rsid w:val="00AF700C"/>
    <w:rsid w:val="00AF71C1"/>
    <w:rsid w:val="00AF7307"/>
    <w:rsid w:val="00AF7F39"/>
    <w:rsid w:val="00B02E73"/>
    <w:rsid w:val="00B033BF"/>
    <w:rsid w:val="00B03B64"/>
    <w:rsid w:val="00B04288"/>
    <w:rsid w:val="00B04CBC"/>
    <w:rsid w:val="00B0648D"/>
    <w:rsid w:val="00B06601"/>
    <w:rsid w:val="00B07403"/>
    <w:rsid w:val="00B07CFC"/>
    <w:rsid w:val="00B10374"/>
    <w:rsid w:val="00B10F0C"/>
    <w:rsid w:val="00B10F0D"/>
    <w:rsid w:val="00B11201"/>
    <w:rsid w:val="00B11CE6"/>
    <w:rsid w:val="00B1406B"/>
    <w:rsid w:val="00B15948"/>
    <w:rsid w:val="00B15DC2"/>
    <w:rsid w:val="00B17BA7"/>
    <w:rsid w:val="00B2094F"/>
    <w:rsid w:val="00B20C4F"/>
    <w:rsid w:val="00B2134F"/>
    <w:rsid w:val="00B21DA2"/>
    <w:rsid w:val="00B21DD6"/>
    <w:rsid w:val="00B226D3"/>
    <w:rsid w:val="00B2308A"/>
    <w:rsid w:val="00B230CF"/>
    <w:rsid w:val="00B232C9"/>
    <w:rsid w:val="00B23361"/>
    <w:rsid w:val="00B2418B"/>
    <w:rsid w:val="00B2421B"/>
    <w:rsid w:val="00B24311"/>
    <w:rsid w:val="00B2439B"/>
    <w:rsid w:val="00B246E4"/>
    <w:rsid w:val="00B254FC"/>
    <w:rsid w:val="00B2731A"/>
    <w:rsid w:val="00B31EBA"/>
    <w:rsid w:val="00B322C1"/>
    <w:rsid w:val="00B337E1"/>
    <w:rsid w:val="00B3438F"/>
    <w:rsid w:val="00B3519B"/>
    <w:rsid w:val="00B35F95"/>
    <w:rsid w:val="00B36AAD"/>
    <w:rsid w:val="00B36F7A"/>
    <w:rsid w:val="00B37586"/>
    <w:rsid w:val="00B37BDA"/>
    <w:rsid w:val="00B37DC7"/>
    <w:rsid w:val="00B37FE4"/>
    <w:rsid w:val="00B412A5"/>
    <w:rsid w:val="00B4163F"/>
    <w:rsid w:val="00B423AD"/>
    <w:rsid w:val="00B4284A"/>
    <w:rsid w:val="00B4330B"/>
    <w:rsid w:val="00B43B4A"/>
    <w:rsid w:val="00B44DB6"/>
    <w:rsid w:val="00B46535"/>
    <w:rsid w:val="00B46889"/>
    <w:rsid w:val="00B46B07"/>
    <w:rsid w:val="00B4712E"/>
    <w:rsid w:val="00B4751B"/>
    <w:rsid w:val="00B476E2"/>
    <w:rsid w:val="00B50D97"/>
    <w:rsid w:val="00B52042"/>
    <w:rsid w:val="00B54275"/>
    <w:rsid w:val="00B557BA"/>
    <w:rsid w:val="00B55A9B"/>
    <w:rsid w:val="00B56761"/>
    <w:rsid w:val="00B56D36"/>
    <w:rsid w:val="00B578D2"/>
    <w:rsid w:val="00B57B7C"/>
    <w:rsid w:val="00B61AE7"/>
    <w:rsid w:val="00B61EE4"/>
    <w:rsid w:val="00B62517"/>
    <w:rsid w:val="00B637B8"/>
    <w:rsid w:val="00B6399A"/>
    <w:rsid w:val="00B64685"/>
    <w:rsid w:val="00B659E4"/>
    <w:rsid w:val="00B666DA"/>
    <w:rsid w:val="00B711C5"/>
    <w:rsid w:val="00B71B2F"/>
    <w:rsid w:val="00B71E51"/>
    <w:rsid w:val="00B724CD"/>
    <w:rsid w:val="00B72BDA"/>
    <w:rsid w:val="00B72DA6"/>
    <w:rsid w:val="00B73867"/>
    <w:rsid w:val="00B74564"/>
    <w:rsid w:val="00B74D79"/>
    <w:rsid w:val="00B75246"/>
    <w:rsid w:val="00B75295"/>
    <w:rsid w:val="00B761EE"/>
    <w:rsid w:val="00B76901"/>
    <w:rsid w:val="00B76D3C"/>
    <w:rsid w:val="00B801DD"/>
    <w:rsid w:val="00B80424"/>
    <w:rsid w:val="00B80864"/>
    <w:rsid w:val="00B80DF8"/>
    <w:rsid w:val="00B8124B"/>
    <w:rsid w:val="00B821E0"/>
    <w:rsid w:val="00B82A7D"/>
    <w:rsid w:val="00B83000"/>
    <w:rsid w:val="00B8361A"/>
    <w:rsid w:val="00B83D2A"/>
    <w:rsid w:val="00B84DE2"/>
    <w:rsid w:val="00B85289"/>
    <w:rsid w:val="00B857F4"/>
    <w:rsid w:val="00B87010"/>
    <w:rsid w:val="00B870BC"/>
    <w:rsid w:val="00B870CD"/>
    <w:rsid w:val="00B91242"/>
    <w:rsid w:val="00B92559"/>
    <w:rsid w:val="00B93535"/>
    <w:rsid w:val="00B9441E"/>
    <w:rsid w:val="00B95634"/>
    <w:rsid w:val="00B966D4"/>
    <w:rsid w:val="00B96975"/>
    <w:rsid w:val="00B97322"/>
    <w:rsid w:val="00B97F0E"/>
    <w:rsid w:val="00B97F43"/>
    <w:rsid w:val="00BA02F1"/>
    <w:rsid w:val="00BA0BF2"/>
    <w:rsid w:val="00BA175D"/>
    <w:rsid w:val="00BA17A5"/>
    <w:rsid w:val="00BA227D"/>
    <w:rsid w:val="00BA4C51"/>
    <w:rsid w:val="00BA6858"/>
    <w:rsid w:val="00BA6BF6"/>
    <w:rsid w:val="00BA6BFC"/>
    <w:rsid w:val="00BA7F82"/>
    <w:rsid w:val="00BA7FE6"/>
    <w:rsid w:val="00BB02E8"/>
    <w:rsid w:val="00BB1B01"/>
    <w:rsid w:val="00BB21B4"/>
    <w:rsid w:val="00BB22BC"/>
    <w:rsid w:val="00BB22EC"/>
    <w:rsid w:val="00BB2E6A"/>
    <w:rsid w:val="00BB309B"/>
    <w:rsid w:val="00BB3C48"/>
    <w:rsid w:val="00BB58BD"/>
    <w:rsid w:val="00BB6ECA"/>
    <w:rsid w:val="00BC2934"/>
    <w:rsid w:val="00BC3668"/>
    <w:rsid w:val="00BC3E38"/>
    <w:rsid w:val="00BC5601"/>
    <w:rsid w:val="00BC591C"/>
    <w:rsid w:val="00BC62B0"/>
    <w:rsid w:val="00BC6658"/>
    <w:rsid w:val="00BC68BE"/>
    <w:rsid w:val="00BC7C2E"/>
    <w:rsid w:val="00BD23FF"/>
    <w:rsid w:val="00BD2679"/>
    <w:rsid w:val="00BD26B8"/>
    <w:rsid w:val="00BD29F5"/>
    <w:rsid w:val="00BD2AFF"/>
    <w:rsid w:val="00BD3116"/>
    <w:rsid w:val="00BD35D9"/>
    <w:rsid w:val="00BD3EF9"/>
    <w:rsid w:val="00BD4566"/>
    <w:rsid w:val="00BD5AA5"/>
    <w:rsid w:val="00BD5AC7"/>
    <w:rsid w:val="00BD7078"/>
    <w:rsid w:val="00BD7D0F"/>
    <w:rsid w:val="00BD7F7F"/>
    <w:rsid w:val="00BD7FD3"/>
    <w:rsid w:val="00BE0FDC"/>
    <w:rsid w:val="00BE1A32"/>
    <w:rsid w:val="00BE1C0A"/>
    <w:rsid w:val="00BE2892"/>
    <w:rsid w:val="00BE3696"/>
    <w:rsid w:val="00BE3CD2"/>
    <w:rsid w:val="00BE3F9F"/>
    <w:rsid w:val="00BE50DE"/>
    <w:rsid w:val="00BE50FE"/>
    <w:rsid w:val="00BE5BA1"/>
    <w:rsid w:val="00BE677A"/>
    <w:rsid w:val="00BE6B2B"/>
    <w:rsid w:val="00BE7D44"/>
    <w:rsid w:val="00BF03B7"/>
    <w:rsid w:val="00BF0CF3"/>
    <w:rsid w:val="00BF13F5"/>
    <w:rsid w:val="00BF15EE"/>
    <w:rsid w:val="00BF20DD"/>
    <w:rsid w:val="00BF2356"/>
    <w:rsid w:val="00BF2443"/>
    <w:rsid w:val="00BF2553"/>
    <w:rsid w:val="00BF2652"/>
    <w:rsid w:val="00BF3079"/>
    <w:rsid w:val="00BF32F1"/>
    <w:rsid w:val="00BF348E"/>
    <w:rsid w:val="00BF3B16"/>
    <w:rsid w:val="00BF4677"/>
    <w:rsid w:val="00BF5139"/>
    <w:rsid w:val="00BF565E"/>
    <w:rsid w:val="00BF5D57"/>
    <w:rsid w:val="00BF6486"/>
    <w:rsid w:val="00BF7936"/>
    <w:rsid w:val="00C001EE"/>
    <w:rsid w:val="00C00E7B"/>
    <w:rsid w:val="00C0129B"/>
    <w:rsid w:val="00C012F0"/>
    <w:rsid w:val="00C0180B"/>
    <w:rsid w:val="00C018E6"/>
    <w:rsid w:val="00C021CE"/>
    <w:rsid w:val="00C031A5"/>
    <w:rsid w:val="00C03D18"/>
    <w:rsid w:val="00C040DD"/>
    <w:rsid w:val="00C042DB"/>
    <w:rsid w:val="00C04623"/>
    <w:rsid w:val="00C04902"/>
    <w:rsid w:val="00C04DC4"/>
    <w:rsid w:val="00C0530D"/>
    <w:rsid w:val="00C053CB"/>
    <w:rsid w:val="00C05C8A"/>
    <w:rsid w:val="00C06B97"/>
    <w:rsid w:val="00C06EED"/>
    <w:rsid w:val="00C0785F"/>
    <w:rsid w:val="00C078FB"/>
    <w:rsid w:val="00C109AF"/>
    <w:rsid w:val="00C10C0A"/>
    <w:rsid w:val="00C11089"/>
    <w:rsid w:val="00C117FA"/>
    <w:rsid w:val="00C11A13"/>
    <w:rsid w:val="00C136B8"/>
    <w:rsid w:val="00C14564"/>
    <w:rsid w:val="00C1490F"/>
    <w:rsid w:val="00C150BD"/>
    <w:rsid w:val="00C16C30"/>
    <w:rsid w:val="00C16D9D"/>
    <w:rsid w:val="00C16E20"/>
    <w:rsid w:val="00C17797"/>
    <w:rsid w:val="00C200AA"/>
    <w:rsid w:val="00C21A2D"/>
    <w:rsid w:val="00C22C2C"/>
    <w:rsid w:val="00C2335E"/>
    <w:rsid w:val="00C23375"/>
    <w:rsid w:val="00C236D3"/>
    <w:rsid w:val="00C239BD"/>
    <w:rsid w:val="00C23BD9"/>
    <w:rsid w:val="00C24024"/>
    <w:rsid w:val="00C245A0"/>
    <w:rsid w:val="00C24D5B"/>
    <w:rsid w:val="00C25918"/>
    <w:rsid w:val="00C268BA"/>
    <w:rsid w:val="00C271F9"/>
    <w:rsid w:val="00C300E5"/>
    <w:rsid w:val="00C301D5"/>
    <w:rsid w:val="00C31AA9"/>
    <w:rsid w:val="00C32910"/>
    <w:rsid w:val="00C32D10"/>
    <w:rsid w:val="00C345E2"/>
    <w:rsid w:val="00C346DA"/>
    <w:rsid w:val="00C34809"/>
    <w:rsid w:val="00C349EE"/>
    <w:rsid w:val="00C34B0E"/>
    <w:rsid w:val="00C37847"/>
    <w:rsid w:val="00C405CD"/>
    <w:rsid w:val="00C408D1"/>
    <w:rsid w:val="00C41780"/>
    <w:rsid w:val="00C417BD"/>
    <w:rsid w:val="00C42888"/>
    <w:rsid w:val="00C42A5A"/>
    <w:rsid w:val="00C43B8A"/>
    <w:rsid w:val="00C43F48"/>
    <w:rsid w:val="00C4539A"/>
    <w:rsid w:val="00C466D6"/>
    <w:rsid w:val="00C474E8"/>
    <w:rsid w:val="00C47632"/>
    <w:rsid w:val="00C50067"/>
    <w:rsid w:val="00C5044E"/>
    <w:rsid w:val="00C511E2"/>
    <w:rsid w:val="00C513ED"/>
    <w:rsid w:val="00C5145F"/>
    <w:rsid w:val="00C51690"/>
    <w:rsid w:val="00C51743"/>
    <w:rsid w:val="00C51D11"/>
    <w:rsid w:val="00C52F39"/>
    <w:rsid w:val="00C530AF"/>
    <w:rsid w:val="00C53773"/>
    <w:rsid w:val="00C54084"/>
    <w:rsid w:val="00C545B5"/>
    <w:rsid w:val="00C54C74"/>
    <w:rsid w:val="00C55267"/>
    <w:rsid w:val="00C55EC5"/>
    <w:rsid w:val="00C56398"/>
    <w:rsid w:val="00C57482"/>
    <w:rsid w:val="00C57EC5"/>
    <w:rsid w:val="00C60642"/>
    <w:rsid w:val="00C60F59"/>
    <w:rsid w:val="00C613FA"/>
    <w:rsid w:val="00C62C83"/>
    <w:rsid w:val="00C62FAE"/>
    <w:rsid w:val="00C636E4"/>
    <w:rsid w:val="00C65805"/>
    <w:rsid w:val="00C65F6D"/>
    <w:rsid w:val="00C66A11"/>
    <w:rsid w:val="00C710E8"/>
    <w:rsid w:val="00C71F29"/>
    <w:rsid w:val="00C73451"/>
    <w:rsid w:val="00C739D1"/>
    <w:rsid w:val="00C73C59"/>
    <w:rsid w:val="00C73C8D"/>
    <w:rsid w:val="00C73EF8"/>
    <w:rsid w:val="00C74EC3"/>
    <w:rsid w:val="00C75920"/>
    <w:rsid w:val="00C76ADA"/>
    <w:rsid w:val="00C775CD"/>
    <w:rsid w:val="00C8048F"/>
    <w:rsid w:val="00C80B4F"/>
    <w:rsid w:val="00C819D3"/>
    <w:rsid w:val="00C81BD4"/>
    <w:rsid w:val="00C81BE2"/>
    <w:rsid w:val="00C81C2E"/>
    <w:rsid w:val="00C81F1E"/>
    <w:rsid w:val="00C81F55"/>
    <w:rsid w:val="00C81FD5"/>
    <w:rsid w:val="00C823B0"/>
    <w:rsid w:val="00C827AA"/>
    <w:rsid w:val="00C8373F"/>
    <w:rsid w:val="00C83977"/>
    <w:rsid w:val="00C86F93"/>
    <w:rsid w:val="00C90325"/>
    <w:rsid w:val="00C90528"/>
    <w:rsid w:val="00C90866"/>
    <w:rsid w:val="00C90B2F"/>
    <w:rsid w:val="00C92471"/>
    <w:rsid w:val="00C93A98"/>
    <w:rsid w:val="00C93C74"/>
    <w:rsid w:val="00C942CF"/>
    <w:rsid w:val="00C94485"/>
    <w:rsid w:val="00C9470C"/>
    <w:rsid w:val="00C94911"/>
    <w:rsid w:val="00C954A7"/>
    <w:rsid w:val="00C95DB4"/>
    <w:rsid w:val="00C963D2"/>
    <w:rsid w:val="00C974EF"/>
    <w:rsid w:val="00CA05EB"/>
    <w:rsid w:val="00CA0A92"/>
    <w:rsid w:val="00CA0D21"/>
    <w:rsid w:val="00CA270B"/>
    <w:rsid w:val="00CA30CC"/>
    <w:rsid w:val="00CA3634"/>
    <w:rsid w:val="00CA4306"/>
    <w:rsid w:val="00CA49CA"/>
    <w:rsid w:val="00CA4B4E"/>
    <w:rsid w:val="00CA4E62"/>
    <w:rsid w:val="00CA5575"/>
    <w:rsid w:val="00CA592F"/>
    <w:rsid w:val="00CA5B44"/>
    <w:rsid w:val="00CA5DDA"/>
    <w:rsid w:val="00CA66B0"/>
    <w:rsid w:val="00CA68FB"/>
    <w:rsid w:val="00CA6A06"/>
    <w:rsid w:val="00CB0455"/>
    <w:rsid w:val="00CB0B14"/>
    <w:rsid w:val="00CB18A5"/>
    <w:rsid w:val="00CB20CD"/>
    <w:rsid w:val="00CB306E"/>
    <w:rsid w:val="00CB401B"/>
    <w:rsid w:val="00CB41ED"/>
    <w:rsid w:val="00CB5B25"/>
    <w:rsid w:val="00CB6A40"/>
    <w:rsid w:val="00CB6AD1"/>
    <w:rsid w:val="00CC0D3D"/>
    <w:rsid w:val="00CC378A"/>
    <w:rsid w:val="00CC3A35"/>
    <w:rsid w:val="00CC3CEC"/>
    <w:rsid w:val="00CC3D4D"/>
    <w:rsid w:val="00CC445A"/>
    <w:rsid w:val="00CC455F"/>
    <w:rsid w:val="00CC47AF"/>
    <w:rsid w:val="00CC4967"/>
    <w:rsid w:val="00CC5684"/>
    <w:rsid w:val="00CC6632"/>
    <w:rsid w:val="00CC7343"/>
    <w:rsid w:val="00CC7620"/>
    <w:rsid w:val="00CD1D13"/>
    <w:rsid w:val="00CD1E66"/>
    <w:rsid w:val="00CD2961"/>
    <w:rsid w:val="00CD2F55"/>
    <w:rsid w:val="00CD30B5"/>
    <w:rsid w:val="00CD3907"/>
    <w:rsid w:val="00CD3B19"/>
    <w:rsid w:val="00CD3DFA"/>
    <w:rsid w:val="00CD4376"/>
    <w:rsid w:val="00CD4651"/>
    <w:rsid w:val="00CD481F"/>
    <w:rsid w:val="00CD48A5"/>
    <w:rsid w:val="00CD48C7"/>
    <w:rsid w:val="00CD4CF0"/>
    <w:rsid w:val="00CD5FE6"/>
    <w:rsid w:val="00CD6819"/>
    <w:rsid w:val="00CD6B61"/>
    <w:rsid w:val="00CD7D42"/>
    <w:rsid w:val="00CE010D"/>
    <w:rsid w:val="00CE1F0C"/>
    <w:rsid w:val="00CE229B"/>
    <w:rsid w:val="00CE2C74"/>
    <w:rsid w:val="00CE3844"/>
    <w:rsid w:val="00CE39CE"/>
    <w:rsid w:val="00CE3CBC"/>
    <w:rsid w:val="00CE3E86"/>
    <w:rsid w:val="00CE44FA"/>
    <w:rsid w:val="00CE4E2F"/>
    <w:rsid w:val="00CE55B9"/>
    <w:rsid w:val="00CE7A9B"/>
    <w:rsid w:val="00CE7AF9"/>
    <w:rsid w:val="00CE7F81"/>
    <w:rsid w:val="00CF0531"/>
    <w:rsid w:val="00CF099B"/>
    <w:rsid w:val="00CF1548"/>
    <w:rsid w:val="00CF18A6"/>
    <w:rsid w:val="00CF24DC"/>
    <w:rsid w:val="00CF3080"/>
    <w:rsid w:val="00CF3293"/>
    <w:rsid w:val="00CF3909"/>
    <w:rsid w:val="00CF3AFA"/>
    <w:rsid w:val="00CF5035"/>
    <w:rsid w:val="00CF5220"/>
    <w:rsid w:val="00CF53C2"/>
    <w:rsid w:val="00CF5573"/>
    <w:rsid w:val="00CF6597"/>
    <w:rsid w:val="00CF6761"/>
    <w:rsid w:val="00CF7A0D"/>
    <w:rsid w:val="00CF7CF1"/>
    <w:rsid w:val="00D00020"/>
    <w:rsid w:val="00D000CF"/>
    <w:rsid w:val="00D00179"/>
    <w:rsid w:val="00D00386"/>
    <w:rsid w:val="00D00632"/>
    <w:rsid w:val="00D00734"/>
    <w:rsid w:val="00D0096B"/>
    <w:rsid w:val="00D0101F"/>
    <w:rsid w:val="00D011DE"/>
    <w:rsid w:val="00D01487"/>
    <w:rsid w:val="00D015FB"/>
    <w:rsid w:val="00D0189B"/>
    <w:rsid w:val="00D03E6D"/>
    <w:rsid w:val="00D04BE4"/>
    <w:rsid w:val="00D05940"/>
    <w:rsid w:val="00D0614C"/>
    <w:rsid w:val="00D062AA"/>
    <w:rsid w:val="00D06573"/>
    <w:rsid w:val="00D06672"/>
    <w:rsid w:val="00D06BFD"/>
    <w:rsid w:val="00D0758F"/>
    <w:rsid w:val="00D10D64"/>
    <w:rsid w:val="00D11BA5"/>
    <w:rsid w:val="00D11D9F"/>
    <w:rsid w:val="00D12260"/>
    <w:rsid w:val="00D126A7"/>
    <w:rsid w:val="00D12B33"/>
    <w:rsid w:val="00D1358C"/>
    <w:rsid w:val="00D13C25"/>
    <w:rsid w:val="00D14197"/>
    <w:rsid w:val="00D1426C"/>
    <w:rsid w:val="00D14B50"/>
    <w:rsid w:val="00D15266"/>
    <w:rsid w:val="00D16584"/>
    <w:rsid w:val="00D20244"/>
    <w:rsid w:val="00D203B1"/>
    <w:rsid w:val="00D209C8"/>
    <w:rsid w:val="00D2207D"/>
    <w:rsid w:val="00D226C8"/>
    <w:rsid w:val="00D22E8E"/>
    <w:rsid w:val="00D23864"/>
    <w:rsid w:val="00D23F02"/>
    <w:rsid w:val="00D24247"/>
    <w:rsid w:val="00D24469"/>
    <w:rsid w:val="00D24481"/>
    <w:rsid w:val="00D24685"/>
    <w:rsid w:val="00D246B5"/>
    <w:rsid w:val="00D251DF"/>
    <w:rsid w:val="00D25CAD"/>
    <w:rsid w:val="00D27016"/>
    <w:rsid w:val="00D311A5"/>
    <w:rsid w:val="00D3127D"/>
    <w:rsid w:val="00D31280"/>
    <w:rsid w:val="00D31624"/>
    <w:rsid w:val="00D31DE1"/>
    <w:rsid w:val="00D32F4A"/>
    <w:rsid w:val="00D347C8"/>
    <w:rsid w:val="00D35846"/>
    <w:rsid w:val="00D370B2"/>
    <w:rsid w:val="00D37704"/>
    <w:rsid w:val="00D411C4"/>
    <w:rsid w:val="00D4217A"/>
    <w:rsid w:val="00D421D9"/>
    <w:rsid w:val="00D44114"/>
    <w:rsid w:val="00D44CE8"/>
    <w:rsid w:val="00D45C9A"/>
    <w:rsid w:val="00D45D0A"/>
    <w:rsid w:val="00D47386"/>
    <w:rsid w:val="00D47891"/>
    <w:rsid w:val="00D47ED7"/>
    <w:rsid w:val="00D50B76"/>
    <w:rsid w:val="00D50CCB"/>
    <w:rsid w:val="00D50DFE"/>
    <w:rsid w:val="00D50F03"/>
    <w:rsid w:val="00D50F28"/>
    <w:rsid w:val="00D514F4"/>
    <w:rsid w:val="00D518CF"/>
    <w:rsid w:val="00D5205A"/>
    <w:rsid w:val="00D52115"/>
    <w:rsid w:val="00D5291B"/>
    <w:rsid w:val="00D529A8"/>
    <w:rsid w:val="00D52B85"/>
    <w:rsid w:val="00D52F1F"/>
    <w:rsid w:val="00D53119"/>
    <w:rsid w:val="00D53683"/>
    <w:rsid w:val="00D5376E"/>
    <w:rsid w:val="00D54C98"/>
    <w:rsid w:val="00D54EF1"/>
    <w:rsid w:val="00D5501E"/>
    <w:rsid w:val="00D55225"/>
    <w:rsid w:val="00D55DCB"/>
    <w:rsid w:val="00D56131"/>
    <w:rsid w:val="00D56359"/>
    <w:rsid w:val="00D563C9"/>
    <w:rsid w:val="00D56568"/>
    <w:rsid w:val="00D56790"/>
    <w:rsid w:val="00D568C4"/>
    <w:rsid w:val="00D56965"/>
    <w:rsid w:val="00D5730A"/>
    <w:rsid w:val="00D57479"/>
    <w:rsid w:val="00D601C3"/>
    <w:rsid w:val="00D60872"/>
    <w:rsid w:val="00D610F6"/>
    <w:rsid w:val="00D613D1"/>
    <w:rsid w:val="00D61AA1"/>
    <w:rsid w:val="00D61EA7"/>
    <w:rsid w:val="00D62242"/>
    <w:rsid w:val="00D62BB2"/>
    <w:rsid w:val="00D62FA5"/>
    <w:rsid w:val="00D63F0B"/>
    <w:rsid w:val="00D64A73"/>
    <w:rsid w:val="00D6698B"/>
    <w:rsid w:val="00D66E4A"/>
    <w:rsid w:val="00D70F0F"/>
    <w:rsid w:val="00D712D6"/>
    <w:rsid w:val="00D717F3"/>
    <w:rsid w:val="00D72111"/>
    <w:rsid w:val="00D72B5E"/>
    <w:rsid w:val="00D73984"/>
    <w:rsid w:val="00D742C3"/>
    <w:rsid w:val="00D7638A"/>
    <w:rsid w:val="00D76E91"/>
    <w:rsid w:val="00D772F9"/>
    <w:rsid w:val="00D778BE"/>
    <w:rsid w:val="00D77F24"/>
    <w:rsid w:val="00D800BB"/>
    <w:rsid w:val="00D809C2"/>
    <w:rsid w:val="00D81462"/>
    <w:rsid w:val="00D81AAC"/>
    <w:rsid w:val="00D82C39"/>
    <w:rsid w:val="00D83969"/>
    <w:rsid w:val="00D85079"/>
    <w:rsid w:val="00D8590F"/>
    <w:rsid w:val="00D86669"/>
    <w:rsid w:val="00D86BAF"/>
    <w:rsid w:val="00D86E1E"/>
    <w:rsid w:val="00D877F5"/>
    <w:rsid w:val="00D87A25"/>
    <w:rsid w:val="00D87E09"/>
    <w:rsid w:val="00D87FCF"/>
    <w:rsid w:val="00D90749"/>
    <w:rsid w:val="00D910D3"/>
    <w:rsid w:val="00D914F7"/>
    <w:rsid w:val="00D9407C"/>
    <w:rsid w:val="00D94414"/>
    <w:rsid w:val="00D95224"/>
    <w:rsid w:val="00D96AA0"/>
    <w:rsid w:val="00D9759C"/>
    <w:rsid w:val="00D97A1F"/>
    <w:rsid w:val="00D97B11"/>
    <w:rsid w:val="00DA08C3"/>
    <w:rsid w:val="00DA08DD"/>
    <w:rsid w:val="00DA1F54"/>
    <w:rsid w:val="00DA20EC"/>
    <w:rsid w:val="00DA211B"/>
    <w:rsid w:val="00DA2530"/>
    <w:rsid w:val="00DA25CB"/>
    <w:rsid w:val="00DA2700"/>
    <w:rsid w:val="00DA27C9"/>
    <w:rsid w:val="00DA4B31"/>
    <w:rsid w:val="00DA4D45"/>
    <w:rsid w:val="00DA52DA"/>
    <w:rsid w:val="00DA57A2"/>
    <w:rsid w:val="00DA61EC"/>
    <w:rsid w:val="00DA68DF"/>
    <w:rsid w:val="00DA6BC1"/>
    <w:rsid w:val="00DA7522"/>
    <w:rsid w:val="00DB018B"/>
    <w:rsid w:val="00DB0524"/>
    <w:rsid w:val="00DB285A"/>
    <w:rsid w:val="00DB39E4"/>
    <w:rsid w:val="00DB3FD7"/>
    <w:rsid w:val="00DB43C5"/>
    <w:rsid w:val="00DB457F"/>
    <w:rsid w:val="00DB4835"/>
    <w:rsid w:val="00DB4B27"/>
    <w:rsid w:val="00DB593B"/>
    <w:rsid w:val="00DC06BB"/>
    <w:rsid w:val="00DC0DB9"/>
    <w:rsid w:val="00DC10C8"/>
    <w:rsid w:val="00DC1DF7"/>
    <w:rsid w:val="00DC20EE"/>
    <w:rsid w:val="00DC39E8"/>
    <w:rsid w:val="00DC3A39"/>
    <w:rsid w:val="00DC3C24"/>
    <w:rsid w:val="00DC4AC6"/>
    <w:rsid w:val="00DC57E2"/>
    <w:rsid w:val="00DC5843"/>
    <w:rsid w:val="00DC586A"/>
    <w:rsid w:val="00DC5A4C"/>
    <w:rsid w:val="00DC69C5"/>
    <w:rsid w:val="00DC71D2"/>
    <w:rsid w:val="00DC7232"/>
    <w:rsid w:val="00DC7F02"/>
    <w:rsid w:val="00DD0F16"/>
    <w:rsid w:val="00DD0F6F"/>
    <w:rsid w:val="00DD21D6"/>
    <w:rsid w:val="00DD22A2"/>
    <w:rsid w:val="00DD2C76"/>
    <w:rsid w:val="00DD318A"/>
    <w:rsid w:val="00DD34B2"/>
    <w:rsid w:val="00DD3A30"/>
    <w:rsid w:val="00DD448F"/>
    <w:rsid w:val="00DD5F3B"/>
    <w:rsid w:val="00DD5F40"/>
    <w:rsid w:val="00DD6A69"/>
    <w:rsid w:val="00DE13AA"/>
    <w:rsid w:val="00DE1BD9"/>
    <w:rsid w:val="00DE2B5C"/>
    <w:rsid w:val="00DE3864"/>
    <w:rsid w:val="00DE3F06"/>
    <w:rsid w:val="00DE4756"/>
    <w:rsid w:val="00DE4DE1"/>
    <w:rsid w:val="00DE5129"/>
    <w:rsid w:val="00DE5232"/>
    <w:rsid w:val="00DE5772"/>
    <w:rsid w:val="00DE5BFA"/>
    <w:rsid w:val="00DE623B"/>
    <w:rsid w:val="00DE73EB"/>
    <w:rsid w:val="00DF0282"/>
    <w:rsid w:val="00DF1409"/>
    <w:rsid w:val="00DF16B6"/>
    <w:rsid w:val="00DF1933"/>
    <w:rsid w:val="00DF1B77"/>
    <w:rsid w:val="00DF1E6B"/>
    <w:rsid w:val="00DF26EE"/>
    <w:rsid w:val="00DF2CFD"/>
    <w:rsid w:val="00DF3DA4"/>
    <w:rsid w:val="00DF78AD"/>
    <w:rsid w:val="00DF7BC7"/>
    <w:rsid w:val="00E003A3"/>
    <w:rsid w:val="00E006BE"/>
    <w:rsid w:val="00E00875"/>
    <w:rsid w:val="00E00956"/>
    <w:rsid w:val="00E00D2A"/>
    <w:rsid w:val="00E0177A"/>
    <w:rsid w:val="00E02835"/>
    <w:rsid w:val="00E03264"/>
    <w:rsid w:val="00E03296"/>
    <w:rsid w:val="00E03BE7"/>
    <w:rsid w:val="00E045EA"/>
    <w:rsid w:val="00E0465B"/>
    <w:rsid w:val="00E04E82"/>
    <w:rsid w:val="00E060C1"/>
    <w:rsid w:val="00E12016"/>
    <w:rsid w:val="00E120CF"/>
    <w:rsid w:val="00E12DBF"/>
    <w:rsid w:val="00E1326A"/>
    <w:rsid w:val="00E1552D"/>
    <w:rsid w:val="00E1642F"/>
    <w:rsid w:val="00E2120C"/>
    <w:rsid w:val="00E21860"/>
    <w:rsid w:val="00E219C1"/>
    <w:rsid w:val="00E219C7"/>
    <w:rsid w:val="00E22966"/>
    <w:rsid w:val="00E22C51"/>
    <w:rsid w:val="00E23976"/>
    <w:rsid w:val="00E247EB"/>
    <w:rsid w:val="00E25D18"/>
    <w:rsid w:val="00E25DF4"/>
    <w:rsid w:val="00E26E82"/>
    <w:rsid w:val="00E26F01"/>
    <w:rsid w:val="00E2749B"/>
    <w:rsid w:val="00E27BDD"/>
    <w:rsid w:val="00E27F48"/>
    <w:rsid w:val="00E32524"/>
    <w:rsid w:val="00E32AA5"/>
    <w:rsid w:val="00E33B73"/>
    <w:rsid w:val="00E35361"/>
    <w:rsid w:val="00E35843"/>
    <w:rsid w:val="00E35AE2"/>
    <w:rsid w:val="00E36B48"/>
    <w:rsid w:val="00E405BD"/>
    <w:rsid w:val="00E41E71"/>
    <w:rsid w:val="00E43704"/>
    <w:rsid w:val="00E444C6"/>
    <w:rsid w:val="00E44829"/>
    <w:rsid w:val="00E44867"/>
    <w:rsid w:val="00E45488"/>
    <w:rsid w:val="00E4589D"/>
    <w:rsid w:val="00E45958"/>
    <w:rsid w:val="00E45BE9"/>
    <w:rsid w:val="00E460C2"/>
    <w:rsid w:val="00E46BD9"/>
    <w:rsid w:val="00E47147"/>
    <w:rsid w:val="00E5097E"/>
    <w:rsid w:val="00E50A6B"/>
    <w:rsid w:val="00E50F31"/>
    <w:rsid w:val="00E51122"/>
    <w:rsid w:val="00E514CC"/>
    <w:rsid w:val="00E525E2"/>
    <w:rsid w:val="00E528BB"/>
    <w:rsid w:val="00E5310B"/>
    <w:rsid w:val="00E5461F"/>
    <w:rsid w:val="00E54AC5"/>
    <w:rsid w:val="00E55C9C"/>
    <w:rsid w:val="00E56820"/>
    <w:rsid w:val="00E57352"/>
    <w:rsid w:val="00E6049A"/>
    <w:rsid w:val="00E60623"/>
    <w:rsid w:val="00E6192C"/>
    <w:rsid w:val="00E620F5"/>
    <w:rsid w:val="00E63884"/>
    <w:rsid w:val="00E63AD7"/>
    <w:rsid w:val="00E63AE4"/>
    <w:rsid w:val="00E648D5"/>
    <w:rsid w:val="00E64DA5"/>
    <w:rsid w:val="00E65B0D"/>
    <w:rsid w:val="00E65EA6"/>
    <w:rsid w:val="00E66766"/>
    <w:rsid w:val="00E66C1B"/>
    <w:rsid w:val="00E6751E"/>
    <w:rsid w:val="00E7155C"/>
    <w:rsid w:val="00E71689"/>
    <w:rsid w:val="00E72F99"/>
    <w:rsid w:val="00E7463D"/>
    <w:rsid w:val="00E74C1D"/>
    <w:rsid w:val="00E75D34"/>
    <w:rsid w:val="00E75D46"/>
    <w:rsid w:val="00E7728D"/>
    <w:rsid w:val="00E80171"/>
    <w:rsid w:val="00E80175"/>
    <w:rsid w:val="00E8033A"/>
    <w:rsid w:val="00E80487"/>
    <w:rsid w:val="00E80954"/>
    <w:rsid w:val="00E80E47"/>
    <w:rsid w:val="00E813BD"/>
    <w:rsid w:val="00E81773"/>
    <w:rsid w:val="00E817C6"/>
    <w:rsid w:val="00E8228A"/>
    <w:rsid w:val="00E82A79"/>
    <w:rsid w:val="00E8376A"/>
    <w:rsid w:val="00E83A95"/>
    <w:rsid w:val="00E83CC3"/>
    <w:rsid w:val="00E83EFA"/>
    <w:rsid w:val="00E84F45"/>
    <w:rsid w:val="00E850C9"/>
    <w:rsid w:val="00E858F6"/>
    <w:rsid w:val="00E85C5B"/>
    <w:rsid w:val="00E8622A"/>
    <w:rsid w:val="00E86938"/>
    <w:rsid w:val="00E871E7"/>
    <w:rsid w:val="00E87856"/>
    <w:rsid w:val="00E87C70"/>
    <w:rsid w:val="00E90EB0"/>
    <w:rsid w:val="00E91694"/>
    <w:rsid w:val="00E917AD"/>
    <w:rsid w:val="00E9481B"/>
    <w:rsid w:val="00E949B0"/>
    <w:rsid w:val="00E94CB2"/>
    <w:rsid w:val="00E95471"/>
    <w:rsid w:val="00E961E1"/>
    <w:rsid w:val="00E9752F"/>
    <w:rsid w:val="00E977C4"/>
    <w:rsid w:val="00EA0513"/>
    <w:rsid w:val="00EA06CC"/>
    <w:rsid w:val="00EA0B7E"/>
    <w:rsid w:val="00EA126D"/>
    <w:rsid w:val="00EA186A"/>
    <w:rsid w:val="00EA265B"/>
    <w:rsid w:val="00EA28D1"/>
    <w:rsid w:val="00EA3E9B"/>
    <w:rsid w:val="00EA4273"/>
    <w:rsid w:val="00EA4F8E"/>
    <w:rsid w:val="00EA59AD"/>
    <w:rsid w:val="00EA5ACD"/>
    <w:rsid w:val="00EA62B3"/>
    <w:rsid w:val="00EA7537"/>
    <w:rsid w:val="00EA7DD6"/>
    <w:rsid w:val="00EB0021"/>
    <w:rsid w:val="00EB0731"/>
    <w:rsid w:val="00EB0F4E"/>
    <w:rsid w:val="00EB1C38"/>
    <w:rsid w:val="00EB2507"/>
    <w:rsid w:val="00EB2C00"/>
    <w:rsid w:val="00EB2EAF"/>
    <w:rsid w:val="00EB3730"/>
    <w:rsid w:val="00EB44DB"/>
    <w:rsid w:val="00EB540D"/>
    <w:rsid w:val="00EB64C4"/>
    <w:rsid w:val="00EB6938"/>
    <w:rsid w:val="00EB6E62"/>
    <w:rsid w:val="00EC03EF"/>
    <w:rsid w:val="00EC0C37"/>
    <w:rsid w:val="00EC1D66"/>
    <w:rsid w:val="00EC1EA5"/>
    <w:rsid w:val="00EC3488"/>
    <w:rsid w:val="00EC3F5A"/>
    <w:rsid w:val="00EC4CB0"/>
    <w:rsid w:val="00EC5353"/>
    <w:rsid w:val="00EC5A60"/>
    <w:rsid w:val="00EC6E6F"/>
    <w:rsid w:val="00ED0A82"/>
    <w:rsid w:val="00ED2743"/>
    <w:rsid w:val="00ED3E0C"/>
    <w:rsid w:val="00ED404B"/>
    <w:rsid w:val="00ED4798"/>
    <w:rsid w:val="00ED4948"/>
    <w:rsid w:val="00ED5A4A"/>
    <w:rsid w:val="00ED6123"/>
    <w:rsid w:val="00ED65A6"/>
    <w:rsid w:val="00ED661F"/>
    <w:rsid w:val="00ED73F7"/>
    <w:rsid w:val="00EE15F7"/>
    <w:rsid w:val="00EE1700"/>
    <w:rsid w:val="00EE23D4"/>
    <w:rsid w:val="00EE2929"/>
    <w:rsid w:val="00EE401C"/>
    <w:rsid w:val="00EE4827"/>
    <w:rsid w:val="00EE597D"/>
    <w:rsid w:val="00EE5B59"/>
    <w:rsid w:val="00EE5CC6"/>
    <w:rsid w:val="00EE6174"/>
    <w:rsid w:val="00EE64D9"/>
    <w:rsid w:val="00EE689F"/>
    <w:rsid w:val="00EF13E4"/>
    <w:rsid w:val="00EF200B"/>
    <w:rsid w:val="00EF306A"/>
    <w:rsid w:val="00EF4ABE"/>
    <w:rsid w:val="00EF4E35"/>
    <w:rsid w:val="00EF4E99"/>
    <w:rsid w:val="00EF59D8"/>
    <w:rsid w:val="00EF5CBF"/>
    <w:rsid w:val="00EF5FFE"/>
    <w:rsid w:val="00EF616A"/>
    <w:rsid w:val="00EF6F88"/>
    <w:rsid w:val="00EF6FE7"/>
    <w:rsid w:val="00EF7214"/>
    <w:rsid w:val="00F003A4"/>
    <w:rsid w:val="00F00B93"/>
    <w:rsid w:val="00F00EEB"/>
    <w:rsid w:val="00F0115E"/>
    <w:rsid w:val="00F01832"/>
    <w:rsid w:val="00F02935"/>
    <w:rsid w:val="00F030E8"/>
    <w:rsid w:val="00F03387"/>
    <w:rsid w:val="00F0471C"/>
    <w:rsid w:val="00F04892"/>
    <w:rsid w:val="00F048D9"/>
    <w:rsid w:val="00F04C34"/>
    <w:rsid w:val="00F06435"/>
    <w:rsid w:val="00F065F7"/>
    <w:rsid w:val="00F071BD"/>
    <w:rsid w:val="00F078EF"/>
    <w:rsid w:val="00F100A1"/>
    <w:rsid w:val="00F10498"/>
    <w:rsid w:val="00F10D6B"/>
    <w:rsid w:val="00F10F18"/>
    <w:rsid w:val="00F11AD1"/>
    <w:rsid w:val="00F12829"/>
    <w:rsid w:val="00F129CC"/>
    <w:rsid w:val="00F12F06"/>
    <w:rsid w:val="00F143F1"/>
    <w:rsid w:val="00F1585E"/>
    <w:rsid w:val="00F15E51"/>
    <w:rsid w:val="00F15ED5"/>
    <w:rsid w:val="00F16F26"/>
    <w:rsid w:val="00F17A80"/>
    <w:rsid w:val="00F21918"/>
    <w:rsid w:val="00F21D68"/>
    <w:rsid w:val="00F22006"/>
    <w:rsid w:val="00F22760"/>
    <w:rsid w:val="00F22F3F"/>
    <w:rsid w:val="00F24281"/>
    <w:rsid w:val="00F266D6"/>
    <w:rsid w:val="00F26F15"/>
    <w:rsid w:val="00F270C2"/>
    <w:rsid w:val="00F273EC"/>
    <w:rsid w:val="00F27AF4"/>
    <w:rsid w:val="00F27B81"/>
    <w:rsid w:val="00F27CAA"/>
    <w:rsid w:val="00F3098A"/>
    <w:rsid w:val="00F30A40"/>
    <w:rsid w:val="00F30D8D"/>
    <w:rsid w:val="00F31508"/>
    <w:rsid w:val="00F315C4"/>
    <w:rsid w:val="00F315D5"/>
    <w:rsid w:val="00F31B7C"/>
    <w:rsid w:val="00F31FA7"/>
    <w:rsid w:val="00F324FF"/>
    <w:rsid w:val="00F328FF"/>
    <w:rsid w:val="00F349A7"/>
    <w:rsid w:val="00F35450"/>
    <w:rsid w:val="00F35B21"/>
    <w:rsid w:val="00F36593"/>
    <w:rsid w:val="00F4169A"/>
    <w:rsid w:val="00F425BC"/>
    <w:rsid w:val="00F42740"/>
    <w:rsid w:val="00F42AC8"/>
    <w:rsid w:val="00F438E4"/>
    <w:rsid w:val="00F45122"/>
    <w:rsid w:val="00F463C7"/>
    <w:rsid w:val="00F50318"/>
    <w:rsid w:val="00F517AF"/>
    <w:rsid w:val="00F52086"/>
    <w:rsid w:val="00F52245"/>
    <w:rsid w:val="00F528D7"/>
    <w:rsid w:val="00F52D1F"/>
    <w:rsid w:val="00F53498"/>
    <w:rsid w:val="00F54200"/>
    <w:rsid w:val="00F55739"/>
    <w:rsid w:val="00F55FDD"/>
    <w:rsid w:val="00F56081"/>
    <w:rsid w:val="00F578A6"/>
    <w:rsid w:val="00F61597"/>
    <w:rsid w:val="00F61617"/>
    <w:rsid w:val="00F6165D"/>
    <w:rsid w:val="00F61A30"/>
    <w:rsid w:val="00F62607"/>
    <w:rsid w:val="00F6276A"/>
    <w:rsid w:val="00F64B95"/>
    <w:rsid w:val="00F652E6"/>
    <w:rsid w:val="00F6557A"/>
    <w:rsid w:val="00F65649"/>
    <w:rsid w:val="00F6662B"/>
    <w:rsid w:val="00F66773"/>
    <w:rsid w:val="00F66CBE"/>
    <w:rsid w:val="00F66E4B"/>
    <w:rsid w:val="00F66FEC"/>
    <w:rsid w:val="00F671C5"/>
    <w:rsid w:val="00F67A0D"/>
    <w:rsid w:val="00F67E3E"/>
    <w:rsid w:val="00F722E8"/>
    <w:rsid w:val="00F736BD"/>
    <w:rsid w:val="00F75349"/>
    <w:rsid w:val="00F75EB3"/>
    <w:rsid w:val="00F77524"/>
    <w:rsid w:val="00F8085C"/>
    <w:rsid w:val="00F80A9C"/>
    <w:rsid w:val="00F8144D"/>
    <w:rsid w:val="00F81A5F"/>
    <w:rsid w:val="00F81D0E"/>
    <w:rsid w:val="00F8300A"/>
    <w:rsid w:val="00F8379F"/>
    <w:rsid w:val="00F84340"/>
    <w:rsid w:val="00F849B1"/>
    <w:rsid w:val="00F84FAC"/>
    <w:rsid w:val="00F851A9"/>
    <w:rsid w:val="00F85758"/>
    <w:rsid w:val="00F85A92"/>
    <w:rsid w:val="00F85C0C"/>
    <w:rsid w:val="00F86761"/>
    <w:rsid w:val="00F86894"/>
    <w:rsid w:val="00F86B02"/>
    <w:rsid w:val="00F86BF4"/>
    <w:rsid w:val="00F87E80"/>
    <w:rsid w:val="00F912A5"/>
    <w:rsid w:val="00F9230B"/>
    <w:rsid w:val="00F924C9"/>
    <w:rsid w:val="00F946CF"/>
    <w:rsid w:val="00F95357"/>
    <w:rsid w:val="00F9541C"/>
    <w:rsid w:val="00F95D8B"/>
    <w:rsid w:val="00F96E15"/>
    <w:rsid w:val="00F97B73"/>
    <w:rsid w:val="00F97D33"/>
    <w:rsid w:val="00F97E4E"/>
    <w:rsid w:val="00FA03D8"/>
    <w:rsid w:val="00FA1E36"/>
    <w:rsid w:val="00FA1F22"/>
    <w:rsid w:val="00FA29E2"/>
    <w:rsid w:val="00FA2BBB"/>
    <w:rsid w:val="00FA2C32"/>
    <w:rsid w:val="00FA39E1"/>
    <w:rsid w:val="00FA3C43"/>
    <w:rsid w:val="00FA4215"/>
    <w:rsid w:val="00FA50A8"/>
    <w:rsid w:val="00FA535E"/>
    <w:rsid w:val="00FA5369"/>
    <w:rsid w:val="00FA6B5D"/>
    <w:rsid w:val="00FA6CAA"/>
    <w:rsid w:val="00FB0277"/>
    <w:rsid w:val="00FB062F"/>
    <w:rsid w:val="00FB150B"/>
    <w:rsid w:val="00FB1C31"/>
    <w:rsid w:val="00FB35F7"/>
    <w:rsid w:val="00FB38D8"/>
    <w:rsid w:val="00FB459C"/>
    <w:rsid w:val="00FB46C0"/>
    <w:rsid w:val="00FB509E"/>
    <w:rsid w:val="00FB6573"/>
    <w:rsid w:val="00FB6E85"/>
    <w:rsid w:val="00FC1049"/>
    <w:rsid w:val="00FC2D4E"/>
    <w:rsid w:val="00FC3361"/>
    <w:rsid w:val="00FC37ED"/>
    <w:rsid w:val="00FC450E"/>
    <w:rsid w:val="00FC4819"/>
    <w:rsid w:val="00FC4F04"/>
    <w:rsid w:val="00FC504E"/>
    <w:rsid w:val="00FC5291"/>
    <w:rsid w:val="00FC688E"/>
    <w:rsid w:val="00FC7763"/>
    <w:rsid w:val="00FC7A7C"/>
    <w:rsid w:val="00FC7E6F"/>
    <w:rsid w:val="00FD0BD2"/>
    <w:rsid w:val="00FD13CA"/>
    <w:rsid w:val="00FD2877"/>
    <w:rsid w:val="00FD3536"/>
    <w:rsid w:val="00FD3874"/>
    <w:rsid w:val="00FD46F6"/>
    <w:rsid w:val="00FD5373"/>
    <w:rsid w:val="00FD5949"/>
    <w:rsid w:val="00FD60EF"/>
    <w:rsid w:val="00FD623D"/>
    <w:rsid w:val="00FD7047"/>
    <w:rsid w:val="00FD7A4D"/>
    <w:rsid w:val="00FE009A"/>
    <w:rsid w:val="00FE1643"/>
    <w:rsid w:val="00FE193B"/>
    <w:rsid w:val="00FE1A98"/>
    <w:rsid w:val="00FE2ED7"/>
    <w:rsid w:val="00FE2FE9"/>
    <w:rsid w:val="00FE394C"/>
    <w:rsid w:val="00FE4617"/>
    <w:rsid w:val="00FE4D78"/>
    <w:rsid w:val="00FE4DEE"/>
    <w:rsid w:val="00FE565B"/>
    <w:rsid w:val="00FE579F"/>
    <w:rsid w:val="00FE595D"/>
    <w:rsid w:val="00FE6019"/>
    <w:rsid w:val="00FF05FA"/>
    <w:rsid w:val="00FF24DC"/>
    <w:rsid w:val="00FF2831"/>
    <w:rsid w:val="00FF2A87"/>
    <w:rsid w:val="00FF3851"/>
    <w:rsid w:val="00FF451F"/>
    <w:rsid w:val="00FF4A7C"/>
    <w:rsid w:val="00FF4CD2"/>
    <w:rsid w:val="00FF540D"/>
    <w:rsid w:val="00FF5879"/>
    <w:rsid w:val="00FF5911"/>
    <w:rsid w:val="00FF6483"/>
    <w:rsid w:val="00FF676B"/>
    <w:rsid w:val="00FF68AA"/>
    <w:rsid w:val="00FF71B1"/>
    <w:rsid w:val="00FF7274"/>
    <w:rsid w:val="00FF7D74"/>
    <w:rsid w:val="00FF7D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78A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234"/>
    <w:rPr>
      <w:sz w:val="24"/>
      <w:szCs w:val="24"/>
      <w:lang w:eastAsia="en-US"/>
    </w:rPr>
  </w:style>
  <w:style w:type="paragraph" w:styleId="Heading1">
    <w:name w:val="heading 1"/>
    <w:basedOn w:val="Normal"/>
    <w:next w:val="Normal"/>
    <w:link w:val="Heading1Char"/>
    <w:qFormat/>
    <w:rsid w:val="004E7234"/>
    <w:pPr>
      <w:keepNext/>
      <w:outlineLvl w:val="0"/>
    </w:pPr>
    <w:rPr>
      <w:rFonts w:cs="Times New Roman"/>
      <w:b/>
      <w:bCs/>
    </w:rPr>
  </w:style>
  <w:style w:type="paragraph" w:styleId="Heading2">
    <w:name w:val="heading 2"/>
    <w:basedOn w:val="Normal"/>
    <w:next w:val="Normal"/>
    <w:link w:val="Heading2Char"/>
    <w:qFormat/>
    <w:rsid w:val="00F26F15"/>
    <w:pPr>
      <w:keepNext/>
      <w:spacing w:before="240" w:after="60"/>
      <w:outlineLvl w:val="1"/>
    </w:pPr>
    <w:rPr>
      <w:rFonts w:ascii="Cambria" w:eastAsia="SimSu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234"/>
    <w:pPr>
      <w:tabs>
        <w:tab w:val="center" w:pos="4320"/>
        <w:tab w:val="right" w:pos="8640"/>
      </w:tabs>
    </w:pPr>
    <w:rPr>
      <w:rFonts w:cs="Times New Roman"/>
      <w:sz w:val="20"/>
      <w:szCs w:val="20"/>
      <w:lang w:val="en-US"/>
    </w:rPr>
  </w:style>
  <w:style w:type="paragraph" w:styleId="Title">
    <w:name w:val="Title"/>
    <w:basedOn w:val="Normal"/>
    <w:link w:val="TitleChar"/>
    <w:qFormat/>
    <w:rsid w:val="004E7234"/>
    <w:pPr>
      <w:jc w:val="center"/>
    </w:pPr>
    <w:rPr>
      <w:rFonts w:cs="Times New Roman"/>
      <w:b/>
      <w:bCs/>
      <w:u w:val="single"/>
    </w:rPr>
  </w:style>
  <w:style w:type="paragraph" w:styleId="BodyText2">
    <w:name w:val="Body Text 2"/>
    <w:basedOn w:val="Normal"/>
    <w:link w:val="BodyText2Char"/>
    <w:rsid w:val="004E7234"/>
    <w:pPr>
      <w:jc w:val="both"/>
    </w:pPr>
    <w:rPr>
      <w:rFonts w:cs="Times New Roman"/>
    </w:rPr>
  </w:style>
  <w:style w:type="paragraph" w:customStyle="1" w:styleId="Style1">
    <w:name w:val="Style1"/>
    <w:basedOn w:val="Normal"/>
    <w:rsid w:val="004E7234"/>
  </w:style>
  <w:style w:type="paragraph" w:customStyle="1" w:styleId="Default">
    <w:name w:val="Default"/>
    <w:rsid w:val="00E7728D"/>
    <w:pPr>
      <w:autoSpaceDE w:val="0"/>
      <w:autoSpaceDN w:val="0"/>
      <w:adjustRightInd w:val="0"/>
    </w:pPr>
    <w:rPr>
      <w:rFonts w:eastAsia="SimSun"/>
      <w:color w:val="000000"/>
      <w:sz w:val="24"/>
      <w:szCs w:val="24"/>
    </w:rPr>
  </w:style>
  <w:style w:type="paragraph" w:styleId="BalloonText">
    <w:name w:val="Balloon Text"/>
    <w:basedOn w:val="Normal"/>
    <w:link w:val="BalloonTextChar"/>
    <w:semiHidden/>
    <w:rsid w:val="004E7234"/>
    <w:rPr>
      <w:rFonts w:ascii="Tahoma" w:hAnsi="Tahoma" w:cs="Times New Roman"/>
      <w:sz w:val="16"/>
      <w:szCs w:val="16"/>
    </w:rPr>
  </w:style>
  <w:style w:type="paragraph" w:styleId="ListParagraph">
    <w:name w:val="List Paragraph"/>
    <w:basedOn w:val="Normal"/>
    <w:uiPriority w:val="34"/>
    <w:qFormat/>
    <w:rsid w:val="00E7728D"/>
    <w:pPr>
      <w:ind w:left="720"/>
    </w:pPr>
  </w:style>
  <w:style w:type="paragraph" w:styleId="NormalWeb">
    <w:name w:val="Normal (Web)"/>
    <w:basedOn w:val="Normal"/>
    <w:uiPriority w:val="99"/>
    <w:unhideWhenUsed/>
    <w:rsid w:val="0041350B"/>
    <w:pPr>
      <w:spacing w:before="100" w:beforeAutospacing="1" w:after="100" w:afterAutospacing="1"/>
    </w:pPr>
    <w:rPr>
      <w:lang w:eastAsia="zh-CN"/>
    </w:rPr>
  </w:style>
  <w:style w:type="paragraph" w:styleId="PlainText">
    <w:name w:val="Plain Text"/>
    <w:basedOn w:val="Normal"/>
    <w:link w:val="PlainTextChar"/>
    <w:uiPriority w:val="99"/>
    <w:unhideWhenUsed/>
    <w:rsid w:val="000914EF"/>
    <w:rPr>
      <w:rFonts w:ascii="Consolas" w:eastAsia="SimSun" w:hAnsi="Consolas" w:cs="Times New Roman"/>
      <w:sz w:val="21"/>
      <w:szCs w:val="21"/>
    </w:rPr>
  </w:style>
  <w:style w:type="character" w:customStyle="1" w:styleId="PlainTextChar">
    <w:name w:val="Plain Text Char"/>
    <w:link w:val="PlainText"/>
    <w:uiPriority w:val="99"/>
    <w:rsid w:val="000914EF"/>
    <w:rPr>
      <w:rFonts w:ascii="Consolas" w:eastAsia="SimSun" w:hAnsi="Consolas" w:cs="Arial"/>
      <w:sz w:val="21"/>
      <w:szCs w:val="21"/>
    </w:rPr>
  </w:style>
  <w:style w:type="character" w:styleId="CommentReference">
    <w:name w:val="annotation reference"/>
    <w:semiHidden/>
    <w:rsid w:val="00CF5035"/>
    <w:rPr>
      <w:sz w:val="16"/>
      <w:szCs w:val="16"/>
    </w:rPr>
  </w:style>
  <w:style w:type="paragraph" w:styleId="CommentText">
    <w:name w:val="annotation text"/>
    <w:basedOn w:val="Normal"/>
    <w:link w:val="CommentTextChar"/>
    <w:semiHidden/>
    <w:rsid w:val="00CF5035"/>
    <w:rPr>
      <w:rFonts w:cs="Times New Roman"/>
      <w:sz w:val="20"/>
      <w:szCs w:val="20"/>
    </w:rPr>
  </w:style>
  <w:style w:type="paragraph" w:styleId="CommentSubject">
    <w:name w:val="annotation subject"/>
    <w:basedOn w:val="CommentText"/>
    <w:next w:val="CommentText"/>
    <w:link w:val="CommentSubjectChar"/>
    <w:semiHidden/>
    <w:rsid w:val="00CF5035"/>
    <w:rPr>
      <w:b/>
      <w:bCs/>
    </w:rPr>
  </w:style>
  <w:style w:type="character" w:styleId="Strong">
    <w:name w:val="Strong"/>
    <w:uiPriority w:val="22"/>
    <w:qFormat/>
    <w:rsid w:val="002678B2"/>
    <w:rPr>
      <w:b/>
      <w:bCs/>
    </w:rPr>
  </w:style>
  <w:style w:type="character" w:styleId="Emphasis">
    <w:name w:val="Emphasis"/>
    <w:uiPriority w:val="20"/>
    <w:qFormat/>
    <w:rsid w:val="00FD3874"/>
    <w:rPr>
      <w:b/>
      <w:bCs/>
      <w:i w:val="0"/>
      <w:iCs w:val="0"/>
    </w:rPr>
  </w:style>
  <w:style w:type="paragraph" w:styleId="Date">
    <w:name w:val="Date"/>
    <w:basedOn w:val="Normal"/>
    <w:next w:val="Normal"/>
    <w:link w:val="DateChar"/>
    <w:rsid w:val="004072C5"/>
    <w:rPr>
      <w:rFonts w:cs="Times New Roman"/>
    </w:rPr>
  </w:style>
  <w:style w:type="character" w:customStyle="1" w:styleId="DateChar">
    <w:name w:val="Date Char"/>
    <w:link w:val="Date"/>
    <w:rsid w:val="004072C5"/>
    <w:rPr>
      <w:sz w:val="24"/>
      <w:szCs w:val="24"/>
      <w:lang w:eastAsia="en-US"/>
    </w:rPr>
  </w:style>
  <w:style w:type="character" w:styleId="Hyperlink">
    <w:name w:val="Hyperlink"/>
    <w:rsid w:val="00D062AA"/>
    <w:rPr>
      <w:color w:val="0000FF"/>
      <w:u w:val="single"/>
    </w:rPr>
  </w:style>
  <w:style w:type="character" w:customStyle="1" w:styleId="doilink">
    <w:name w:val="doilink"/>
    <w:basedOn w:val="DefaultParagraphFont"/>
    <w:rsid w:val="00742104"/>
  </w:style>
  <w:style w:type="character" w:customStyle="1" w:styleId="hit">
    <w:name w:val="hit"/>
    <w:rsid w:val="00533BD4"/>
    <w:rPr>
      <w:shd w:val="clear" w:color="auto" w:fill="FFFF99"/>
    </w:rPr>
  </w:style>
  <w:style w:type="character" w:customStyle="1" w:styleId="st1">
    <w:name w:val="st1"/>
    <w:basedOn w:val="DefaultParagraphFont"/>
    <w:rsid w:val="00765FD4"/>
  </w:style>
  <w:style w:type="character" w:customStyle="1" w:styleId="Heading2Char">
    <w:name w:val="Heading 2 Char"/>
    <w:link w:val="Heading2"/>
    <w:rsid w:val="00F26F15"/>
    <w:rPr>
      <w:rFonts w:ascii="Cambria" w:eastAsia="SimSun" w:hAnsi="Cambria" w:cs="Times New Roman"/>
      <w:b/>
      <w:bCs/>
      <w:i/>
      <w:iCs/>
      <w:sz w:val="28"/>
      <w:szCs w:val="28"/>
      <w:lang w:eastAsia="en-US"/>
    </w:rPr>
  </w:style>
  <w:style w:type="paragraph" w:styleId="NoSpacing">
    <w:name w:val="No Spacing"/>
    <w:uiPriority w:val="1"/>
    <w:qFormat/>
    <w:rsid w:val="00340FEF"/>
    <w:rPr>
      <w:rFonts w:ascii="Calibri" w:eastAsia="Calibri" w:hAnsi="Calibri" w:cs="Times New Roman"/>
      <w:sz w:val="22"/>
      <w:szCs w:val="22"/>
      <w:lang w:eastAsia="en-US"/>
    </w:rPr>
  </w:style>
  <w:style w:type="character" w:customStyle="1" w:styleId="st">
    <w:name w:val="st"/>
    <w:basedOn w:val="DefaultParagraphFont"/>
    <w:rsid w:val="00D86669"/>
  </w:style>
  <w:style w:type="character" w:customStyle="1" w:styleId="filesize">
    <w:name w:val="filesize"/>
    <w:basedOn w:val="DefaultParagraphFont"/>
    <w:rsid w:val="00EA62B3"/>
  </w:style>
  <w:style w:type="character" w:customStyle="1" w:styleId="nlmx">
    <w:name w:val="nlm_x"/>
    <w:basedOn w:val="DefaultParagraphFont"/>
    <w:rsid w:val="00EA62B3"/>
  </w:style>
  <w:style w:type="character" w:customStyle="1" w:styleId="nlmxref-aff">
    <w:name w:val="nlm_xref-aff"/>
    <w:basedOn w:val="DefaultParagraphFont"/>
    <w:rsid w:val="00EA62B3"/>
  </w:style>
  <w:style w:type="character" w:customStyle="1" w:styleId="searchterm0">
    <w:name w:val="searchterm0"/>
    <w:basedOn w:val="DefaultParagraphFont"/>
    <w:rsid w:val="00EA62B3"/>
  </w:style>
  <w:style w:type="character" w:customStyle="1" w:styleId="institution">
    <w:name w:val="institution"/>
    <w:basedOn w:val="DefaultParagraphFont"/>
    <w:rsid w:val="00EA62B3"/>
  </w:style>
  <w:style w:type="character" w:styleId="HTMLCite">
    <w:name w:val="HTML Cite"/>
    <w:uiPriority w:val="99"/>
    <w:unhideWhenUsed/>
    <w:rsid w:val="00EA62B3"/>
    <w:rPr>
      <w:i/>
      <w:iCs/>
    </w:rPr>
  </w:style>
  <w:style w:type="character" w:customStyle="1" w:styleId="citationyear">
    <w:name w:val="citation_year"/>
    <w:basedOn w:val="DefaultParagraphFont"/>
    <w:rsid w:val="00EA62B3"/>
  </w:style>
  <w:style w:type="character" w:customStyle="1" w:styleId="citationvolume">
    <w:name w:val="citation_volume"/>
    <w:basedOn w:val="DefaultParagraphFont"/>
    <w:rsid w:val="00EA62B3"/>
  </w:style>
  <w:style w:type="character" w:customStyle="1" w:styleId="spelle">
    <w:name w:val="spelle"/>
    <w:basedOn w:val="DefaultParagraphFont"/>
    <w:rsid w:val="00B2134F"/>
  </w:style>
  <w:style w:type="table" w:styleId="TableGrid">
    <w:name w:val="Table Grid"/>
    <w:basedOn w:val="TableNormal"/>
    <w:rsid w:val="009E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17A80"/>
    <w:rPr>
      <w:b/>
      <w:bCs/>
      <w:sz w:val="24"/>
      <w:szCs w:val="24"/>
      <w:u w:val="single"/>
      <w:lang w:eastAsia="en-US"/>
    </w:rPr>
  </w:style>
  <w:style w:type="paragraph" w:styleId="Revision">
    <w:name w:val="Revision"/>
    <w:hidden/>
    <w:uiPriority w:val="99"/>
    <w:semiHidden/>
    <w:rsid w:val="005C5D79"/>
    <w:rPr>
      <w:sz w:val="24"/>
      <w:szCs w:val="24"/>
      <w:lang w:eastAsia="en-US"/>
    </w:rPr>
  </w:style>
  <w:style w:type="paragraph" w:customStyle="1" w:styleId="Title1">
    <w:name w:val="Title1"/>
    <w:basedOn w:val="Normal"/>
    <w:next w:val="Normal"/>
    <w:rsid w:val="00E65B0D"/>
    <w:pPr>
      <w:spacing w:before="240" w:after="240" w:line="230" w:lineRule="exact"/>
    </w:pPr>
    <w:rPr>
      <w:rFonts w:ascii="Times New Roman" w:eastAsia="MS Mincho" w:hAnsi="Times New Roman" w:cs="Times New Roman"/>
      <w:b/>
      <w:sz w:val="32"/>
      <w:lang w:val="de-DE" w:eastAsia="ja-JP"/>
    </w:rPr>
  </w:style>
  <w:style w:type="paragraph" w:customStyle="1" w:styleId="Authors">
    <w:name w:val="Authors"/>
    <w:basedOn w:val="Normal"/>
    <w:rsid w:val="00E65B0D"/>
    <w:pPr>
      <w:spacing w:after="360" w:line="230" w:lineRule="exact"/>
    </w:pPr>
    <w:rPr>
      <w:rFonts w:ascii="Times New Roman" w:eastAsia="MS Mincho" w:hAnsi="Times New Roman" w:cs="Times New Roman"/>
      <w:i/>
      <w:sz w:val="25"/>
      <w:lang w:val="de-DE" w:eastAsia="ja-JP"/>
    </w:rPr>
  </w:style>
  <w:style w:type="paragraph" w:customStyle="1" w:styleId="SubjectHeading">
    <w:name w:val="SubjectHeading"/>
    <w:basedOn w:val="Normal"/>
    <w:rsid w:val="00E65B0D"/>
    <w:pPr>
      <w:spacing w:before="60" w:after="60" w:line="230" w:lineRule="exact"/>
    </w:pPr>
    <w:rPr>
      <w:rFonts w:eastAsia="MS Mincho" w:cs="Times New Roman"/>
      <w:b/>
      <w:i/>
      <w:color w:val="FFFFFF"/>
      <w:sz w:val="21"/>
      <w:szCs w:val="18"/>
      <w:lang w:val="de-DE" w:eastAsia="ja-JP"/>
    </w:rPr>
  </w:style>
  <w:style w:type="paragraph" w:customStyle="1" w:styleId="ManuscriptID">
    <w:name w:val="ManuscriptID"/>
    <w:basedOn w:val="Normal"/>
    <w:rsid w:val="00E65B0D"/>
    <w:pPr>
      <w:spacing w:after="120" w:line="230" w:lineRule="exact"/>
      <w:jc w:val="right"/>
    </w:pPr>
    <w:rPr>
      <w:rFonts w:eastAsia="MS Mincho" w:cs="Times New Roman"/>
      <w:sz w:val="18"/>
      <w:lang w:eastAsia="ja-JP"/>
    </w:rPr>
  </w:style>
  <w:style w:type="character" w:customStyle="1" w:styleId="slug-doi">
    <w:name w:val="slug-doi"/>
    <w:basedOn w:val="DefaultParagraphFont"/>
    <w:rsid w:val="001467A4"/>
  </w:style>
  <w:style w:type="character" w:styleId="FollowedHyperlink">
    <w:name w:val="FollowedHyperlink"/>
    <w:rsid w:val="00772D8C"/>
    <w:rPr>
      <w:color w:val="800080"/>
      <w:u w:val="single"/>
    </w:rPr>
  </w:style>
  <w:style w:type="character" w:customStyle="1" w:styleId="ft">
    <w:name w:val="ft"/>
    <w:basedOn w:val="DefaultParagraphFont"/>
    <w:rsid w:val="004A2FDC"/>
  </w:style>
  <w:style w:type="character" w:customStyle="1" w:styleId="authorlink">
    <w:name w:val="author_link"/>
    <w:basedOn w:val="DefaultParagraphFont"/>
    <w:rsid w:val="00C474E8"/>
  </w:style>
  <w:style w:type="character" w:customStyle="1" w:styleId="Heading1Char">
    <w:name w:val="Heading 1 Char"/>
    <w:link w:val="Heading1"/>
    <w:rsid w:val="005D74ED"/>
    <w:rPr>
      <w:b/>
      <w:bCs/>
      <w:sz w:val="24"/>
      <w:szCs w:val="24"/>
      <w:lang w:eastAsia="en-US"/>
    </w:rPr>
  </w:style>
  <w:style w:type="character" w:customStyle="1" w:styleId="HeaderChar">
    <w:name w:val="Header Char"/>
    <w:link w:val="Header"/>
    <w:rsid w:val="005D74ED"/>
    <w:rPr>
      <w:lang w:val="en-US" w:eastAsia="en-US"/>
    </w:rPr>
  </w:style>
  <w:style w:type="character" w:customStyle="1" w:styleId="BodyText2Char">
    <w:name w:val="Body Text 2 Char"/>
    <w:link w:val="BodyText2"/>
    <w:rsid w:val="005D74ED"/>
    <w:rPr>
      <w:sz w:val="24"/>
      <w:szCs w:val="24"/>
      <w:lang w:eastAsia="en-US"/>
    </w:rPr>
  </w:style>
  <w:style w:type="character" w:customStyle="1" w:styleId="BalloonTextChar">
    <w:name w:val="Balloon Text Char"/>
    <w:link w:val="BalloonText"/>
    <w:semiHidden/>
    <w:rsid w:val="005D74ED"/>
    <w:rPr>
      <w:rFonts w:ascii="Tahoma" w:hAnsi="Tahoma" w:cs="Tahoma"/>
      <w:sz w:val="16"/>
      <w:szCs w:val="16"/>
      <w:lang w:eastAsia="en-US"/>
    </w:rPr>
  </w:style>
  <w:style w:type="character" w:customStyle="1" w:styleId="CommentTextChar">
    <w:name w:val="Comment Text Char"/>
    <w:link w:val="CommentText"/>
    <w:semiHidden/>
    <w:rsid w:val="005D74ED"/>
    <w:rPr>
      <w:lang w:eastAsia="en-US"/>
    </w:rPr>
  </w:style>
  <w:style w:type="character" w:customStyle="1" w:styleId="CommentSubjectChar">
    <w:name w:val="Comment Subject Char"/>
    <w:link w:val="CommentSubject"/>
    <w:semiHidden/>
    <w:rsid w:val="005D74ED"/>
    <w:rPr>
      <w:b/>
      <w:bCs/>
      <w:lang w:eastAsia="en-US"/>
    </w:rPr>
  </w:style>
  <w:style w:type="character" w:customStyle="1" w:styleId="redtxts4">
    <w:name w:val="red_txt_s4"/>
    <w:basedOn w:val="DefaultParagraphFont"/>
    <w:rsid w:val="005D74ED"/>
  </w:style>
  <w:style w:type="paragraph" w:styleId="Footer">
    <w:name w:val="footer"/>
    <w:basedOn w:val="Normal"/>
    <w:link w:val="FooterChar"/>
    <w:rsid w:val="009948F2"/>
    <w:pPr>
      <w:tabs>
        <w:tab w:val="center" w:pos="4513"/>
        <w:tab w:val="right" w:pos="9026"/>
      </w:tabs>
    </w:pPr>
  </w:style>
  <w:style w:type="character" w:customStyle="1" w:styleId="FooterChar">
    <w:name w:val="Footer Char"/>
    <w:basedOn w:val="DefaultParagraphFont"/>
    <w:link w:val="Footer"/>
    <w:rsid w:val="009948F2"/>
    <w:rPr>
      <w:sz w:val="24"/>
      <w:szCs w:val="24"/>
      <w:lang w:eastAsia="en-US"/>
    </w:rPr>
  </w:style>
  <w:style w:type="paragraph" w:styleId="ListBullet">
    <w:name w:val="List Bullet"/>
    <w:basedOn w:val="Normal"/>
    <w:rsid w:val="00BD29F5"/>
    <w:pPr>
      <w:numPr>
        <w:numId w:val="1"/>
      </w:numPr>
      <w:contextualSpacing/>
    </w:pPr>
  </w:style>
  <w:style w:type="character" w:customStyle="1" w:styleId="apple-tab-span">
    <w:name w:val="apple-tab-span"/>
    <w:basedOn w:val="DefaultParagraphFont"/>
    <w:rsid w:val="00084D64"/>
  </w:style>
  <w:style w:type="paragraph" w:customStyle="1" w:styleId="frfield">
    <w:name w:val="fr_field"/>
    <w:basedOn w:val="Normal"/>
    <w:rsid w:val="002D0E93"/>
    <w:pPr>
      <w:spacing w:before="100" w:beforeAutospacing="1" w:after="100" w:afterAutospacing="1"/>
    </w:pPr>
    <w:rPr>
      <w:rFonts w:ascii="Times" w:eastAsiaTheme="minorEastAsia" w:hAnsi="Times" w:cstheme="minorBidi"/>
      <w:sz w:val="20"/>
      <w:szCs w:val="20"/>
    </w:rPr>
  </w:style>
  <w:style w:type="paragraph" w:customStyle="1" w:styleId="xmsonormal">
    <w:name w:val="x_msonormal"/>
    <w:basedOn w:val="Normal"/>
    <w:rsid w:val="0054168F"/>
    <w:pPr>
      <w:spacing w:before="100" w:beforeAutospacing="1" w:after="100" w:afterAutospacing="1"/>
    </w:pPr>
    <w:rPr>
      <w:rFonts w:ascii="Times New Roman" w:eastAsiaTheme="minorHAnsi" w:hAnsi="Times New Roman" w:cs="Times New Roman"/>
      <w:lang w:eastAsia="en-GB"/>
    </w:rPr>
  </w:style>
  <w:style w:type="paragraph" w:customStyle="1" w:styleId="xmsolistparagraph">
    <w:name w:val="x_msolistparagraph"/>
    <w:basedOn w:val="Normal"/>
    <w:rsid w:val="0054168F"/>
    <w:pPr>
      <w:spacing w:before="100" w:beforeAutospacing="1" w:after="100" w:afterAutospacing="1"/>
    </w:pPr>
    <w:rPr>
      <w:rFonts w:ascii="Times New Roman" w:eastAsiaTheme="minorHAnsi" w:hAnsi="Times New Roman" w:cs="Times New Roman"/>
      <w:lang w:eastAsia="en-GB"/>
    </w:rPr>
  </w:style>
  <w:style w:type="character" w:customStyle="1" w:styleId="xapple-tab-span">
    <w:name w:val="x_apple-tab-span"/>
    <w:basedOn w:val="DefaultParagraphFont"/>
    <w:rsid w:val="00541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234"/>
    <w:rPr>
      <w:sz w:val="24"/>
      <w:szCs w:val="24"/>
      <w:lang w:eastAsia="en-US"/>
    </w:rPr>
  </w:style>
  <w:style w:type="paragraph" w:styleId="Heading1">
    <w:name w:val="heading 1"/>
    <w:basedOn w:val="Normal"/>
    <w:next w:val="Normal"/>
    <w:link w:val="Heading1Char"/>
    <w:qFormat/>
    <w:rsid w:val="004E7234"/>
    <w:pPr>
      <w:keepNext/>
      <w:outlineLvl w:val="0"/>
    </w:pPr>
    <w:rPr>
      <w:rFonts w:cs="Times New Roman"/>
      <w:b/>
      <w:bCs/>
    </w:rPr>
  </w:style>
  <w:style w:type="paragraph" w:styleId="Heading2">
    <w:name w:val="heading 2"/>
    <w:basedOn w:val="Normal"/>
    <w:next w:val="Normal"/>
    <w:link w:val="Heading2Char"/>
    <w:qFormat/>
    <w:rsid w:val="00F26F15"/>
    <w:pPr>
      <w:keepNext/>
      <w:spacing w:before="240" w:after="60"/>
      <w:outlineLvl w:val="1"/>
    </w:pPr>
    <w:rPr>
      <w:rFonts w:ascii="Cambria" w:eastAsia="SimSu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234"/>
    <w:pPr>
      <w:tabs>
        <w:tab w:val="center" w:pos="4320"/>
        <w:tab w:val="right" w:pos="8640"/>
      </w:tabs>
    </w:pPr>
    <w:rPr>
      <w:rFonts w:cs="Times New Roman"/>
      <w:sz w:val="20"/>
      <w:szCs w:val="20"/>
      <w:lang w:val="en-US"/>
    </w:rPr>
  </w:style>
  <w:style w:type="paragraph" w:styleId="Title">
    <w:name w:val="Title"/>
    <w:basedOn w:val="Normal"/>
    <w:link w:val="TitleChar"/>
    <w:qFormat/>
    <w:rsid w:val="004E7234"/>
    <w:pPr>
      <w:jc w:val="center"/>
    </w:pPr>
    <w:rPr>
      <w:rFonts w:cs="Times New Roman"/>
      <w:b/>
      <w:bCs/>
      <w:u w:val="single"/>
    </w:rPr>
  </w:style>
  <w:style w:type="paragraph" w:styleId="BodyText2">
    <w:name w:val="Body Text 2"/>
    <w:basedOn w:val="Normal"/>
    <w:link w:val="BodyText2Char"/>
    <w:rsid w:val="004E7234"/>
    <w:pPr>
      <w:jc w:val="both"/>
    </w:pPr>
    <w:rPr>
      <w:rFonts w:cs="Times New Roman"/>
    </w:rPr>
  </w:style>
  <w:style w:type="paragraph" w:customStyle="1" w:styleId="Style1">
    <w:name w:val="Style1"/>
    <w:basedOn w:val="Normal"/>
    <w:rsid w:val="004E7234"/>
  </w:style>
  <w:style w:type="paragraph" w:customStyle="1" w:styleId="Default">
    <w:name w:val="Default"/>
    <w:rsid w:val="00E7728D"/>
    <w:pPr>
      <w:autoSpaceDE w:val="0"/>
      <w:autoSpaceDN w:val="0"/>
      <w:adjustRightInd w:val="0"/>
    </w:pPr>
    <w:rPr>
      <w:rFonts w:eastAsia="SimSun"/>
      <w:color w:val="000000"/>
      <w:sz w:val="24"/>
      <w:szCs w:val="24"/>
    </w:rPr>
  </w:style>
  <w:style w:type="paragraph" w:styleId="BalloonText">
    <w:name w:val="Balloon Text"/>
    <w:basedOn w:val="Normal"/>
    <w:link w:val="BalloonTextChar"/>
    <w:semiHidden/>
    <w:rsid w:val="004E7234"/>
    <w:rPr>
      <w:rFonts w:ascii="Tahoma" w:hAnsi="Tahoma" w:cs="Times New Roman"/>
      <w:sz w:val="16"/>
      <w:szCs w:val="16"/>
    </w:rPr>
  </w:style>
  <w:style w:type="paragraph" w:styleId="ListParagraph">
    <w:name w:val="List Paragraph"/>
    <w:basedOn w:val="Normal"/>
    <w:uiPriority w:val="34"/>
    <w:qFormat/>
    <w:rsid w:val="00E7728D"/>
    <w:pPr>
      <w:ind w:left="720"/>
    </w:pPr>
  </w:style>
  <w:style w:type="paragraph" w:styleId="NormalWeb">
    <w:name w:val="Normal (Web)"/>
    <w:basedOn w:val="Normal"/>
    <w:uiPriority w:val="99"/>
    <w:unhideWhenUsed/>
    <w:rsid w:val="0041350B"/>
    <w:pPr>
      <w:spacing w:before="100" w:beforeAutospacing="1" w:after="100" w:afterAutospacing="1"/>
    </w:pPr>
    <w:rPr>
      <w:lang w:eastAsia="zh-CN"/>
    </w:rPr>
  </w:style>
  <w:style w:type="paragraph" w:styleId="PlainText">
    <w:name w:val="Plain Text"/>
    <w:basedOn w:val="Normal"/>
    <w:link w:val="PlainTextChar"/>
    <w:uiPriority w:val="99"/>
    <w:unhideWhenUsed/>
    <w:rsid w:val="000914EF"/>
    <w:rPr>
      <w:rFonts w:ascii="Consolas" w:eastAsia="SimSun" w:hAnsi="Consolas" w:cs="Times New Roman"/>
      <w:sz w:val="21"/>
      <w:szCs w:val="21"/>
    </w:rPr>
  </w:style>
  <w:style w:type="character" w:customStyle="1" w:styleId="PlainTextChar">
    <w:name w:val="Plain Text Char"/>
    <w:link w:val="PlainText"/>
    <w:uiPriority w:val="99"/>
    <w:rsid w:val="000914EF"/>
    <w:rPr>
      <w:rFonts w:ascii="Consolas" w:eastAsia="SimSun" w:hAnsi="Consolas" w:cs="Arial"/>
      <w:sz w:val="21"/>
      <w:szCs w:val="21"/>
    </w:rPr>
  </w:style>
  <w:style w:type="character" w:styleId="CommentReference">
    <w:name w:val="annotation reference"/>
    <w:semiHidden/>
    <w:rsid w:val="00CF5035"/>
    <w:rPr>
      <w:sz w:val="16"/>
      <w:szCs w:val="16"/>
    </w:rPr>
  </w:style>
  <w:style w:type="paragraph" w:styleId="CommentText">
    <w:name w:val="annotation text"/>
    <w:basedOn w:val="Normal"/>
    <w:link w:val="CommentTextChar"/>
    <w:semiHidden/>
    <w:rsid w:val="00CF5035"/>
    <w:rPr>
      <w:rFonts w:cs="Times New Roman"/>
      <w:sz w:val="20"/>
      <w:szCs w:val="20"/>
    </w:rPr>
  </w:style>
  <w:style w:type="paragraph" w:styleId="CommentSubject">
    <w:name w:val="annotation subject"/>
    <w:basedOn w:val="CommentText"/>
    <w:next w:val="CommentText"/>
    <w:link w:val="CommentSubjectChar"/>
    <w:semiHidden/>
    <w:rsid w:val="00CF5035"/>
    <w:rPr>
      <w:b/>
      <w:bCs/>
    </w:rPr>
  </w:style>
  <w:style w:type="character" w:styleId="Strong">
    <w:name w:val="Strong"/>
    <w:uiPriority w:val="22"/>
    <w:qFormat/>
    <w:rsid w:val="002678B2"/>
    <w:rPr>
      <w:b/>
      <w:bCs/>
    </w:rPr>
  </w:style>
  <w:style w:type="character" w:styleId="Emphasis">
    <w:name w:val="Emphasis"/>
    <w:uiPriority w:val="20"/>
    <w:qFormat/>
    <w:rsid w:val="00FD3874"/>
    <w:rPr>
      <w:b/>
      <w:bCs/>
      <w:i w:val="0"/>
      <w:iCs w:val="0"/>
    </w:rPr>
  </w:style>
  <w:style w:type="paragraph" w:styleId="Date">
    <w:name w:val="Date"/>
    <w:basedOn w:val="Normal"/>
    <w:next w:val="Normal"/>
    <w:link w:val="DateChar"/>
    <w:rsid w:val="004072C5"/>
    <w:rPr>
      <w:rFonts w:cs="Times New Roman"/>
    </w:rPr>
  </w:style>
  <w:style w:type="character" w:customStyle="1" w:styleId="DateChar">
    <w:name w:val="Date Char"/>
    <w:link w:val="Date"/>
    <w:rsid w:val="004072C5"/>
    <w:rPr>
      <w:sz w:val="24"/>
      <w:szCs w:val="24"/>
      <w:lang w:eastAsia="en-US"/>
    </w:rPr>
  </w:style>
  <w:style w:type="character" w:styleId="Hyperlink">
    <w:name w:val="Hyperlink"/>
    <w:rsid w:val="00D062AA"/>
    <w:rPr>
      <w:color w:val="0000FF"/>
      <w:u w:val="single"/>
    </w:rPr>
  </w:style>
  <w:style w:type="character" w:customStyle="1" w:styleId="doilink">
    <w:name w:val="doilink"/>
    <w:basedOn w:val="DefaultParagraphFont"/>
    <w:rsid w:val="00742104"/>
  </w:style>
  <w:style w:type="character" w:customStyle="1" w:styleId="hit">
    <w:name w:val="hit"/>
    <w:rsid w:val="00533BD4"/>
    <w:rPr>
      <w:shd w:val="clear" w:color="auto" w:fill="FFFF99"/>
    </w:rPr>
  </w:style>
  <w:style w:type="character" w:customStyle="1" w:styleId="st1">
    <w:name w:val="st1"/>
    <w:basedOn w:val="DefaultParagraphFont"/>
    <w:rsid w:val="00765FD4"/>
  </w:style>
  <w:style w:type="character" w:customStyle="1" w:styleId="Heading2Char">
    <w:name w:val="Heading 2 Char"/>
    <w:link w:val="Heading2"/>
    <w:rsid w:val="00F26F15"/>
    <w:rPr>
      <w:rFonts w:ascii="Cambria" w:eastAsia="SimSun" w:hAnsi="Cambria" w:cs="Times New Roman"/>
      <w:b/>
      <w:bCs/>
      <w:i/>
      <w:iCs/>
      <w:sz w:val="28"/>
      <w:szCs w:val="28"/>
      <w:lang w:eastAsia="en-US"/>
    </w:rPr>
  </w:style>
  <w:style w:type="paragraph" w:styleId="NoSpacing">
    <w:name w:val="No Spacing"/>
    <w:uiPriority w:val="1"/>
    <w:qFormat/>
    <w:rsid w:val="00340FEF"/>
    <w:rPr>
      <w:rFonts w:ascii="Calibri" w:eastAsia="Calibri" w:hAnsi="Calibri" w:cs="Times New Roman"/>
      <w:sz w:val="22"/>
      <w:szCs w:val="22"/>
      <w:lang w:eastAsia="en-US"/>
    </w:rPr>
  </w:style>
  <w:style w:type="character" w:customStyle="1" w:styleId="st">
    <w:name w:val="st"/>
    <w:basedOn w:val="DefaultParagraphFont"/>
    <w:rsid w:val="00D86669"/>
  </w:style>
  <w:style w:type="character" w:customStyle="1" w:styleId="filesize">
    <w:name w:val="filesize"/>
    <w:basedOn w:val="DefaultParagraphFont"/>
    <w:rsid w:val="00EA62B3"/>
  </w:style>
  <w:style w:type="character" w:customStyle="1" w:styleId="nlmx">
    <w:name w:val="nlm_x"/>
    <w:basedOn w:val="DefaultParagraphFont"/>
    <w:rsid w:val="00EA62B3"/>
  </w:style>
  <w:style w:type="character" w:customStyle="1" w:styleId="nlmxref-aff">
    <w:name w:val="nlm_xref-aff"/>
    <w:basedOn w:val="DefaultParagraphFont"/>
    <w:rsid w:val="00EA62B3"/>
  </w:style>
  <w:style w:type="character" w:customStyle="1" w:styleId="searchterm0">
    <w:name w:val="searchterm0"/>
    <w:basedOn w:val="DefaultParagraphFont"/>
    <w:rsid w:val="00EA62B3"/>
  </w:style>
  <w:style w:type="character" w:customStyle="1" w:styleId="institution">
    <w:name w:val="institution"/>
    <w:basedOn w:val="DefaultParagraphFont"/>
    <w:rsid w:val="00EA62B3"/>
  </w:style>
  <w:style w:type="character" w:styleId="HTMLCite">
    <w:name w:val="HTML Cite"/>
    <w:uiPriority w:val="99"/>
    <w:unhideWhenUsed/>
    <w:rsid w:val="00EA62B3"/>
    <w:rPr>
      <w:i/>
      <w:iCs/>
    </w:rPr>
  </w:style>
  <w:style w:type="character" w:customStyle="1" w:styleId="citationyear">
    <w:name w:val="citation_year"/>
    <w:basedOn w:val="DefaultParagraphFont"/>
    <w:rsid w:val="00EA62B3"/>
  </w:style>
  <w:style w:type="character" w:customStyle="1" w:styleId="citationvolume">
    <w:name w:val="citation_volume"/>
    <w:basedOn w:val="DefaultParagraphFont"/>
    <w:rsid w:val="00EA62B3"/>
  </w:style>
  <w:style w:type="character" w:customStyle="1" w:styleId="spelle">
    <w:name w:val="spelle"/>
    <w:basedOn w:val="DefaultParagraphFont"/>
    <w:rsid w:val="00B2134F"/>
  </w:style>
  <w:style w:type="table" w:styleId="TableGrid">
    <w:name w:val="Table Grid"/>
    <w:basedOn w:val="TableNormal"/>
    <w:rsid w:val="009E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17A80"/>
    <w:rPr>
      <w:b/>
      <w:bCs/>
      <w:sz w:val="24"/>
      <w:szCs w:val="24"/>
      <w:u w:val="single"/>
      <w:lang w:eastAsia="en-US"/>
    </w:rPr>
  </w:style>
  <w:style w:type="paragraph" w:styleId="Revision">
    <w:name w:val="Revision"/>
    <w:hidden/>
    <w:uiPriority w:val="99"/>
    <w:semiHidden/>
    <w:rsid w:val="005C5D79"/>
    <w:rPr>
      <w:sz w:val="24"/>
      <w:szCs w:val="24"/>
      <w:lang w:eastAsia="en-US"/>
    </w:rPr>
  </w:style>
  <w:style w:type="paragraph" w:customStyle="1" w:styleId="Title1">
    <w:name w:val="Title1"/>
    <w:basedOn w:val="Normal"/>
    <w:next w:val="Normal"/>
    <w:rsid w:val="00E65B0D"/>
    <w:pPr>
      <w:spacing w:before="240" w:after="240" w:line="230" w:lineRule="exact"/>
    </w:pPr>
    <w:rPr>
      <w:rFonts w:ascii="Times New Roman" w:eastAsia="MS Mincho" w:hAnsi="Times New Roman" w:cs="Times New Roman"/>
      <w:b/>
      <w:sz w:val="32"/>
      <w:lang w:val="de-DE" w:eastAsia="ja-JP"/>
    </w:rPr>
  </w:style>
  <w:style w:type="paragraph" w:customStyle="1" w:styleId="Authors">
    <w:name w:val="Authors"/>
    <w:basedOn w:val="Normal"/>
    <w:rsid w:val="00E65B0D"/>
    <w:pPr>
      <w:spacing w:after="360" w:line="230" w:lineRule="exact"/>
    </w:pPr>
    <w:rPr>
      <w:rFonts w:ascii="Times New Roman" w:eastAsia="MS Mincho" w:hAnsi="Times New Roman" w:cs="Times New Roman"/>
      <w:i/>
      <w:sz w:val="25"/>
      <w:lang w:val="de-DE" w:eastAsia="ja-JP"/>
    </w:rPr>
  </w:style>
  <w:style w:type="paragraph" w:customStyle="1" w:styleId="SubjectHeading">
    <w:name w:val="SubjectHeading"/>
    <w:basedOn w:val="Normal"/>
    <w:rsid w:val="00E65B0D"/>
    <w:pPr>
      <w:spacing w:before="60" w:after="60" w:line="230" w:lineRule="exact"/>
    </w:pPr>
    <w:rPr>
      <w:rFonts w:eastAsia="MS Mincho" w:cs="Times New Roman"/>
      <w:b/>
      <w:i/>
      <w:color w:val="FFFFFF"/>
      <w:sz w:val="21"/>
      <w:szCs w:val="18"/>
      <w:lang w:val="de-DE" w:eastAsia="ja-JP"/>
    </w:rPr>
  </w:style>
  <w:style w:type="paragraph" w:customStyle="1" w:styleId="ManuscriptID">
    <w:name w:val="ManuscriptID"/>
    <w:basedOn w:val="Normal"/>
    <w:rsid w:val="00E65B0D"/>
    <w:pPr>
      <w:spacing w:after="120" w:line="230" w:lineRule="exact"/>
      <w:jc w:val="right"/>
    </w:pPr>
    <w:rPr>
      <w:rFonts w:eastAsia="MS Mincho" w:cs="Times New Roman"/>
      <w:sz w:val="18"/>
      <w:lang w:eastAsia="ja-JP"/>
    </w:rPr>
  </w:style>
  <w:style w:type="character" w:customStyle="1" w:styleId="slug-doi">
    <w:name w:val="slug-doi"/>
    <w:basedOn w:val="DefaultParagraphFont"/>
    <w:rsid w:val="001467A4"/>
  </w:style>
  <w:style w:type="character" w:styleId="FollowedHyperlink">
    <w:name w:val="FollowedHyperlink"/>
    <w:rsid w:val="00772D8C"/>
    <w:rPr>
      <w:color w:val="800080"/>
      <w:u w:val="single"/>
    </w:rPr>
  </w:style>
  <w:style w:type="character" w:customStyle="1" w:styleId="ft">
    <w:name w:val="ft"/>
    <w:basedOn w:val="DefaultParagraphFont"/>
    <w:rsid w:val="004A2FDC"/>
  </w:style>
  <w:style w:type="character" w:customStyle="1" w:styleId="authorlink">
    <w:name w:val="author_link"/>
    <w:basedOn w:val="DefaultParagraphFont"/>
    <w:rsid w:val="00C474E8"/>
  </w:style>
  <w:style w:type="character" w:customStyle="1" w:styleId="Heading1Char">
    <w:name w:val="Heading 1 Char"/>
    <w:link w:val="Heading1"/>
    <w:rsid w:val="005D74ED"/>
    <w:rPr>
      <w:b/>
      <w:bCs/>
      <w:sz w:val="24"/>
      <w:szCs w:val="24"/>
      <w:lang w:eastAsia="en-US"/>
    </w:rPr>
  </w:style>
  <w:style w:type="character" w:customStyle="1" w:styleId="HeaderChar">
    <w:name w:val="Header Char"/>
    <w:link w:val="Header"/>
    <w:rsid w:val="005D74ED"/>
    <w:rPr>
      <w:lang w:val="en-US" w:eastAsia="en-US"/>
    </w:rPr>
  </w:style>
  <w:style w:type="character" w:customStyle="1" w:styleId="BodyText2Char">
    <w:name w:val="Body Text 2 Char"/>
    <w:link w:val="BodyText2"/>
    <w:rsid w:val="005D74ED"/>
    <w:rPr>
      <w:sz w:val="24"/>
      <w:szCs w:val="24"/>
      <w:lang w:eastAsia="en-US"/>
    </w:rPr>
  </w:style>
  <w:style w:type="character" w:customStyle="1" w:styleId="BalloonTextChar">
    <w:name w:val="Balloon Text Char"/>
    <w:link w:val="BalloonText"/>
    <w:semiHidden/>
    <w:rsid w:val="005D74ED"/>
    <w:rPr>
      <w:rFonts w:ascii="Tahoma" w:hAnsi="Tahoma" w:cs="Tahoma"/>
      <w:sz w:val="16"/>
      <w:szCs w:val="16"/>
      <w:lang w:eastAsia="en-US"/>
    </w:rPr>
  </w:style>
  <w:style w:type="character" w:customStyle="1" w:styleId="CommentTextChar">
    <w:name w:val="Comment Text Char"/>
    <w:link w:val="CommentText"/>
    <w:semiHidden/>
    <w:rsid w:val="005D74ED"/>
    <w:rPr>
      <w:lang w:eastAsia="en-US"/>
    </w:rPr>
  </w:style>
  <w:style w:type="character" w:customStyle="1" w:styleId="CommentSubjectChar">
    <w:name w:val="Comment Subject Char"/>
    <w:link w:val="CommentSubject"/>
    <w:semiHidden/>
    <w:rsid w:val="005D74ED"/>
    <w:rPr>
      <w:b/>
      <w:bCs/>
      <w:lang w:eastAsia="en-US"/>
    </w:rPr>
  </w:style>
  <w:style w:type="character" w:customStyle="1" w:styleId="redtxts4">
    <w:name w:val="red_txt_s4"/>
    <w:basedOn w:val="DefaultParagraphFont"/>
    <w:rsid w:val="005D74ED"/>
  </w:style>
  <w:style w:type="paragraph" w:styleId="Footer">
    <w:name w:val="footer"/>
    <w:basedOn w:val="Normal"/>
    <w:link w:val="FooterChar"/>
    <w:rsid w:val="009948F2"/>
    <w:pPr>
      <w:tabs>
        <w:tab w:val="center" w:pos="4513"/>
        <w:tab w:val="right" w:pos="9026"/>
      </w:tabs>
    </w:pPr>
  </w:style>
  <w:style w:type="character" w:customStyle="1" w:styleId="FooterChar">
    <w:name w:val="Footer Char"/>
    <w:basedOn w:val="DefaultParagraphFont"/>
    <w:link w:val="Footer"/>
    <w:rsid w:val="009948F2"/>
    <w:rPr>
      <w:sz w:val="24"/>
      <w:szCs w:val="24"/>
      <w:lang w:eastAsia="en-US"/>
    </w:rPr>
  </w:style>
  <w:style w:type="paragraph" w:styleId="ListBullet">
    <w:name w:val="List Bullet"/>
    <w:basedOn w:val="Normal"/>
    <w:rsid w:val="00BD29F5"/>
    <w:pPr>
      <w:numPr>
        <w:numId w:val="1"/>
      </w:numPr>
      <w:contextualSpacing/>
    </w:pPr>
  </w:style>
  <w:style w:type="character" w:customStyle="1" w:styleId="apple-tab-span">
    <w:name w:val="apple-tab-span"/>
    <w:basedOn w:val="DefaultParagraphFont"/>
    <w:rsid w:val="00084D64"/>
  </w:style>
  <w:style w:type="paragraph" w:customStyle="1" w:styleId="frfield">
    <w:name w:val="fr_field"/>
    <w:basedOn w:val="Normal"/>
    <w:rsid w:val="002D0E93"/>
    <w:pPr>
      <w:spacing w:before="100" w:beforeAutospacing="1" w:after="100" w:afterAutospacing="1"/>
    </w:pPr>
    <w:rPr>
      <w:rFonts w:ascii="Times" w:eastAsiaTheme="minorEastAsia" w:hAnsi="Times" w:cstheme="minorBidi"/>
      <w:sz w:val="20"/>
      <w:szCs w:val="20"/>
    </w:rPr>
  </w:style>
  <w:style w:type="paragraph" w:customStyle="1" w:styleId="xmsonormal">
    <w:name w:val="x_msonormal"/>
    <w:basedOn w:val="Normal"/>
    <w:rsid w:val="0054168F"/>
    <w:pPr>
      <w:spacing w:before="100" w:beforeAutospacing="1" w:after="100" w:afterAutospacing="1"/>
    </w:pPr>
    <w:rPr>
      <w:rFonts w:ascii="Times New Roman" w:eastAsiaTheme="minorHAnsi" w:hAnsi="Times New Roman" w:cs="Times New Roman"/>
      <w:lang w:eastAsia="en-GB"/>
    </w:rPr>
  </w:style>
  <w:style w:type="paragraph" w:customStyle="1" w:styleId="xmsolistparagraph">
    <w:name w:val="x_msolistparagraph"/>
    <w:basedOn w:val="Normal"/>
    <w:rsid w:val="0054168F"/>
    <w:pPr>
      <w:spacing w:before="100" w:beforeAutospacing="1" w:after="100" w:afterAutospacing="1"/>
    </w:pPr>
    <w:rPr>
      <w:rFonts w:ascii="Times New Roman" w:eastAsiaTheme="minorHAnsi" w:hAnsi="Times New Roman" w:cs="Times New Roman"/>
      <w:lang w:eastAsia="en-GB"/>
    </w:rPr>
  </w:style>
  <w:style w:type="character" w:customStyle="1" w:styleId="xapple-tab-span">
    <w:name w:val="x_apple-tab-span"/>
    <w:basedOn w:val="DefaultParagraphFont"/>
    <w:rsid w:val="0054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052">
      <w:bodyDiv w:val="1"/>
      <w:marLeft w:val="0"/>
      <w:marRight w:val="0"/>
      <w:marTop w:val="0"/>
      <w:marBottom w:val="0"/>
      <w:divBdr>
        <w:top w:val="none" w:sz="0" w:space="0" w:color="auto"/>
        <w:left w:val="none" w:sz="0" w:space="0" w:color="auto"/>
        <w:bottom w:val="none" w:sz="0" w:space="0" w:color="auto"/>
        <w:right w:val="none" w:sz="0" w:space="0" w:color="auto"/>
      </w:divBdr>
      <w:divsChild>
        <w:div w:id="116917386">
          <w:marLeft w:val="0"/>
          <w:marRight w:val="0"/>
          <w:marTop w:val="0"/>
          <w:marBottom w:val="0"/>
          <w:divBdr>
            <w:top w:val="none" w:sz="0" w:space="0" w:color="auto"/>
            <w:left w:val="none" w:sz="0" w:space="0" w:color="auto"/>
            <w:bottom w:val="none" w:sz="0" w:space="0" w:color="auto"/>
            <w:right w:val="none" w:sz="0" w:space="0" w:color="auto"/>
          </w:divBdr>
        </w:div>
        <w:div w:id="468938510">
          <w:marLeft w:val="0"/>
          <w:marRight w:val="0"/>
          <w:marTop w:val="0"/>
          <w:marBottom w:val="0"/>
          <w:divBdr>
            <w:top w:val="none" w:sz="0" w:space="0" w:color="auto"/>
            <w:left w:val="none" w:sz="0" w:space="0" w:color="auto"/>
            <w:bottom w:val="none" w:sz="0" w:space="0" w:color="auto"/>
            <w:right w:val="none" w:sz="0" w:space="0" w:color="auto"/>
          </w:divBdr>
        </w:div>
        <w:div w:id="547884213">
          <w:marLeft w:val="0"/>
          <w:marRight w:val="0"/>
          <w:marTop w:val="0"/>
          <w:marBottom w:val="0"/>
          <w:divBdr>
            <w:top w:val="none" w:sz="0" w:space="0" w:color="auto"/>
            <w:left w:val="none" w:sz="0" w:space="0" w:color="auto"/>
            <w:bottom w:val="none" w:sz="0" w:space="0" w:color="auto"/>
            <w:right w:val="none" w:sz="0" w:space="0" w:color="auto"/>
          </w:divBdr>
        </w:div>
        <w:div w:id="622928916">
          <w:marLeft w:val="0"/>
          <w:marRight w:val="0"/>
          <w:marTop w:val="0"/>
          <w:marBottom w:val="0"/>
          <w:divBdr>
            <w:top w:val="none" w:sz="0" w:space="0" w:color="auto"/>
            <w:left w:val="none" w:sz="0" w:space="0" w:color="auto"/>
            <w:bottom w:val="none" w:sz="0" w:space="0" w:color="auto"/>
            <w:right w:val="none" w:sz="0" w:space="0" w:color="auto"/>
          </w:divBdr>
        </w:div>
        <w:div w:id="1012343368">
          <w:marLeft w:val="0"/>
          <w:marRight w:val="0"/>
          <w:marTop w:val="0"/>
          <w:marBottom w:val="0"/>
          <w:divBdr>
            <w:top w:val="none" w:sz="0" w:space="0" w:color="auto"/>
            <w:left w:val="none" w:sz="0" w:space="0" w:color="auto"/>
            <w:bottom w:val="none" w:sz="0" w:space="0" w:color="auto"/>
            <w:right w:val="none" w:sz="0" w:space="0" w:color="auto"/>
          </w:divBdr>
        </w:div>
      </w:divsChild>
    </w:div>
    <w:div w:id="10230897">
      <w:bodyDiv w:val="1"/>
      <w:marLeft w:val="0"/>
      <w:marRight w:val="0"/>
      <w:marTop w:val="0"/>
      <w:marBottom w:val="0"/>
      <w:divBdr>
        <w:top w:val="none" w:sz="0" w:space="0" w:color="auto"/>
        <w:left w:val="none" w:sz="0" w:space="0" w:color="auto"/>
        <w:bottom w:val="none" w:sz="0" w:space="0" w:color="auto"/>
        <w:right w:val="none" w:sz="0" w:space="0" w:color="auto"/>
      </w:divBdr>
    </w:div>
    <w:div w:id="27608719">
      <w:bodyDiv w:val="1"/>
      <w:marLeft w:val="0"/>
      <w:marRight w:val="0"/>
      <w:marTop w:val="0"/>
      <w:marBottom w:val="0"/>
      <w:divBdr>
        <w:top w:val="none" w:sz="0" w:space="0" w:color="auto"/>
        <w:left w:val="none" w:sz="0" w:space="0" w:color="auto"/>
        <w:bottom w:val="none" w:sz="0" w:space="0" w:color="auto"/>
        <w:right w:val="none" w:sz="0" w:space="0" w:color="auto"/>
      </w:divBdr>
    </w:div>
    <w:div w:id="33968624">
      <w:bodyDiv w:val="1"/>
      <w:marLeft w:val="0"/>
      <w:marRight w:val="0"/>
      <w:marTop w:val="0"/>
      <w:marBottom w:val="0"/>
      <w:divBdr>
        <w:top w:val="none" w:sz="0" w:space="0" w:color="auto"/>
        <w:left w:val="none" w:sz="0" w:space="0" w:color="auto"/>
        <w:bottom w:val="none" w:sz="0" w:space="0" w:color="auto"/>
        <w:right w:val="none" w:sz="0" w:space="0" w:color="auto"/>
      </w:divBdr>
      <w:divsChild>
        <w:div w:id="32079591">
          <w:marLeft w:val="0"/>
          <w:marRight w:val="0"/>
          <w:marTop w:val="0"/>
          <w:marBottom w:val="0"/>
          <w:divBdr>
            <w:top w:val="none" w:sz="0" w:space="0" w:color="auto"/>
            <w:left w:val="none" w:sz="0" w:space="0" w:color="auto"/>
            <w:bottom w:val="none" w:sz="0" w:space="0" w:color="auto"/>
            <w:right w:val="none" w:sz="0" w:space="0" w:color="auto"/>
          </w:divBdr>
        </w:div>
        <w:div w:id="110057947">
          <w:marLeft w:val="0"/>
          <w:marRight w:val="0"/>
          <w:marTop w:val="0"/>
          <w:marBottom w:val="0"/>
          <w:divBdr>
            <w:top w:val="none" w:sz="0" w:space="0" w:color="auto"/>
            <w:left w:val="none" w:sz="0" w:space="0" w:color="auto"/>
            <w:bottom w:val="none" w:sz="0" w:space="0" w:color="auto"/>
            <w:right w:val="none" w:sz="0" w:space="0" w:color="auto"/>
          </w:divBdr>
        </w:div>
        <w:div w:id="147744671">
          <w:marLeft w:val="0"/>
          <w:marRight w:val="0"/>
          <w:marTop w:val="0"/>
          <w:marBottom w:val="0"/>
          <w:divBdr>
            <w:top w:val="none" w:sz="0" w:space="0" w:color="auto"/>
            <w:left w:val="none" w:sz="0" w:space="0" w:color="auto"/>
            <w:bottom w:val="none" w:sz="0" w:space="0" w:color="auto"/>
            <w:right w:val="none" w:sz="0" w:space="0" w:color="auto"/>
          </w:divBdr>
        </w:div>
        <w:div w:id="318926091">
          <w:marLeft w:val="0"/>
          <w:marRight w:val="0"/>
          <w:marTop w:val="0"/>
          <w:marBottom w:val="0"/>
          <w:divBdr>
            <w:top w:val="none" w:sz="0" w:space="0" w:color="auto"/>
            <w:left w:val="none" w:sz="0" w:space="0" w:color="auto"/>
            <w:bottom w:val="none" w:sz="0" w:space="0" w:color="auto"/>
            <w:right w:val="none" w:sz="0" w:space="0" w:color="auto"/>
          </w:divBdr>
        </w:div>
        <w:div w:id="378436137">
          <w:marLeft w:val="0"/>
          <w:marRight w:val="0"/>
          <w:marTop w:val="0"/>
          <w:marBottom w:val="0"/>
          <w:divBdr>
            <w:top w:val="none" w:sz="0" w:space="0" w:color="auto"/>
            <w:left w:val="none" w:sz="0" w:space="0" w:color="auto"/>
            <w:bottom w:val="none" w:sz="0" w:space="0" w:color="auto"/>
            <w:right w:val="none" w:sz="0" w:space="0" w:color="auto"/>
          </w:divBdr>
        </w:div>
        <w:div w:id="378821409">
          <w:marLeft w:val="0"/>
          <w:marRight w:val="0"/>
          <w:marTop w:val="0"/>
          <w:marBottom w:val="0"/>
          <w:divBdr>
            <w:top w:val="none" w:sz="0" w:space="0" w:color="auto"/>
            <w:left w:val="none" w:sz="0" w:space="0" w:color="auto"/>
            <w:bottom w:val="none" w:sz="0" w:space="0" w:color="auto"/>
            <w:right w:val="none" w:sz="0" w:space="0" w:color="auto"/>
          </w:divBdr>
        </w:div>
        <w:div w:id="408769232">
          <w:marLeft w:val="0"/>
          <w:marRight w:val="0"/>
          <w:marTop w:val="0"/>
          <w:marBottom w:val="0"/>
          <w:divBdr>
            <w:top w:val="none" w:sz="0" w:space="0" w:color="auto"/>
            <w:left w:val="none" w:sz="0" w:space="0" w:color="auto"/>
            <w:bottom w:val="none" w:sz="0" w:space="0" w:color="auto"/>
            <w:right w:val="none" w:sz="0" w:space="0" w:color="auto"/>
          </w:divBdr>
        </w:div>
        <w:div w:id="414714971">
          <w:marLeft w:val="0"/>
          <w:marRight w:val="0"/>
          <w:marTop w:val="0"/>
          <w:marBottom w:val="0"/>
          <w:divBdr>
            <w:top w:val="none" w:sz="0" w:space="0" w:color="auto"/>
            <w:left w:val="none" w:sz="0" w:space="0" w:color="auto"/>
            <w:bottom w:val="none" w:sz="0" w:space="0" w:color="auto"/>
            <w:right w:val="none" w:sz="0" w:space="0" w:color="auto"/>
          </w:divBdr>
        </w:div>
        <w:div w:id="495417982">
          <w:marLeft w:val="0"/>
          <w:marRight w:val="0"/>
          <w:marTop w:val="0"/>
          <w:marBottom w:val="0"/>
          <w:divBdr>
            <w:top w:val="none" w:sz="0" w:space="0" w:color="auto"/>
            <w:left w:val="none" w:sz="0" w:space="0" w:color="auto"/>
            <w:bottom w:val="none" w:sz="0" w:space="0" w:color="auto"/>
            <w:right w:val="none" w:sz="0" w:space="0" w:color="auto"/>
          </w:divBdr>
        </w:div>
        <w:div w:id="545072281">
          <w:marLeft w:val="0"/>
          <w:marRight w:val="0"/>
          <w:marTop w:val="0"/>
          <w:marBottom w:val="0"/>
          <w:divBdr>
            <w:top w:val="none" w:sz="0" w:space="0" w:color="auto"/>
            <w:left w:val="none" w:sz="0" w:space="0" w:color="auto"/>
            <w:bottom w:val="none" w:sz="0" w:space="0" w:color="auto"/>
            <w:right w:val="none" w:sz="0" w:space="0" w:color="auto"/>
          </w:divBdr>
        </w:div>
        <w:div w:id="545486635">
          <w:marLeft w:val="0"/>
          <w:marRight w:val="0"/>
          <w:marTop w:val="0"/>
          <w:marBottom w:val="0"/>
          <w:divBdr>
            <w:top w:val="none" w:sz="0" w:space="0" w:color="auto"/>
            <w:left w:val="none" w:sz="0" w:space="0" w:color="auto"/>
            <w:bottom w:val="none" w:sz="0" w:space="0" w:color="auto"/>
            <w:right w:val="none" w:sz="0" w:space="0" w:color="auto"/>
          </w:divBdr>
        </w:div>
        <w:div w:id="564486009">
          <w:marLeft w:val="0"/>
          <w:marRight w:val="0"/>
          <w:marTop w:val="0"/>
          <w:marBottom w:val="0"/>
          <w:divBdr>
            <w:top w:val="none" w:sz="0" w:space="0" w:color="auto"/>
            <w:left w:val="none" w:sz="0" w:space="0" w:color="auto"/>
            <w:bottom w:val="none" w:sz="0" w:space="0" w:color="auto"/>
            <w:right w:val="none" w:sz="0" w:space="0" w:color="auto"/>
          </w:divBdr>
        </w:div>
        <w:div w:id="675570999">
          <w:marLeft w:val="0"/>
          <w:marRight w:val="0"/>
          <w:marTop w:val="0"/>
          <w:marBottom w:val="0"/>
          <w:divBdr>
            <w:top w:val="none" w:sz="0" w:space="0" w:color="auto"/>
            <w:left w:val="none" w:sz="0" w:space="0" w:color="auto"/>
            <w:bottom w:val="none" w:sz="0" w:space="0" w:color="auto"/>
            <w:right w:val="none" w:sz="0" w:space="0" w:color="auto"/>
          </w:divBdr>
        </w:div>
        <w:div w:id="720637925">
          <w:marLeft w:val="0"/>
          <w:marRight w:val="0"/>
          <w:marTop w:val="0"/>
          <w:marBottom w:val="0"/>
          <w:divBdr>
            <w:top w:val="none" w:sz="0" w:space="0" w:color="auto"/>
            <w:left w:val="none" w:sz="0" w:space="0" w:color="auto"/>
            <w:bottom w:val="none" w:sz="0" w:space="0" w:color="auto"/>
            <w:right w:val="none" w:sz="0" w:space="0" w:color="auto"/>
          </w:divBdr>
        </w:div>
        <w:div w:id="726882168">
          <w:marLeft w:val="0"/>
          <w:marRight w:val="0"/>
          <w:marTop w:val="0"/>
          <w:marBottom w:val="0"/>
          <w:divBdr>
            <w:top w:val="none" w:sz="0" w:space="0" w:color="auto"/>
            <w:left w:val="none" w:sz="0" w:space="0" w:color="auto"/>
            <w:bottom w:val="none" w:sz="0" w:space="0" w:color="auto"/>
            <w:right w:val="none" w:sz="0" w:space="0" w:color="auto"/>
          </w:divBdr>
        </w:div>
        <w:div w:id="763764426">
          <w:marLeft w:val="0"/>
          <w:marRight w:val="0"/>
          <w:marTop w:val="0"/>
          <w:marBottom w:val="0"/>
          <w:divBdr>
            <w:top w:val="none" w:sz="0" w:space="0" w:color="auto"/>
            <w:left w:val="none" w:sz="0" w:space="0" w:color="auto"/>
            <w:bottom w:val="none" w:sz="0" w:space="0" w:color="auto"/>
            <w:right w:val="none" w:sz="0" w:space="0" w:color="auto"/>
          </w:divBdr>
        </w:div>
        <w:div w:id="782071835">
          <w:marLeft w:val="0"/>
          <w:marRight w:val="0"/>
          <w:marTop w:val="0"/>
          <w:marBottom w:val="0"/>
          <w:divBdr>
            <w:top w:val="none" w:sz="0" w:space="0" w:color="auto"/>
            <w:left w:val="none" w:sz="0" w:space="0" w:color="auto"/>
            <w:bottom w:val="none" w:sz="0" w:space="0" w:color="auto"/>
            <w:right w:val="none" w:sz="0" w:space="0" w:color="auto"/>
          </w:divBdr>
        </w:div>
        <w:div w:id="786850811">
          <w:marLeft w:val="0"/>
          <w:marRight w:val="0"/>
          <w:marTop w:val="0"/>
          <w:marBottom w:val="0"/>
          <w:divBdr>
            <w:top w:val="none" w:sz="0" w:space="0" w:color="auto"/>
            <w:left w:val="none" w:sz="0" w:space="0" w:color="auto"/>
            <w:bottom w:val="none" w:sz="0" w:space="0" w:color="auto"/>
            <w:right w:val="none" w:sz="0" w:space="0" w:color="auto"/>
          </w:divBdr>
        </w:div>
        <w:div w:id="792678233">
          <w:marLeft w:val="0"/>
          <w:marRight w:val="0"/>
          <w:marTop w:val="0"/>
          <w:marBottom w:val="0"/>
          <w:divBdr>
            <w:top w:val="none" w:sz="0" w:space="0" w:color="auto"/>
            <w:left w:val="none" w:sz="0" w:space="0" w:color="auto"/>
            <w:bottom w:val="none" w:sz="0" w:space="0" w:color="auto"/>
            <w:right w:val="none" w:sz="0" w:space="0" w:color="auto"/>
          </w:divBdr>
        </w:div>
        <w:div w:id="856388793">
          <w:marLeft w:val="0"/>
          <w:marRight w:val="0"/>
          <w:marTop w:val="0"/>
          <w:marBottom w:val="0"/>
          <w:divBdr>
            <w:top w:val="none" w:sz="0" w:space="0" w:color="auto"/>
            <w:left w:val="none" w:sz="0" w:space="0" w:color="auto"/>
            <w:bottom w:val="none" w:sz="0" w:space="0" w:color="auto"/>
            <w:right w:val="none" w:sz="0" w:space="0" w:color="auto"/>
          </w:divBdr>
        </w:div>
        <w:div w:id="1067189240">
          <w:marLeft w:val="0"/>
          <w:marRight w:val="0"/>
          <w:marTop w:val="0"/>
          <w:marBottom w:val="0"/>
          <w:divBdr>
            <w:top w:val="none" w:sz="0" w:space="0" w:color="auto"/>
            <w:left w:val="none" w:sz="0" w:space="0" w:color="auto"/>
            <w:bottom w:val="none" w:sz="0" w:space="0" w:color="auto"/>
            <w:right w:val="none" w:sz="0" w:space="0" w:color="auto"/>
          </w:divBdr>
        </w:div>
        <w:div w:id="1130823772">
          <w:marLeft w:val="0"/>
          <w:marRight w:val="0"/>
          <w:marTop w:val="0"/>
          <w:marBottom w:val="0"/>
          <w:divBdr>
            <w:top w:val="none" w:sz="0" w:space="0" w:color="auto"/>
            <w:left w:val="none" w:sz="0" w:space="0" w:color="auto"/>
            <w:bottom w:val="none" w:sz="0" w:space="0" w:color="auto"/>
            <w:right w:val="none" w:sz="0" w:space="0" w:color="auto"/>
          </w:divBdr>
        </w:div>
        <w:div w:id="1136410314">
          <w:marLeft w:val="0"/>
          <w:marRight w:val="0"/>
          <w:marTop w:val="0"/>
          <w:marBottom w:val="0"/>
          <w:divBdr>
            <w:top w:val="none" w:sz="0" w:space="0" w:color="auto"/>
            <w:left w:val="none" w:sz="0" w:space="0" w:color="auto"/>
            <w:bottom w:val="none" w:sz="0" w:space="0" w:color="auto"/>
            <w:right w:val="none" w:sz="0" w:space="0" w:color="auto"/>
          </w:divBdr>
        </w:div>
        <w:div w:id="1172332989">
          <w:marLeft w:val="0"/>
          <w:marRight w:val="0"/>
          <w:marTop w:val="0"/>
          <w:marBottom w:val="0"/>
          <w:divBdr>
            <w:top w:val="none" w:sz="0" w:space="0" w:color="auto"/>
            <w:left w:val="none" w:sz="0" w:space="0" w:color="auto"/>
            <w:bottom w:val="none" w:sz="0" w:space="0" w:color="auto"/>
            <w:right w:val="none" w:sz="0" w:space="0" w:color="auto"/>
          </w:divBdr>
        </w:div>
        <w:div w:id="1176919810">
          <w:marLeft w:val="0"/>
          <w:marRight w:val="0"/>
          <w:marTop w:val="0"/>
          <w:marBottom w:val="0"/>
          <w:divBdr>
            <w:top w:val="none" w:sz="0" w:space="0" w:color="auto"/>
            <w:left w:val="none" w:sz="0" w:space="0" w:color="auto"/>
            <w:bottom w:val="none" w:sz="0" w:space="0" w:color="auto"/>
            <w:right w:val="none" w:sz="0" w:space="0" w:color="auto"/>
          </w:divBdr>
        </w:div>
        <w:div w:id="1210679095">
          <w:marLeft w:val="0"/>
          <w:marRight w:val="0"/>
          <w:marTop w:val="0"/>
          <w:marBottom w:val="0"/>
          <w:divBdr>
            <w:top w:val="none" w:sz="0" w:space="0" w:color="auto"/>
            <w:left w:val="none" w:sz="0" w:space="0" w:color="auto"/>
            <w:bottom w:val="none" w:sz="0" w:space="0" w:color="auto"/>
            <w:right w:val="none" w:sz="0" w:space="0" w:color="auto"/>
          </w:divBdr>
        </w:div>
        <w:div w:id="1291283579">
          <w:marLeft w:val="0"/>
          <w:marRight w:val="0"/>
          <w:marTop w:val="0"/>
          <w:marBottom w:val="0"/>
          <w:divBdr>
            <w:top w:val="none" w:sz="0" w:space="0" w:color="auto"/>
            <w:left w:val="none" w:sz="0" w:space="0" w:color="auto"/>
            <w:bottom w:val="none" w:sz="0" w:space="0" w:color="auto"/>
            <w:right w:val="none" w:sz="0" w:space="0" w:color="auto"/>
          </w:divBdr>
        </w:div>
        <w:div w:id="1446539882">
          <w:marLeft w:val="0"/>
          <w:marRight w:val="0"/>
          <w:marTop w:val="0"/>
          <w:marBottom w:val="0"/>
          <w:divBdr>
            <w:top w:val="none" w:sz="0" w:space="0" w:color="auto"/>
            <w:left w:val="none" w:sz="0" w:space="0" w:color="auto"/>
            <w:bottom w:val="none" w:sz="0" w:space="0" w:color="auto"/>
            <w:right w:val="none" w:sz="0" w:space="0" w:color="auto"/>
          </w:divBdr>
        </w:div>
        <w:div w:id="1446970482">
          <w:marLeft w:val="0"/>
          <w:marRight w:val="0"/>
          <w:marTop w:val="0"/>
          <w:marBottom w:val="0"/>
          <w:divBdr>
            <w:top w:val="none" w:sz="0" w:space="0" w:color="auto"/>
            <w:left w:val="none" w:sz="0" w:space="0" w:color="auto"/>
            <w:bottom w:val="none" w:sz="0" w:space="0" w:color="auto"/>
            <w:right w:val="none" w:sz="0" w:space="0" w:color="auto"/>
          </w:divBdr>
        </w:div>
        <w:div w:id="1508516238">
          <w:marLeft w:val="0"/>
          <w:marRight w:val="0"/>
          <w:marTop w:val="0"/>
          <w:marBottom w:val="0"/>
          <w:divBdr>
            <w:top w:val="none" w:sz="0" w:space="0" w:color="auto"/>
            <w:left w:val="none" w:sz="0" w:space="0" w:color="auto"/>
            <w:bottom w:val="none" w:sz="0" w:space="0" w:color="auto"/>
            <w:right w:val="none" w:sz="0" w:space="0" w:color="auto"/>
          </w:divBdr>
        </w:div>
        <w:div w:id="1540121030">
          <w:marLeft w:val="0"/>
          <w:marRight w:val="0"/>
          <w:marTop w:val="0"/>
          <w:marBottom w:val="0"/>
          <w:divBdr>
            <w:top w:val="none" w:sz="0" w:space="0" w:color="auto"/>
            <w:left w:val="none" w:sz="0" w:space="0" w:color="auto"/>
            <w:bottom w:val="none" w:sz="0" w:space="0" w:color="auto"/>
            <w:right w:val="none" w:sz="0" w:space="0" w:color="auto"/>
          </w:divBdr>
        </w:div>
        <w:div w:id="1555195156">
          <w:marLeft w:val="0"/>
          <w:marRight w:val="0"/>
          <w:marTop w:val="0"/>
          <w:marBottom w:val="0"/>
          <w:divBdr>
            <w:top w:val="none" w:sz="0" w:space="0" w:color="auto"/>
            <w:left w:val="none" w:sz="0" w:space="0" w:color="auto"/>
            <w:bottom w:val="none" w:sz="0" w:space="0" w:color="auto"/>
            <w:right w:val="none" w:sz="0" w:space="0" w:color="auto"/>
          </w:divBdr>
        </w:div>
        <w:div w:id="1608930468">
          <w:marLeft w:val="0"/>
          <w:marRight w:val="0"/>
          <w:marTop w:val="0"/>
          <w:marBottom w:val="0"/>
          <w:divBdr>
            <w:top w:val="none" w:sz="0" w:space="0" w:color="auto"/>
            <w:left w:val="none" w:sz="0" w:space="0" w:color="auto"/>
            <w:bottom w:val="none" w:sz="0" w:space="0" w:color="auto"/>
            <w:right w:val="none" w:sz="0" w:space="0" w:color="auto"/>
          </w:divBdr>
        </w:div>
        <w:div w:id="1627198438">
          <w:marLeft w:val="0"/>
          <w:marRight w:val="0"/>
          <w:marTop w:val="0"/>
          <w:marBottom w:val="0"/>
          <w:divBdr>
            <w:top w:val="none" w:sz="0" w:space="0" w:color="auto"/>
            <w:left w:val="none" w:sz="0" w:space="0" w:color="auto"/>
            <w:bottom w:val="none" w:sz="0" w:space="0" w:color="auto"/>
            <w:right w:val="none" w:sz="0" w:space="0" w:color="auto"/>
          </w:divBdr>
        </w:div>
        <w:div w:id="1636182173">
          <w:marLeft w:val="0"/>
          <w:marRight w:val="0"/>
          <w:marTop w:val="0"/>
          <w:marBottom w:val="0"/>
          <w:divBdr>
            <w:top w:val="none" w:sz="0" w:space="0" w:color="auto"/>
            <w:left w:val="none" w:sz="0" w:space="0" w:color="auto"/>
            <w:bottom w:val="none" w:sz="0" w:space="0" w:color="auto"/>
            <w:right w:val="none" w:sz="0" w:space="0" w:color="auto"/>
          </w:divBdr>
        </w:div>
        <w:div w:id="1674068294">
          <w:marLeft w:val="0"/>
          <w:marRight w:val="0"/>
          <w:marTop w:val="0"/>
          <w:marBottom w:val="0"/>
          <w:divBdr>
            <w:top w:val="none" w:sz="0" w:space="0" w:color="auto"/>
            <w:left w:val="none" w:sz="0" w:space="0" w:color="auto"/>
            <w:bottom w:val="none" w:sz="0" w:space="0" w:color="auto"/>
            <w:right w:val="none" w:sz="0" w:space="0" w:color="auto"/>
          </w:divBdr>
        </w:div>
        <w:div w:id="1733310989">
          <w:marLeft w:val="0"/>
          <w:marRight w:val="0"/>
          <w:marTop w:val="0"/>
          <w:marBottom w:val="0"/>
          <w:divBdr>
            <w:top w:val="none" w:sz="0" w:space="0" w:color="auto"/>
            <w:left w:val="none" w:sz="0" w:space="0" w:color="auto"/>
            <w:bottom w:val="none" w:sz="0" w:space="0" w:color="auto"/>
            <w:right w:val="none" w:sz="0" w:space="0" w:color="auto"/>
          </w:divBdr>
        </w:div>
        <w:div w:id="1786657953">
          <w:marLeft w:val="0"/>
          <w:marRight w:val="0"/>
          <w:marTop w:val="0"/>
          <w:marBottom w:val="0"/>
          <w:divBdr>
            <w:top w:val="none" w:sz="0" w:space="0" w:color="auto"/>
            <w:left w:val="none" w:sz="0" w:space="0" w:color="auto"/>
            <w:bottom w:val="none" w:sz="0" w:space="0" w:color="auto"/>
            <w:right w:val="none" w:sz="0" w:space="0" w:color="auto"/>
          </w:divBdr>
        </w:div>
        <w:div w:id="1833444364">
          <w:marLeft w:val="0"/>
          <w:marRight w:val="0"/>
          <w:marTop w:val="0"/>
          <w:marBottom w:val="0"/>
          <w:divBdr>
            <w:top w:val="none" w:sz="0" w:space="0" w:color="auto"/>
            <w:left w:val="none" w:sz="0" w:space="0" w:color="auto"/>
            <w:bottom w:val="none" w:sz="0" w:space="0" w:color="auto"/>
            <w:right w:val="none" w:sz="0" w:space="0" w:color="auto"/>
          </w:divBdr>
        </w:div>
        <w:div w:id="1936479460">
          <w:marLeft w:val="0"/>
          <w:marRight w:val="0"/>
          <w:marTop w:val="0"/>
          <w:marBottom w:val="0"/>
          <w:divBdr>
            <w:top w:val="none" w:sz="0" w:space="0" w:color="auto"/>
            <w:left w:val="none" w:sz="0" w:space="0" w:color="auto"/>
            <w:bottom w:val="none" w:sz="0" w:space="0" w:color="auto"/>
            <w:right w:val="none" w:sz="0" w:space="0" w:color="auto"/>
          </w:divBdr>
        </w:div>
        <w:div w:id="1981229520">
          <w:marLeft w:val="0"/>
          <w:marRight w:val="0"/>
          <w:marTop w:val="0"/>
          <w:marBottom w:val="0"/>
          <w:divBdr>
            <w:top w:val="none" w:sz="0" w:space="0" w:color="auto"/>
            <w:left w:val="none" w:sz="0" w:space="0" w:color="auto"/>
            <w:bottom w:val="none" w:sz="0" w:space="0" w:color="auto"/>
            <w:right w:val="none" w:sz="0" w:space="0" w:color="auto"/>
          </w:divBdr>
        </w:div>
        <w:div w:id="2123918843">
          <w:marLeft w:val="0"/>
          <w:marRight w:val="0"/>
          <w:marTop w:val="0"/>
          <w:marBottom w:val="0"/>
          <w:divBdr>
            <w:top w:val="none" w:sz="0" w:space="0" w:color="auto"/>
            <w:left w:val="none" w:sz="0" w:space="0" w:color="auto"/>
            <w:bottom w:val="none" w:sz="0" w:space="0" w:color="auto"/>
            <w:right w:val="none" w:sz="0" w:space="0" w:color="auto"/>
          </w:divBdr>
        </w:div>
      </w:divsChild>
    </w:div>
    <w:div w:id="59525012">
      <w:bodyDiv w:val="1"/>
      <w:marLeft w:val="0"/>
      <w:marRight w:val="0"/>
      <w:marTop w:val="0"/>
      <w:marBottom w:val="0"/>
      <w:divBdr>
        <w:top w:val="none" w:sz="0" w:space="0" w:color="auto"/>
        <w:left w:val="none" w:sz="0" w:space="0" w:color="auto"/>
        <w:bottom w:val="none" w:sz="0" w:space="0" w:color="auto"/>
        <w:right w:val="none" w:sz="0" w:space="0" w:color="auto"/>
      </w:divBdr>
    </w:div>
    <w:div w:id="66460446">
      <w:bodyDiv w:val="1"/>
      <w:marLeft w:val="0"/>
      <w:marRight w:val="0"/>
      <w:marTop w:val="0"/>
      <w:marBottom w:val="0"/>
      <w:divBdr>
        <w:top w:val="none" w:sz="0" w:space="0" w:color="auto"/>
        <w:left w:val="none" w:sz="0" w:space="0" w:color="auto"/>
        <w:bottom w:val="none" w:sz="0" w:space="0" w:color="auto"/>
        <w:right w:val="none" w:sz="0" w:space="0" w:color="auto"/>
      </w:divBdr>
    </w:div>
    <w:div w:id="77096577">
      <w:bodyDiv w:val="1"/>
      <w:marLeft w:val="0"/>
      <w:marRight w:val="0"/>
      <w:marTop w:val="0"/>
      <w:marBottom w:val="0"/>
      <w:divBdr>
        <w:top w:val="none" w:sz="0" w:space="0" w:color="auto"/>
        <w:left w:val="none" w:sz="0" w:space="0" w:color="auto"/>
        <w:bottom w:val="none" w:sz="0" w:space="0" w:color="auto"/>
        <w:right w:val="none" w:sz="0" w:space="0" w:color="auto"/>
      </w:divBdr>
      <w:divsChild>
        <w:div w:id="981541817">
          <w:marLeft w:val="0"/>
          <w:marRight w:val="0"/>
          <w:marTop w:val="0"/>
          <w:marBottom w:val="0"/>
          <w:divBdr>
            <w:top w:val="none" w:sz="0" w:space="0" w:color="auto"/>
            <w:left w:val="none" w:sz="0" w:space="0" w:color="auto"/>
            <w:bottom w:val="none" w:sz="0" w:space="0" w:color="auto"/>
            <w:right w:val="none" w:sz="0" w:space="0" w:color="auto"/>
          </w:divBdr>
          <w:divsChild>
            <w:div w:id="683630610">
              <w:marLeft w:val="0"/>
              <w:marRight w:val="0"/>
              <w:marTop w:val="0"/>
              <w:marBottom w:val="0"/>
              <w:divBdr>
                <w:top w:val="none" w:sz="0" w:space="0" w:color="auto"/>
                <w:left w:val="none" w:sz="0" w:space="0" w:color="auto"/>
                <w:bottom w:val="none" w:sz="0" w:space="0" w:color="auto"/>
                <w:right w:val="none" w:sz="0" w:space="0" w:color="auto"/>
              </w:divBdr>
              <w:divsChild>
                <w:div w:id="131752391">
                  <w:marLeft w:val="0"/>
                  <w:marRight w:val="0"/>
                  <w:marTop w:val="0"/>
                  <w:marBottom w:val="0"/>
                  <w:divBdr>
                    <w:top w:val="none" w:sz="0" w:space="0" w:color="auto"/>
                    <w:left w:val="none" w:sz="0" w:space="0" w:color="auto"/>
                    <w:bottom w:val="none" w:sz="0" w:space="0" w:color="auto"/>
                    <w:right w:val="none" w:sz="0" w:space="0" w:color="auto"/>
                  </w:divBdr>
                  <w:divsChild>
                    <w:div w:id="1010792600">
                      <w:marLeft w:val="0"/>
                      <w:marRight w:val="0"/>
                      <w:marTop w:val="0"/>
                      <w:marBottom w:val="0"/>
                      <w:divBdr>
                        <w:top w:val="none" w:sz="0" w:space="0" w:color="auto"/>
                        <w:left w:val="none" w:sz="0" w:space="0" w:color="auto"/>
                        <w:bottom w:val="none" w:sz="0" w:space="0" w:color="auto"/>
                        <w:right w:val="none" w:sz="0" w:space="0" w:color="auto"/>
                      </w:divBdr>
                      <w:divsChild>
                        <w:div w:id="74598376">
                          <w:marLeft w:val="0"/>
                          <w:marRight w:val="0"/>
                          <w:marTop w:val="0"/>
                          <w:marBottom w:val="0"/>
                          <w:divBdr>
                            <w:top w:val="none" w:sz="0" w:space="0" w:color="auto"/>
                            <w:left w:val="none" w:sz="0" w:space="0" w:color="auto"/>
                            <w:bottom w:val="none" w:sz="0" w:space="0" w:color="auto"/>
                            <w:right w:val="none" w:sz="0" w:space="0" w:color="auto"/>
                          </w:divBdr>
                          <w:divsChild>
                            <w:div w:id="1169831700">
                              <w:marLeft w:val="0"/>
                              <w:marRight w:val="0"/>
                              <w:marTop w:val="0"/>
                              <w:marBottom w:val="0"/>
                              <w:divBdr>
                                <w:top w:val="none" w:sz="0" w:space="0" w:color="auto"/>
                                <w:left w:val="none" w:sz="0" w:space="0" w:color="auto"/>
                                <w:bottom w:val="none" w:sz="0" w:space="0" w:color="auto"/>
                                <w:right w:val="none" w:sz="0" w:space="0" w:color="auto"/>
                              </w:divBdr>
                              <w:divsChild>
                                <w:div w:id="560364638">
                                  <w:marLeft w:val="0"/>
                                  <w:marRight w:val="0"/>
                                  <w:marTop w:val="0"/>
                                  <w:marBottom w:val="0"/>
                                  <w:divBdr>
                                    <w:top w:val="none" w:sz="0" w:space="0" w:color="auto"/>
                                    <w:left w:val="none" w:sz="0" w:space="0" w:color="auto"/>
                                    <w:bottom w:val="none" w:sz="0" w:space="0" w:color="auto"/>
                                    <w:right w:val="none" w:sz="0" w:space="0" w:color="auto"/>
                                  </w:divBdr>
                                  <w:divsChild>
                                    <w:div w:id="1816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4719">
      <w:bodyDiv w:val="1"/>
      <w:marLeft w:val="0"/>
      <w:marRight w:val="0"/>
      <w:marTop w:val="0"/>
      <w:marBottom w:val="0"/>
      <w:divBdr>
        <w:top w:val="none" w:sz="0" w:space="0" w:color="auto"/>
        <w:left w:val="none" w:sz="0" w:space="0" w:color="auto"/>
        <w:bottom w:val="none" w:sz="0" w:space="0" w:color="auto"/>
        <w:right w:val="none" w:sz="0" w:space="0" w:color="auto"/>
      </w:divBdr>
      <w:divsChild>
        <w:div w:id="314725422">
          <w:marLeft w:val="0"/>
          <w:marRight w:val="0"/>
          <w:marTop w:val="0"/>
          <w:marBottom w:val="0"/>
          <w:divBdr>
            <w:top w:val="none" w:sz="0" w:space="0" w:color="auto"/>
            <w:left w:val="none" w:sz="0" w:space="0" w:color="auto"/>
            <w:bottom w:val="none" w:sz="0" w:space="0" w:color="auto"/>
            <w:right w:val="none" w:sz="0" w:space="0" w:color="auto"/>
          </w:divBdr>
          <w:divsChild>
            <w:div w:id="1387988366">
              <w:marLeft w:val="0"/>
              <w:marRight w:val="0"/>
              <w:marTop w:val="0"/>
              <w:marBottom w:val="0"/>
              <w:divBdr>
                <w:top w:val="none" w:sz="0" w:space="0" w:color="auto"/>
                <w:left w:val="none" w:sz="0" w:space="0" w:color="auto"/>
                <w:bottom w:val="none" w:sz="0" w:space="0" w:color="auto"/>
                <w:right w:val="none" w:sz="0" w:space="0" w:color="auto"/>
              </w:divBdr>
              <w:divsChild>
                <w:div w:id="295064671">
                  <w:marLeft w:val="0"/>
                  <w:marRight w:val="0"/>
                  <w:marTop w:val="0"/>
                  <w:marBottom w:val="0"/>
                  <w:divBdr>
                    <w:top w:val="none" w:sz="0" w:space="0" w:color="auto"/>
                    <w:left w:val="none" w:sz="0" w:space="0" w:color="auto"/>
                    <w:bottom w:val="none" w:sz="0" w:space="0" w:color="auto"/>
                    <w:right w:val="none" w:sz="0" w:space="0" w:color="auto"/>
                  </w:divBdr>
                  <w:divsChild>
                    <w:div w:id="125051426">
                      <w:marLeft w:val="0"/>
                      <w:marRight w:val="0"/>
                      <w:marTop w:val="0"/>
                      <w:marBottom w:val="0"/>
                      <w:divBdr>
                        <w:top w:val="none" w:sz="0" w:space="0" w:color="auto"/>
                        <w:left w:val="none" w:sz="0" w:space="0" w:color="auto"/>
                        <w:bottom w:val="none" w:sz="0" w:space="0" w:color="auto"/>
                        <w:right w:val="none" w:sz="0" w:space="0" w:color="auto"/>
                      </w:divBdr>
                      <w:divsChild>
                        <w:div w:id="366024536">
                          <w:marLeft w:val="0"/>
                          <w:marRight w:val="0"/>
                          <w:marTop w:val="0"/>
                          <w:marBottom w:val="0"/>
                          <w:divBdr>
                            <w:top w:val="none" w:sz="0" w:space="0" w:color="auto"/>
                            <w:left w:val="none" w:sz="0" w:space="0" w:color="auto"/>
                            <w:bottom w:val="none" w:sz="0" w:space="0" w:color="auto"/>
                            <w:right w:val="none" w:sz="0" w:space="0" w:color="auto"/>
                          </w:divBdr>
                          <w:divsChild>
                            <w:div w:id="337461460">
                              <w:marLeft w:val="0"/>
                              <w:marRight w:val="0"/>
                              <w:marTop w:val="0"/>
                              <w:marBottom w:val="0"/>
                              <w:divBdr>
                                <w:top w:val="none" w:sz="0" w:space="0" w:color="auto"/>
                                <w:left w:val="none" w:sz="0" w:space="0" w:color="auto"/>
                                <w:bottom w:val="none" w:sz="0" w:space="0" w:color="auto"/>
                                <w:right w:val="none" w:sz="0" w:space="0" w:color="auto"/>
                              </w:divBdr>
                              <w:divsChild>
                                <w:div w:id="13617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03501">
      <w:bodyDiv w:val="1"/>
      <w:marLeft w:val="0"/>
      <w:marRight w:val="0"/>
      <w:marTop w:val="0"/>
      <w:marBottom w:val="0"/>
      <w:divBdr>
        <w:top w:val="none" w:sz="0" w:space="0" w:color="auto"/>
        <w:left w:val="none" w:sz="0" w:space="0" w:color="auto"/>
        <w:bottom w:val="none" w:sz="0" w:space="0" w:color="auto"/>
        <w:right w:val="none" w:sz="0" w:space="0" w:color="auto"/>
      </w:divBdr>
    </w:div>
    <w:div w:id="95291265">
      <w:bodyDiv w:val="1"/>
      <w:marLeft w:val="0"/>
      <w:marRight w:val="0"/>
      <w:marTop w:val="0"/>
      <w:marBottom w:val="0"/>
      <w:divBdr>
        <w:top w:val="none" w:sz="0" w:space="0" w:color="auto"/>
        <w:left w:val="none" w:sz="0" w:space="0" w:color="auto"/>
        <w:bottom w:val="none" w:sz="0" w:space="0" w:color="auto"/>
        <w:right w:val="none" w:sz="0" w:space="0" w:color="auto"/>
      </w:divBdr>
    </w:div>
    <w:div w:id="110781085">
      <w:bodyDiv w:val="1"/>
      <w:marLeft w:val="0"/>
      <w:marRight w:val="0"/>
      <w:marTop w:val="0"/>
      <w:marBottom w:val="0"/>
      <w:divBdr>
        <w:top w:val="none" w:sz="0" w:space="0" w:color="auto"/>
        <w:left w:val="none" w:sz="0" w:space="0" w:color="auto"/>
        <w:bottom w:val="none" w:sz="0" w:space="0" w:color="auto"/>
        <w:right w:val="none" w:sz="0" w:space="0" w:color="auto"/>
      </w:divBdr>
    </w:div>
    <w:div w:id="112291207">
      <w:bodyDiv w:val="1"/>
      <w:marLeft w:val="0"/>
      <w:marRight w:val="0"/>
      <w:marTop w:val="0"/>
      <w:marBottom w:val="0"/>
      <w:divBdr>
        <w:top w:val="none" w:sz="0" w:space="0" w:color="auto"/>
        <w:left w:val="none" w:sz="0" w:space="0" w:color="auto"/>
        <w:bottom w:val="none" w:sz="0" w:space="0" w:color="auto"/>
        <w:right w:val="none" w:sz="0" w:space="0" w:color="auto"/>
      </w:divBdr>
    </w:div>
    <w:div w:id="123355741">
      <w:bodyDiv w:val="1"/>
      <w:marLeft w:val="0"/>
      <w:marRight w:val="0"/>
      <w:marTop w:val="0"/>
      <w:marBottom w:val="0"/>
      <w:divBdr>
        <w:top w:val="none" w:sz="0" w:space="0" w:color="auto"/>
        <w:left w:val="none" w:sz="0" w:space="0" w:color="auto"/>
        <w:bottom w:val="none" w:sz="0" w:space="0" w:color="auto"/>
        <w:right w:val="none" w:sz="0" w:space="0" w:color="auto"/>
      </w:divBdr>
    </w:div>
    <w:div w:id="125589305">
      <w:bodyDiv w:val="1"/>
      <w:marLeft w:val="0"/>
      <w:marRight w:val="0"/>
      <w:marTop w:val="0"/>
      <w:marBottom w:val="0"/>
      <w:divBdr>
        <w:top w:val="none" w:sz="0" w:space="0" w:color="auto"/>
        <w:left w:val="none" w:sz="0" w:space="0" w:color="auto"/>
        <w:bottom w:val="none" w:sz="0" w:space="0" w:color="auto"/>
        <w:right w:val="none" w:sz="0" w:space="0" w:color="auto"/>
      </w:divBdr>
      <w:divsChild>
        <w:div w:id="134225342">
          <w:marLeft w:val="0"/>
          <w:marRight w:val="0"/>
          <w:marTop w:val="0"/>
          <w:marBottom w:val="0"/>
          <w:divBdr>
            <w:top w:val="none" w:sz="0" w:space="0" w:color="auto"/>
            <w:left w:val="none" w:sz="0" w:space="0" w:color="auto"/>
            <w:bottom w:val="none" w:sz="0" w:space="0" w:color="auto"/>
            <w:right w:val="none" w:sz="0" w:space="0" w:color="auto"/>
          </w:divBdr>
        </w:div>
      </w:divsChild>
    </w:div>
    <w:div w:id="139542424">
      <w:bodyDiv w:val="1"/>
      <w:marLeft w:val="0"/>
      <w:marRight w:val="0"/>
      <w:marTop w:val="0"/>
      <w:marBottom w:val="0"/>
      <w:divBdr>
        <w:top w:val="none" w:sz="0" w:space="0" w:color="auto"/>
        <w:left w:val="none" w:sz="0" w:space="0" w:color="auto"/>
        <w:bottom w:val="none" w:sz="0" w:space="0" w:color="auto"/>
        <w:right w:val="none" w:sz="0" w:space="0" w:color="auto"/>
      </w:divBdr>
      <w:divsChild>
        <w:div w:id="354887763">
          <w:marLeft w:val="0"/>
          <w:marRight w:val="0"/>
          <w:marTop w:val="0"/>
          <w:marBottom w:val="0"/>
          <w:divBdr>
            <w:top w:val="none" w:sz="0" w:space="0" w:color="auto"/>
            <w:left w:val="none" w:sz="0" w:space="0" w:color="auto"/>
            <w:bottom w:val="none" w:sz="0" w:space="0" w:color="auto"/>
            <w:right w:val="none" w:sz="0" w:space="0" w:color="auto"/>
          </w:divBdr>
        </w:div>
        <w:div w:id="1206871675">
          <w:marLeft w:val="0"/>
          <w:marRight w:val="0"/>
          <w:marTop w:val="0"/>
          <w:marBottom w:val="0"/>
          <w:divBdr>
            <w:top w:val="none" w:sz="0" w:space="0" w:color="auto"/>
            <w:left w:val="none" w:sz="0" w:space="0" w:color="auto"/>
            <w:bottom w:val="none" w:sz="0" w:space="0" w:color="auto"/>
            <w:right w:val="none" w:sz="0" w:space="0" w:color="auto"/>
          </w:divBdr>
        </w:div>
      </w:divsChild>
    </w:div>
    <w:div w:id="143086121">
      <w:bodyDiv w:val="1"/>
      <w:marLeft w:val="0"/>
      <w:marRight w:val="0"/>
      <w:marTop w:val="0"/>
      <w:marBottom w:val="0"/>
      <w:divBdr>
        <w:top w:val="none" w:sz="0" w:space="0" w:color="auto"/>
        <w:left w:val="none" w:sz="0" w:space="0" w:color="auto"/>
        <w:bottom w:val="none" w:sz="0" w:space="0" w:color="auto"/>
        <w:right w:val="none" w:sz="0" w:space="0" w:color="auto"/>
      </w:divBdr>
    </w:div>
    <w:div w:id="146826756">
      <w:bodyDiv w:val="1"/>
      <w:marLeft w:val="0"/>
      <w:marRight w:val="0"/>
      <w:marTop w:val="0"/>
      <w:marBottom w:val="0"/>
      <w:divBdr>
        <w:top w:val="none" w:sz="0" w:space="0" w:color="auto"/>
        <w:left w:val="none" w:sz="0" w:space="0" w:color="auto"/>
        <w:bottom w:val="none" w:sz="0" w:space="0" w:color="auto"/>
        <w:right w:val="none" w:sz="0" w:space="0" w:color="auto"/>
      </w:divBdr>
    </w:div>
    <w:div w:id="152377008">
      <w:bodyDiv w:val="1"/>
      <w:marLeft w:val="0"/>
      <w:marRight w:val="0"/>
      <w:marTop w:val="0"/>
      <w:marBottom w:val="0"/>
      <w:divBdr>
        <w:top w:val="none" w:sz="0" w:space="0" w:color="auto"/>
        <w:left w:val="none" w:sz="0" w:space="0" w:color="auto"/>
        <w:bottom w:val="none" w:sz="0" w:space="0" w:color="auto"/>
        <w:right w:val="none" w:sz="0" w:space="0" w:color="auto"/>
      </w:divBdr>
    </w:div>
    <w:div w:id="177474346">
      <w:bodyDiv w:val="1"/>
      <w:marLeft w:val="0"/>
      <w:marRight w:val="0"/>
      <w:marTop w:val="0"/>
      <w:marBottom w:val="0"/>
      <w:divBdr>
        <w:top w:val="none" w:sz="0" w:space="0" w:color="auto"/>
        <w:left w:val="none" w:sz="0" w:space="0" w:color="auto"/>
        <w:bottom w:val="none" w:sz="0" w:space="0" w:color="auto"/>
        <w:right w:val="none" w:sz="0" w:space="0" w:color="auto"/>
      </w:divBdr>
    </w:div>
    <w:div w:id="177935667">
      <w:bodyDiv w:val="1"/>
      <w:marLeft w:val="0"/>
      <w:marRight w:val="0"/>
      <w:marTop w:val="0"/>
      <w:marBottom w:val="0"/>
      <w:divBdr>
        <w:top w:val="none" w:sz="0" w:space="0" w:color="auto"/>
        <w:left w:val="none" w:sz="0" w:space="0" w:color="auto"/>
        <w:bottom w:val="none" w:sz="0" w:space="0" w:color="auto"/>
        <w:right w:val="none" w:sz="0" w:space="0" w:color="auto"/>
      </w:divBdr>
    </w:div>
    <w:div w:id="183834306">
      <w:bodyDiv w:val="1"/>
      <w:marLeft w:val="0"/>
      <w:marRight w:val="0"/>
      <w:marTop w:val="0"/>
      <w:marBottom w:val="0"/>
      <w:divBdr>
        <w:top w:val="none" w:sz="0" w:space="0" w:color="auto"/>
        <w:left w:val="none" w:sz="0" w:space="0" w:color="auto"/>
        <w:bottom w:val="none" w:sz="0" w:space="0" w:color="auto"/>
        <w:right w:val="none" w:sz="0" w:space="0" w:color="auto"/>
      </w:divBdr>
    </w:div>
    <w:div w:id="188764234">
      <w:bodyDiv w:val="1"/>
      <w:marLeft w:val="0"/>
      <w:marRight w:val="0"/>
      <w:marTop w:val="0"/>
      <w:marBottom w:val="0"/>
      <w:divBdr>
        <w:top w:val="none" w:sz="0" w:space="0" w:color="auto"/>
        <w:left w:val="none" w:sz="0" w:space="0" w:color="auto"/>
        <w:bottom w:val="none" w:sz="0" w:space="0" w:color="auto"/>
        <w:right w:val="none" w:sz="0" w:space="0" w:color="auto"/>
      </w:divBdr>
    </w:div>
    <w:div w:id="194583504">
      <w:bodyDiv w:val="1"/>
      <w:marLeft w:val="0"/>
      <w:marRight w:val="0"/>
      <w:marTop w:val="0"/>
      <w:marBottom w:val="0"/>
      <w:divBdr>
        <w:top w:val="none" w:sz="0" w:space="0" w:color="auto"/>
        <w:left w:val="none" w:sz="0" w:space="0" w:color="auto"/>
        <w:bottom w:val="none" w:sz="0" w:space="0" w:color="auto"/>
        <w:right w:val="none" w:sz="0" w:space="0" w:color="auto"/>
      </w:divBdr>
      <w:divsChild>
        <w:div w:id="544372711">
          <w:marLeft w:val="0"/>
          <w:marRight w:val="0"/>
          <w:marTop w:val="0"/>
          <w:marBottom w:val="0"/>
          <w:divBdr>
            <w:top w:val="none" w:sz="0" w:space="0" w:color="auto"/>
            <w:left w:val="none" w:sz="0" w:space="0" w:color="auto"/>
            <w:bottom w:val="none" w:sz="0" w:space="0" w:color="auto"/>
            <w:right w:val="none" w:sz="0" w:space="0" w:color="auto"/>
          </w:divBdr>
          <w:divsChild>
            <w:div w:id="747579452">
              <w:marLeft w:val="0"/>
              <w:marRight w:val="0"/>
              <w:marTop w:val="0"/>
              <w:marBottom w:val="0"/>
              <w:divBdr>
                <w:top w:val="none" w:sz="0" w:space="0" w:color="auto"/>
                <w:left w:val="none" w:sz="0" w:space="0" w:color="auto"/>
                <w:bottom w:val="none" w:sz="0" w:space="0" w:color="auto"/>
                <w:right w:val="none" w:sz="0" w:space="0" w:color="auto"/>
              </w:divBdr>
              <w:divsChild>
                <w:div w:id="1128739024">
                  <w:marLeft w:val="0"/>
                  <w:marRight w:val="0"/>
                  <w:marTop w:val="0"/>
                  <w:marBottom w:val="0"/>
                  <w:divBdr>
                    <w:top w:val="none" w:sz="0" w:space="0" w:color="auto"/>
                    <w:left w:val="none" w:sz="0" w:space="0" w:color="auto"/>
                    <w:bottom w:val="none" w:sz="0" w:space="0" w:color="auto"/>
                    <w:right w:val="none" w:sz="0" w:space="0" w:color="auto"/>
                  </w:divBdr>
                  <w:divsChild>
                    <w:div w:id="458961905">
                      <w:marLeft w:val="0"/>
                      <w:marRight w:val="0"/>
                      <w:marTop w:val="0"/>
                      <w:marBottom w:val="0"/>
                      <w:divBdr>
                        <w:top w:val="none" w:sz="0" w:space="0" w:color="auto"/>
                        <w:left w:val="none" w:sz="0" w:space="0" w:color="auto"/>
                        <w:bottom w:val="none" w:sz="0" w:space="0" w:color="auto"/>
                        <w:right w:val="none" w:sz="0" w:space="0" w:color="auto"/>
                      </w:divBdr>
                      <w:divsChild>
                        <w:div w:id="1522360261">
                          <w:marLeft w:val="0"/>
                          <w:marRight w:val="0"/>
                          <w:marTop w:val="0"/>
                          <w:marBottom w:val="0"/>
                          <w:divBdr>
                            <w:top w:val="none" w:sz="0" w:space="0" w:color="auto"/>
                            <w:left w:val="none" w:sz="0" w:space="0" w:color="auto"/>
                            <w:bottom w:val="none" w:sz="0" w:space="0" w:color="auto"/>
                            <w:right w:val="none" w:sz="0" w:space="0" w:color="auto"/>
                          </w:divBdr>
                          <w:divsChild>
                            <w:div w:id="1419907923">
                              <w:marLeft w:val="0"/>
                              <w:marRight w:val="0"/>
                              <w:marTop w:val="0"/>
                              <w:marBottom w:val="0"/>
                              <w:divBdr>
                                <w:top w:val="none" w:sz="0" w:space="0" w:color="auto"/>
                                <w:left w:val="none" w:sz="0" w:space="0" w:color="auto"/>
                                <w:bottom w:val="none" w:sz="0" w:space="0" w:color="auto"/>
                                <w:right w:val="none" w:sz="0" w:space="0" w:color="auto"/>
                              </w:divBdr>
                              <w:divsChild>
                                <w:div w:id="1513840362">
                                  <w:marLeft w:val="0"/>
                                  <w:marRight w:val="0"/>
                                  <w:marTop w:val="0"/>
                                  <w:marBottom w:val="0"/>
                                  <w:divBdr>
                                    <w:top w:val="none" w:sz="0" w:space="0" w:color="auto"/>
                                    <w:left w:val="none" w:sz="0" w:space="0" w:color="auto"/>
                                    <w:bottom w:val="none" w:sz="0" w:space="0" w:color="auto"/>
                                    <w:right w:val="none" w:sz="0" w:space="0" w:color="auto"/>
                                  </w:divBdr>
                                  <w:divsChild>
                                    <w:div w:id="1804883586">
                                      <w:marLeft w:val="0"/>
                                      <w:marRight w:val="0"/>
                                      <w:marTop w:val="0"/>
                                      <w:marBottom w:val="0"/>
                                      <w:divBdr>
                                        <w:top w:val="none" w:sz="0" w:space="0" w:color="auto"/>
                                        <w:left w:val="none" w:sz="0" w:space="0" w:color="auto"/>
                                        <w:bottom w:val="none" w:sz="0" w:space="0" w:color="auto"/>
                                        <w:right w:val="none" w:sz="0" w:space="0" w:color="auto"/>
                                      </w:divBdr>
                                      <w:divsChild>
                                        <w:div w:id="343633023">
                                          <w:marLeft w:val="0"/>
                                          <w:marRight w:val="0"/>
                                          <w:marTop w:val="0"/>
                                          <w:marBottom w:val="0"/>
                                          <w:divBdr>
                                            <w:top w:val="none" w:sz="0" w:space="0" w:color="auto"/>
                                            <w:left w:val="none" w:sz="0" w:space="0" w:color="auto"/>
                                            <w:bottom w:val="none" w:sz="0" w:space="0" w:color="auto"/>
                                            <w:right w:val="none" w:sz="0" w:space="0" w:color="auto"/>
                                          </w:divBdr>
                                          <w:divsChild>
                                            <w:div w:id="1108741628">
                                              <w:marLeft w:val="0"/>
                                              <w:marRight w:val="0"/>
                                              <w:marTop w:val="0"/>
                                              <w:marBottom w:val="0"/>
                                              <w:divBdr>
                                                <w:top w:val="none" w:sz="0" w:space="0" w:color="auto"/>
                                                <w:left w:val="none" w:sz="0" w:space="0" w:color="auto"/>
                                                <w:bottom w:val="none" w:sz="0" w:space="0" w:color="auto"/>
                                                <w:right w:val="none" w:sz="0" w:space="0" w:color="auto"/>
                                              </w:divBdr>
                                              <w:divsChild>
                                                <w:div w:id="19624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79362">
      <w:bodyDiv w:val="1"/>
      <w:marLeft w:val="0"/>
      <w:marRight w:val="0"/>
      <w:marTop w:val="0"/>
      <w:marBottom w:val="0"/>
      <w:divBdr>
        <w:top w:val="none" w:sz="0" w:space="0" w:color="auto"/>
        <w:left w:val="none" w:sz="0" w:space="0" w:color="auto"/>
        <w:bottom w:val="none" w:sz="0" w:space="0" w:color="auto"/>
        <w:right w:val="none" w:sz="0" w:space="0" w:color="auto"/>
      </w:divBdr>
    </w:div>
    <w:div w:id="198127695">
      <w:bodyDiv w:val="1"/>
      <w:marLeft w:val="0"/>
      <w:marRight w:val="0"/>
      <w:marTop w:val="0"/>
      <w:marBottom w:val="0"/>
      <w:divBdr>
        <w:top w:val="none" w:sz="0" w:space="0" w:color="auto"/>
        <w:left w:val="none" w:sz="0" w:space="0" w:color="auto"/>
        <w:bottom w:val="none" w:sz="0" w:space="0" w:color="auto"/>
        <w:right w:val="none" w:sz="0" w:space="0" w:color="auto"/>
      </w:divBdr>
    </w:div>
    <w:div w:id="209270913">
      <w:bodyDiv w:val="1"/>
      <w:marLeft w:val="0"/>
      <w:marRight w:val="0"/>
      <w:marTop w:val="0"/>
      <w:marBottom w:val="0"/>
      <w:divBdr>
        <w:top w:val="none" w:sz="0" w:space="0" w:color="auto"/>
        <w:left w:val="none" w:sz="0" w:space="0" w:color="auto"/>
        <w:bottom w:val="none" w:sz="0" w:space="0" w:color="auto"/>
        <w:right w:val="none" w:sz="0" w:space="0" w:color="auto"/>
      </w:divBdr>
    </w:div>
    <w:div w:id="215357448">
      <w:bodyDiv w:val="1"/>
      <w:marLeft w:val="0"/>
      <w:marRight w:val="0"/>
      <w:marTop w:val="0"/>
      <w:marBottom w:val="0"/>
      <w:divBdr>
        <w:top w:val="none" w:sz="0" w:space="0" w:color="auto"/>
        <w:left w:val="none" w:sz="0" w:space="0" w:color="auto"/>
        <w:bottom w:val="none" w:sz="0" w:space="0" w:color="auto"/>
        <w:right w:val="none" w:sz="0" w:space="0" w:color="auto"/>
      </w:divBdr>
      <w:divsChild>
        <w:div w:id="2080441394">
          <w:marLeft w:val="0"/>
          <w:marRight w:val="0"/>
          <w:marTop w:val="150"/>
          <w:marBottom w:val="300"/>
          <w:divBdr>
            <w:top w:val="none" w:sz="0" w:space="0" w:color="auto"/>
            <w:left w:val="none" w:sz="0" w:space="0" w:color="auto"/>
            <w:bottom w:val="none" w:sz="0" w:space="0" w:color="auto"/>
            <w:right w:val="none" w:sz="0" w:space="0" w:color="auto"/>
          </w:divBdr>
          <w:divsChild>
            <w:div w:id="1925995743">
              <w:marLeft w:val="0"/>
              <w:marRight w:val="0"/>
              <w:marTop w:val="0"/>
              <w:marBottom w:val="105"/>
              <w:divBdr>
                <w:top w:val="none" w:sz="0" w:space="0" w:color="auto"/>
                <w:left w:val="none" w:sz="0" w:space="0" w:color="auto"/>
                <w:bottom w:val="none" w:sz="0" w:space="0" w:color="auto"/>
                <w:right w:val="none" w:sz="0" w:space="0" w:color="auto"/>
              </w:divBdr>
              <w:divsChild>
                <w:div w:id="432677713">
                  <w:marLeft w:val="75"/>
                  <w:marRight w:val="0"/>
                  <w:marTop w:val="0"/>
                  <w:marBottom w:val="0"/>
                  <w:divBdr>
                    <w:top w:val="none" w:sz="0" w:space="0" w:color="auto"/>
                    <w:left w:val="none" w:sz="0" w:space="0" w:color="auto"/>
                    <w:bottom w:val="none" w:sz="0" w:space="0" w:color="auto"/>
                    <w:right w:val="none" w:sz="0" w:space="0" w:color="auto"/>
                  </w:divBdr>
                  <w:divsChild>
                    <w:div w:id="1431584266">
                      <w:marLeft w:val="0"/>
                      <w:marRight w:val="75"/>
                      <w:marTop w:val="0"/>
                      <w:marBottom w:val="0"/>
                      <w:divBdr>
                        <w:top w:val="single" w:sz="6" w:space="0" w:color="D8E5EE"/>
                        <w:left w:val="single" w:sz="6" w:space="0" w:color="D8E5EE"/>
                        <w:bottom w:val="single" w:sz="6" w:space="0" w:color="D8E5EE"/>
                        <w:right w:val="single" w:sz="6" w:space="0" w:color="D8E5EE"/>
                      </w:divBdr>
                      <w:divsChild>
                        <w:div w:id="900678016">
                          <w:marLeft w:val="0"/>
                          <w:marRight w:val="0"/>
                          <w:marTop w:val="0"/>
                          <w:marBottom w:val="0"/>
                          <w:divBdr>
                            <w:top w:val="single" w:sz="6" w:space="5" w:color="B6B6E1"/>
                            <w:left w:val="single" w:sz="6" w:space="0" w:color="B6B6E1"/>
                            <w:bottom w:val="single" w:sz="6" w:space="0" w:color="B6B6E1"/>
                            <w:right w:val="single" w:sz="6" w:space="0" w:color="B6B6E1"/>
                          </w:divBdr>
                          <w:divsChild>
                            <w:div w:id="549196082">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895502643">
                                  <w:marLeft w:val="300"/>
                                  <w:marRight w:val="0"/>
                                  <w:marTop w:val="75"/>
                                  <w:marBottom w:val="0"/>
                                  <w:divBdr>
                                    <w:top w:val="none" w:sz="0" w:space="0" w:color="auto"/>
                                    <w:left w:val="none" w:sz="0" w:space="0" w:color="auto"/>
                                    <w:bottom w:val="none" w:sz="0" w:space="0" w:color="auto"/>
                                    <w:right w:val="none" w:sz="0" w:space="0" w:color="auto"/>
                                  </w:divBdr>
                                  <w:divsChild>
                                    <w:div w:id="222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827705">
      <w:bodyDiv w:val="1"/>
      <w:marLeft w:val="0"/>
      <w:marRight w:val="0"/>
      <w:marTop w:val="0"/>
      <w:marBottom w:val="0"/>
      <w:divBdr>
        <w:top w:val="none" w:sz="0" w:space="0" w:color="auto"/>
        <w:left w:val="none" w:sz="0" w:space="0" w:color="auto"/>
        <w:bottom w:val="none" w:sz="0" w:space="0" w:color="auto"/>
        <w:right w:val="none" w:sz="0" w:space="0" w:color="auto"/>
      </w:divBdr>
    </w:div>
    <w:div w:id="221060695">
      <w:bodyDiv w:val="1"/>
      <w:marLeft w:val="0"/>
      <w:marRight w:val="0"/>
      <w:marTop w:val="0"/>
      <w:marBottom w:val="0"/>
      <w:divBdr>
        <w:top w:val="none" w:sz="0" w:space="0" w:color="auto"/>
        <w:left w:val="none" w:sz="0" w:space="0" w:color="auto"/>
        <w:bottom w:val="none" w:sz="0" w:space="0" w:color="auto"/>
        <w:right w:val="none" w:sz="0" w:space="0" w:color="auto"/>
      </w:divBdr>
      <w:divsChild>
        <w:div w:id="81411461">
          <w:marLeft w:val="0"/>
          <w:marRight w:val="0"/>
          <w:marTop w:val="0"/>
          <w:marBottom w:val="0"/>
          <w:divBdr>
            <w:top w:val="none" w:sz="0" w:space="0" w:color="auto"/>
            <w:left w:val="none" w:sz="0" w:space="0" w:color="auto"/>
            <w:bottom w:val="none" w:sz="0" w:space="0" w:color="auto"/>
            <w:right w:val="none" w:sz="0" w:space="0" w:color="auto"/>
          </w:divBdr>
        </w:div>
        <w:div w:id="356396957">
          <w:marLeft w:val="0"/>
          <w:marRight w:val="0"/>
          <w:marTop w:val="0"/>
          <w:marBottom w:val="0"/>
          <w:divBdr>
            <w:top w:val="none" w:sz="0" w:space="0" w:color="auto"/>
            <w:left w:val="none" w:sz="0" w:space="0" w:color="auto"/>
            <w:bottom w:val="none" w:sz="0" w:space="0" w:color="auto"/>
            <w:right w:val="none" w:sz="0" w:space="0" w:color="auto"/>
          </w:divBdr>
        </w:div>
        <w:div w:id="770666531">
          <w:marLeft w:val="0"/>
          <w:marRight w:val="0"/>
          <w:marTop w:val="0"/>
          <w:marBottom w:val="0"/>
          <w:divBdr>
            <w:top w:val="none" w:sz="0" w:space="0" w:color="auto"/>
            <w:left w:val="none" w:sz="0" w:space="0" w:color="auto"/>
            <w:bottom w:val="none" w:sz="0" w:space="0" w:color="auto"/>
            <w:right w:val="none" w:sz="0" w:space="0" w:color="auto"/>
          </w:divBdr>
        </w:div>
        <w:div w:id="1020085822">
          <w:marLeft w:val="0"/>
          <w:marRight w:val="0"/>
          <w:marTop w:val="0"/>
          <w:marBottom w:val="0"/>
          <w:divBdr>
            <w:top w:val="none" w:sz="0" w:space="0" w:color="auto"/>
            <w:left w:val="none" w:sz="0" w:space="0" w:color="auto"/>
            <w:bottom w:val="none" w:sz="0" w:space="0" w:color="auto"/>
            <w:right w:val="none" w:sz="0" w:space="0" w:color="auto"/>
          </w:divBdr>
        </w:div>
        <w:div w:id="1152677657">
          <w:marLeft w:val="0"/>
          <w:marRight w:val="0"/>
          <w:marTop w:val="0"/>
          <w:marBottom w:val="0"/>
          <w:divBdr>
            <w:top w:val="none" w:sz="0" w:space="0" w:color="auto"/>
            <w:left w:val="none" w:sz="0" w:space="0" w:color="auto"/>
            <w:bottom w:val="none" w:sz="0" w:space="0" w:color="auto"/>
            <w:right w:val="none" w:sz="0" w:space="0" w:color="auto"/>
          </w:divBdr>
        </w:div>
      </w:divsChild>
    </w:div>
    <w:div w:id="221908027">
      <w:bodyDiv w:val="1"/>
      <w:marLeft w:val="0"/>
      <w:marRight w:val="0"/>
      <w:marTop w:val="0"/>
      <w:marBottom w:val="0"/>
      <w:divBdr>
        <w:top w:val="none" w:sz="0" w:space="0" w:color="auto"/>
        <w:left w:val="none" w:sz="0" w:space="0" w:color="auto"/>
        <w:bottom w:val="none" w:sz="0" w:space="0" w:color="auto"/>
        <w:right w:val="none" w:sz="0" w:space="0" w:color="auto"/>
      </w:divBdr>
      <w:divsChild>
        <w:div w:id="1072463624">
          <w:marLeft w:val="0"/>
          <w:marRight w:val="0"/>
          <w:marTop w:val="0"/>
          <w:marBottom w:val="0"/>
          <w:divBdr>
            <w:top w:val="none" w:sz="0" w:space="0" w:color="auto"/>
            <w:left w:val="single" w:sz="48" w:space="0" w:color="FFFFFF"/>
            <w:bottom w:val="none" w:sz="0" w:space="0" w:color="auto"/>
            <w:right w:val="single" w:sz="48" w:space="0" w:color="FFFFFF"/>
          </w:divBdr>
          <w:divsChild>
            <w:div w:id="1218738483">
              <w:marLeft w:val="0"/>
              <w:marRight w:val="0"/>
              <w:marTop w:val="150"/>
              <w:marBottom w:val="150"/>
              <w:divBdr>
                <w:top w:val="none" w:sz="0" w:space="0" w:color="auto"/>
                <w:left w:val="none" w:sz="0" w:space="0" w:color="auto"/>
                <w:bottom w:val="none" w:sz="0" w:space="0" w:color="auto"/>
                <w:right w:val="none" w:sz="0" w:space="0" w:color="auto"/>
              </w:divBdr>
              <w:divsChild>
                <w:div w:id="796682162">
                  <w:marLeft w:val="0"/>
                  <w:marRight w:val="0"/>
                  <w:marTop w:val="0"/>
                  <w:marBottom w:val="0"/>
                  <w:divBdr>
                    <w:top w:val="none" w:sz="0" w:space="0" w:color="auto"/>
                    <w:left w:val="none" w:sz="0" w:space="0" w:color="auto"/>
                    <w:bottom w:val="none" w:sz="0" w:space="0" w:color="auto"/>
                    <w:right w:val="none" w:sz="0" w:space="0" w:color="auto"/>
                  </w:divBdr>
                  <w:divsChild>
                    <w:div w:id="1163157335">
                      <w:marLeft w:val="0"/>
                      <w:marRight w:val="0"/>
                      <w:marTop w:val="0"/>
                      <w:marBottom w:val="300"/>
                      <w:divBdr>
                        <w:top w:val="none" w:sz="0" w:space="0" w:color="auto"/>
                        <w:left w:val="none" w:sz="0" w:space="0" w:color="auto"/>
                        <w:bottom w:val="none" w:sz="0" w:space="0" w:color="auto"/>
                        <w:right w:val="none" w:sz="0" w:space="0" w:color="auto"/>
                      </w:divBdr>
                      <w:divsChild>
                        <w:div w:id="297414414">
                          <w:marLeft w:val="0"/>
                          <w:marRight w:val="0"/>
                          <w:marTop w:val="0"/>
                          <w:marBottom w:val="0"/>
                          <w:divBdr>
                            <w:top w:val="none" w:sz="0" w:space="0" w:color="auto"/>
                            <w:left w:val="none" w:sz="0" w:space="0" w:color="auto"/>
                            <w:bottom w:val="none" w:sz="0" w:space="0" w:color="auto"/>
                            <w:right w:val="none" w:sz="0" w:space="0" w:color="auto"/>
                          </w:divBdr>
                          <w:divsChild>
                            <w:div w:id="1229413096">
                              <w:marLeft w:val="0"/>
                              <w:marRight w:val="30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2626">
      <w:bodyDiv w:val="1"/>
      <w:marLeft w:val="0"/>
      <w:marRight w:val="0"/>
      <w:marTop w:val="0"/>
      <w:marBottom w:val="0"/>
      <w:divBdr>
        <w:top w:val="none" w:sz="0" w:space="0" w:color="auto"/>
        <w:left w:val="none" w:sz="0" w:space="0" w:color="auto"/>
        <w:bottom w:val="none" w:sz="0" w:space="0" w:color="auto"/>
        <w:right w:val="none" w:sz="0" w:space="0" w:color="auto"/>
      </w:divBdr>
    </w:div>
    <w:div w:id="240334644">
      <w:bodyDiv w:val="1"/>
      <w:marLeft w:val="0"/>
      <w:marRight w:val="0"/>
      <w:marTop w:val="0"/>
      <w:marBottom w:val="0"/>
      <w:divBdr>
        <w:top w:val="none" w:sz="0" w:space="0" w:color="auto"/>
        <w:left w:val="none" w:sz="0" w:space="0" w:color="auto"/>
        <w:bottom w:val="none" w:sz="0" w:space="0" w:color="auto"/>
        <w:right w:val="none" w:sz="0" w:space="0" w:color="auto"/>
      </w:divBdr>
    </w:div>
    <w:div w:id="251209187">
      <w:bodyDiv w:val="1"/>
      <w:marLeft w:val="0"/>
      <w:marRight w:val="0"/>
      <w:marTop w:val="0"/>
      <w:marBottom w:val="0"/>
      <w:divBdr>
        <w:top w:val="none" w:sz="0" w:space="0" w:color="auto"/>
        <w:left w:val="none" w:sz="0" w:space="0" w:color="auto"/>
        <w:bottom w:val="none" w:sz="0" w:space="0" w:color="auto"/>
        <w:right w:val="none" w:sz="0" w:space="0" w:color="auto"/>
      </w:divBdr>
    </w:div>
    <w:div w:id="257637774">
      <w:bodyDiv w:val="1"/>
      <w:marLeft w:val="0"/>
      <w:marRight w:val="0"/>
      <w:marTop w:val="0"/>
      <w:marBottom w:val="0"/>
      <w:divBdr>
        <w:top w:val="none" w:sz="0" w:space="0" w:color="auto"/>
        <w:left w:val="none" w:sz="0" w:space="0" w:color="auto"/>
        <w:bottom w:val="none" w:sz="0" w:space="0" w:color="auto"/>
        <w:right w:val="none" w:sz="0" w:space="0" w:color="auto"/>
      </w:divBdr>
    </w:div>
    <w:div w:id="267979127">
      <w:bodyDiv w:val="1"/>
      <w:marLeft w:val="0"/>
      <w:marRight w:val="0"/>
      <w:marTop w:val="0"/>
      <w:marBottom w:val="0"/>
      <w:divBdr>
        <w:top w:val="none" w:sz="0" w:space="0" w:color="auto"/>
        <w:left w:val="none" w:sz="0" w:space="0" w:color="auto"/>
        <w:bottom w:val="none" w:sz="0" w:space="0" w:color="auto"/>
        <w:right w:val="none" w:sz="0" w:space="0" w:color="auto"/>
      </w:divBdr>
    </w:div>
    <w:div w:id="269119719">
      <w:bodyDiv w:val="1"/>
      <w:marLeft w:val="0"/>
      <w:marRight w:val="0"/>
      <w:marTop w:val="0"/>
      <w:marBottom w:val="0"/>
      <w:divBdr>
        <w:top w:val="none" w:sz="0" w:space="0" w:color="auto"/>
        <w:left w:val="none" w:sz="0" w:space="0" w:color="auto"/>
        <w:bottom w:val="none" w:sz="0" w:space="0" w:color="auto"/>
        <w:right w:val="none" w:sz="0" w:space="0" w:color="auto"/>
      </w:divBdr>
    </w:div>
    <w:div w:id="281884360">
      <w:bodyDiv w:val="1"/>
      <w:marLeft w:val="0"/>
      <w:marRight w:val="0"/>
      <w:marTop w:val="0"/>
      <w:marBottom w:val="0"/>
      <w:divBdr>
        <w:top w:val="none" w:sz="0" w:space="0" w:color="auto"/>
        <w:left w:val="none" w:sz="0" w:space="0" w:color="auto"/>
        <w:bottom w:val="none" w:sz="0" w:space="0" w:color="auto"/>
        <w:right w:val="none" w:sz="0" w:space="0" w:color="auto"/>
      </w:divBdr>
    </w:div>
    <w:div w:id="284503244">
      <w:bodyDiv w:val="1"/>
      <w:marLeft w:val="0"/>
      <w:marRight w:val="0"/>
      <w:marTop w:val="0"/>
      <w:marBottom w:val="0"/>
      <w:divBdr>
        <w:top w:val="none" w:sz="0" w:space="0" w:color="auto"/>
        <w:left w:val="none" w:sz="0" w:space="0" w:color="auto"/>
        <w:bottom w:val="none" w:sz="0" w:space="0" w:color="auto"/>
        <w:right w:val="none" w:sz="0" w:space="0" w:color="auto"/>
      </w:divBdr>
    </w:div>
    <w:div w:id="293995541">
      <w:bodyDiv w:val="1"/>
      <w:marLeft w:val="0"/>
      <w:marRight w:val="0"/>
      <w:marTop w:val="0"/>
      <w:marBottom w:val="0"/>
      <w:divBdr>
        <w:top w:val="none" w:sz="0" w:space="0" w:color="auto"/>
        <w:left w:val="none" w:sz="0" w:space="0" w:color="auto"/>
        <w:bottom w:val="none" w:sz="0" w:space="0" w:color="auto"/>
        <w:right w:val="none" w:sz="0" w:space="0" w:color="auto"/>
      </w:divBdr>
    </w:div>
    <w:div w:id="294335425">
      <w:bodyDiv w:val="1"/>
      <w:marLeft w:val="0"/>
      <w:marRight w:val="0"/>
      <w:marTop w:val="0"/>
      <w:marBottom w:val="0"/>
      <w:divBdr>
        <w:top w:val="none" w:sz="0" w:space="0" w:color="auto"/>
        <w:left w:val="none" w:sz="0" w:space="0" w:color="auto"/>
        <w:bottom w:val="none" w:sz="0" w:space="0" w:color="auto"/>
        <w:right w:val="none" w:sz="0" w:space="0" w:color="auto"/>
      </w:divBdr>
    </w:div>
    <w:div w:id="303851224">
      <w:bodyDiv w:val="1"/>
      <w:marLeft w:val="0"/>
      <w:marRight w:val="0"/>
      <w:marTop w:val="0"/>
      <w:marBottom w:val="0"/>
      <w:divBdr>
        <w:top w:val="none" w:sz="0" w:space="0" w:color="auto"/>
        <w:left w:val="none" w:sz="0" w:space="0" w:color="auto"/>
        <w:bottom w:val="none" w:sz="0" w:space="0" w:color="auto"/>
        <w:right w:val="none" w:sz="0" w:space="0" w:color="auto"/>
      </w:divBdr>
    </w:div>
    <w:div w:id="311713472">
      <w:bodyDiv w:val="1"/>
      <w:marLeft w:val="0"/>
      <w:marRight w:val="0"/>
      <w:marTop w:val="0"/>
      <w:marBottom w:val="0"/>
      <w:divBdr>
        <w:top w:val="none" w:sz="0" w:space="0" w:color="auto"/>
        <w:left w:val="none" w:sz="0" w:space="0" w:color="auto"/>
        <w:bottom w:val="none" w:sz="0" w:space="0" w:color="auto"/>
        <w:right w:val="none" w:sz="0" w:space="0" w:color="auto"/>
      </w:divBdr>
      <w:divsChild>
        <w:div w:id="1955597293">
          <w:marLeft w:val="0"/>
          <w:marRight w:val="0"/>
          <w:marTop w:val="0"/>
          <w:marBottom w:val="0"/>
          <w:divBdr>
            <w:top w:val="none" w:sz="0" w:space="0" w:color="auto"/>
            <w:left w:val="none" w:sz="0" w:space="0" w:color="auto"/>
            <w:bottom w:val="none" w:sz="0" w:space="0" w:color="auto"/>
            <w:right w:val="none" w:sz="0" w:space="0" w:color="auto"/>
          </w:divBdr>
        </w:div>
      </w:divsChild>
    </w:div>
    <w:div w:id="313993521">
      <w:bodyDiv w:val="1"/>
      <w:marLeft w:val="0"/>
      <w:marRight w:val="0"/>
      <w:marTop w:val="0"/>
      <w:marBottom w:val="0"/>
      <w:divBdr>
        <w:top w:val="none" w:sz="0" w:space="0" w:color="auto"/>
        <w:left w:val="none" w:sz="0" w:space="0" w:color="auto"/>
        <w:bottom w:val="none" w:sz="0" w:space="0" w:color="auto"/>
        <w:right w:val="none" w:sz="0" w:space="0" w:color="auto"/>
      </w:divBdr>
    </w:div>
    <w:div w:id="336923571">
      <w:bodyDiv w:val="1"/>
      <w:marLeft w:val="0"/>
      <w:marRight w:val="0"/>
      <w:marTop w:val="0"/>
      <w:marBottom w:val="0"/>
      <w:divBdr>
        <w:top w:val="none" w:sz="0" w:space="0" w:color="auto"/>
        <w:left w:val="none" w:sz="0" w:space="0" w:color="auto"/>
        <w:bottom w:val="none" w:sz="0" w:space="0" w:color="auto"/>
        <w:right w:val="none" w:sz="0" w:space="0" w:color="auto"/>
      </w:divBdr>
    </w:div>
    <w:div w:id="339360770">
      <w:bodyDiv w:val="1"/>
      <w:marLeft w:val="0"/>
      <w:marRight w:val="0"/>
      <w:marTop w:val="0"/>
      <w:marBottom w:val="0"/>
      <w:divBdr>
        <w:top w:val="none" w:sz="0" w:space="0" w:color="auto"/>
        <w:left w:val="none" w:sz="0" w:space="0" w:color="auto"/>
        <w:bottom w:val="none" w:sz="0" w:space="0" w:color="auto"/>
        <w:right w:val="none" w:sz="0" w:space="0" w:color="auto"/>
      </w:divBdr>
    </w:div>
    <w:div w:id="344672576">
      <w:bodyDiv w:val="1"/>
      <w:marLeft w:val="0"/>
      <w:marRight w:val="0"/>
      <w:marTop w:val="0"/>
      <w:marBottom w:val="0"/>
      <w:divBdr>
        <w:top w:val="none" w:sz="0" w:space="0" w:color="auto"/>
        <w:left w:val="none" w:sz="0" w:space="0" w:color="auto"/>
        <w:bottom w:val="none" w:sz="0" w:space="0" w:color="auto"/>
        <w:right w:val="none" w:sz="0" w:space="0" w:color="auto"/>
      </w:divBdr>
    </w:div>
    <w:div w:id="360132116">
      <w:bodyDiv w:val="1"/>
      <w:marLeft w:val="0"/>
      <w:marRight w:val="0"/>
      <w:marTop w:val="0"/>
      <w:marBottom w:val="0"/>
      <w:divBdr>
        <w:top w:val="none" w:sz="0" w:space="0" w:color="auto"/>
        <w:left w:val="none" w:sz="0" w:space="0" w:color="auto"/>
        <w:bottom w:val="none" w:sz="0" w:space="0" w:color="auto"/>
        <w:right w:val="none" w:sz="0" w:space="0" w:color="auto"/>
      </w:divBdr>
    </w:div>
    <w:div w:id="360979764">
      <w:bodyDiv w:val="1"/>
      <w:marLeft w:val="0"/>
      <w:marRight w:val="0"/>
      <w:marTop w:val="0"/>
      <w:marBottom w:val="0"/>
      <w:divBdr>
        <w:top w:val="none" w:sz="0" w:space="0" w:color="auto"/>
        <w:left w:val="none" w:sz="0" w:space="0" w:color="auto"/>
        <w:bottom w:val="none" w:sz="0" w:space="0" w:color="auto"/>
        <w:right w:val="none" w:sz="0" w:space="0" w:color="auto"/>
      </w:divBdr>
    </w:div>
    <w:div w:id="361251125">
      <w:bodyDiv w:val="1"/>
      <w:marLeft w:val="0"/>
      <w:marRight w:val="0"/>
      <w:marTop w:val="0"/>
      <w:marBottom w:val="0"/>
      <w:divBdr>
        <w:top w:val="none" w:sz="0" w:space="0" w:color="auto"/>
        <w:left w:val="none" w:sz="0" w:space="0" w:color="auto"/>
        <w:bottom w:val="none" w:sz="0" w:space="0" w:color="auto"/>
        <w:right w:val="none" w:sz="0" w:space="0" w:color="auto"/>
      </w:divBdr>
    </w:div>
    <w:div w:id="372458928">
      <w:bodyDiv w:val="1"/>
      <w:marLeft w:val="0"/>
      <w:marRight w:val="0"/>
      <w:marTop w:val="0"/>
      <w:marBottom w:val="0"/>
      <w:divBdr>
        <w:top w:val="none" w:sz="0" w:space="0" w:color="auto"/>
        <w:left w:val="none" w:sz="0" w:space="0" w:color="auto"/>
        <w:bottom w:val="none" w:sz="0" w:space="0" w:color="auto"/>
        <w:right w:val="none" w:sz="0" w:space="0" w:color="auto"/>
      </w:divBdr>
    </w:div>
    <w:div w:id="372535316">
      <w:bodyDiv w:val="1"/>
      <w:marLeft w:val="0"/>
      <w:marRight w:val="0"/>
      <w:marTop w:val="0"/>
      <w:marBottom w:val="0"/>
      <w:divBdr>
        <w:top w:val="none" w:sz="0" w:space="0" w:color="auto"/>
        <w:left w:val="none" w:sz="0" w:space="0" w:color="auto"/>
        <w:bottom w:val="none" w:sz="0" w:space="0" w:color="auto"/>
        <w:right w:val="none" w:sz="0" w:space="0" w:color="auto"/>
      </w:divBdr>
    </w:div>
    <w:div w:id="373384263">
      <w:bodyDiv w:val="1"/>
      <w:marLeft w:val="0"/>
      <w:marRight w:val="0"/>
      <w:marTop w:val="0"/>
      <w:marBottom w:val="0"/>
      <w:divBdr>
        <w:top w:val="none" w:sz="0" w:space="0" w:color="auto"/>
        <w:left w:val="none" w:sz="0" w:space="0" w:color="auto"/>
        <w:bottom w:val="none" w:sz="0" w:space="0" w:color="auto"/>
        <w:right w:val="none" w:sz="0" w:space="0" w:color="auto"/>
      </w:divBdr>
    </w:div>
    <w:div w:id="391193922">
      <w:bodyDiv w:val="1"/>
      <w:marLeft w:val="0"/>
      <w:marRight w:val="0"/>
      <w:marTop w:val="0"/>
      <w:marBottom w:val="0"/>
      <w:divBdr>
        <w:top w:val="none" w:sz="0" w:space="0" w:color="auto"/>
        <w:left w:val="none" w:sz="0" w:space="0" w:color="auto"/>
        <w:bottom w:val="none" w:sz="0" w:space="0" w:color="auto"/>
        <w:right w:val="none" w:sz="0" w:space="0" w:color="auto"/>
      </w:divBdr>
    </w:div>
    <w:div w:id="392391097">
      <w:bodyDiv w:val="1"/>
      <w:marLeft w:val="0"/>
      <w:marRight w:val="0"/>
      <w:marTop w:val="0"/>
      <w:marBottom w:val="0"/>
      <w:divBdr>
        <w:top w:val="none" w:sz="0" w:space="0" w:color="auto"/>
        <w:left w:val="none" w:sz="0" w:space="0" w:color="auto"/>
        <w:bottom w:val="none" w:sz="0" w:space="0" w:color="auto"/>
        <w:right w:val="none" w:sz="0" w:space="0" w:color="auto"/>
      </w:divBdr>
    </w:div>
    <w:div w:id="393940412">
      <w:bodyDiv w:val="1"/>
      <w:marLeft w:val="0"/>
      <w:marRight w:val="0"/>
      <w:marTop w:val="0"/>
      <w:marBottom w:val="0"/>
      <w:divBdr>
        <w:top w:val="none" w:sz="0" w:space="0" w:color="auto"/>
        <w:left w:val="none" w:sz="0" w:space="0" w:color="auto"/>
        <w:bottom w:val="none" w:sz="0" w:space="0" w:color="auto"/>
        <w:right w:val="none" w:sz="0" w:space="0" w:color="auto"/>
      </w:divBdr>
    </w:div>
    <w:div w:id="394279868">
      <w:bodyDiv w:val="1"/>
      <w:marLeft w:val="0"/>
      <w:marRight w:val="0"/>
      <w:marTop w:val="0"/>
      <w:marBottom w:val="0"/>
      <w:divBdr>
        <w:top w:val="none" w:sz="0" w:space="0" w:color="auto"/>
        <w:left w:val="none" w:sz="0" w:space="0" w:color="auto"/>
        <w:bottom w:val="none" w:sz="0" w:space="0" w:color="auto"/>
        <w:right w:val="none" w:sz="0" w:space="0" w:color="auto"/>
      </w:divBdr>
    </w:div>
    <w:div w:id="399668928">
      <w:bodyDiv w:val="1"/>
      <w:marLeft w:val="0"/>
      <w:marRight w:val="0"/>
      <w:marTop w:val="0"/>
      <w:marBottom w:val="0"/>
      <w:divBdr>
        <w:top w:val="none" w:sz="0" w:space="0" w:color="auto"/>
        <w:left w:val="none" w:sz="0" w:space="0" w:color="auto"/>
        <w:bottom w:val="none" w:sz="0" w:space="0" w:color="auto"/>
        <w:right w:val="none" w:sz="0" w:space="0" w:color="auto"/>
      </w:divBdr>
    </w:div>
    <w:div w:id="409741211">
      <w:bodyDiv w:val="1"/>
      <w:marLeft w:val="0"/>
      <w:marRight w:val="0"/>
      <w:marTop w:val="0"/>
      <w:marBottom w:val="0"/>
      <w:divBdr>
        <w:top w:val="none" w:sz="0" w:space="0" w:color="auto"/>
        <w:left w:val="none" w:sz="0" w:space="0" w:color="auto"/>
        <w:bottom w:val="none" w:sz="0" w:space="0" w:color="auto"/>
        <w:right w:val="none" w:sz="0" w:space="0" w:color="auto"/>
      </w:divBdr>
      <w:divsChild>
        <w:div w:id="276520940">
          <w:marLeft w:val="0"/>
          <w:marRight w:val="0"/>
          <w:marTop w:val="0"/>
          <w:marBottom w:val="0"/>
          <w:divBdr>
            <w:top w:val="none" w:sz="0" w:space="0" w:color="auto"/>
            <w:left w:val="none" w:sz="0" w:space="0" w:color="auto"/>
            <w:bottom w:val="none" w:sz="0" w:space="0" w:color="auto"/>
            <w:right w:val="none" w:sz="0" w:space="0" w:color="auto"/>
          </w:divBdr>
          <w:divsChild>
            <w:div w:id="5592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5360">
      <w:bodyDiv w:val="1"/>
      <w:marLeft w:val="0"/>
      <w:marRight w:val="0"/>
      <w:marTop w:val="0"/>
      <w:marBottom w:val="0"/>
      <w:divBdr>
        <w:top w:val="none" w:sz="0" w:space="0" w:color="auto"/>
        <w:left w:val="none" w:sz="0" w:space="0" w:color="auto"/>
        <w:bottom w:val="none" w:sz="0" w:space="0" w:color="auto"/>
        <w:right w:val="none" w:sz="0" w:space="0" w:color="auto"/>
      </w:divBdr>
    </w:div>
    <w:div w:id="438330184">
      <w:bodyDiv w:val="1"/>
      <w:marLeft w:val="0"/>
      <w:marRight w:val="0"/>
      <w:marTop w:val="0"/>
      <w:marBottom w:val="0"/>
      <w:divBdr>
        <w:top w:val="none" w:sz="0" w:space="0" w:color="auto"/>
        <w:left w:val="none" w:sz="0" w:space="0" w:color="auto"/>
        <w:bottom w:val="none" w:sz="0" w:space="0" w:color="auto"/>
        <w:right w:val="none" w:sz="0" w:space="0" w:color="auto"/>
      </w:divBdr>
    </w:div>
    <w:div w:id="440684385">
      <w:bodyDiv w:val="1"/>
      <w:marLeft w:val="0"/>
      <w:marRight w:val="0"/>
      <w:marTop w:val="0"/>
      <w:marBottom w:val="0"/>
      <w:divBdr>
        <w:top w:val="none" w:sz="0" w:space="0" w:color="auto"/>
        <w:left w:val="none" w:sz="0" w:space="0" w:color="auto"/>
        <w:bottom w:val="none" w:sz="0" w:space="0" w:color="auto"/>
        <w:right w:val="none" w:sz="0" w:space="0" w:color="auto"/>
      </w:divBdr>
    </w:div>
    <w:div w:id="444274049">
      <w:bodyDiv w:val="1"/>
      <w:marLeft w:val="0"/>
      <w:marRight w:val="0"/>
      <w:marTop w:val="0"/>
      <w:marBottom w:val="0"/>
      <w:divBdr>
        <w:top w:val="none" w:sz="0" w:space="0" w:color="auto"/>
        <w:left w:val="none" w:sz="0" w:space="0" w:color="auto"/>
        <w:bottom w:val="none" w:sz="0" w:space="0" w:color="auto"/>
        <w:right w:val="none" w:sz="0" w:space="0" w:color="auto"/>
      </w:divBdr>
    </w:div>
    <w:div w:id="456336227">
      <w:bodyDiv w:val="1"/>
      <w:marLeft w:val="0"/>
      <w:marRight w:val="0"/>
      <w:marTop w:val="0"/>
      <w:marBottom w:val="0"/>
      <w:divBdr>
        <w:top w:val="none" w:sz="0" w:space="0" w:color="auto"/>
        <w:left w:val="none" w:sz="0" w:space="0" w:color="auto"/>
        <w:bottom w:val="none" w:sz="0" w:space="0" w:color="auto"/>
        <w:right w:val="none" w:sz="0" w:space="0" w:color="auto"/>
      </w:divBdr>
    </w:div>
    <w:div w:id="458033698">
      <w:bodyDiv w:val="1"/>
      <w:marLeft w:val="0"/>
      <w:marRight w:val="0"/>
      <w:marTop w:val="0"/>
      <w:marBottom w:val="0"/>
      <w:divBdr>
        <w:top w:val="none" w:sz="0" w:space="0" w:color="auto"/>
        <w:left w:val="none" w:sz="0" w:space="0" w:color="auto"/>
        <w:bottom w:val="none" w:sz="0" w:space="0" w:color="auto"/>
        <w:right w:val="none" w:sz="0" w:space="0" w:color="auto"/>
      </w:divBdr>
      <w:divsChild>
        <w:div w:id="108088816">
          <w:marLeft w:val="0"/>
          <w:marRight w:val="0"/>
          <w:marTop w:val="0"/>
          <w:marBottom w:val="0"/>
          <w:divBdr>
            <w:top w:val="none" w:sz="0" w:space="0" w:color="auto"/>
            <w:left w:val="none" w:sz="0" w:space="0" w:color="auto"/>
            <w:bottom w:val="none" w:sz="0" w:space="0" w:color="auto"/>
            <w:right w:val="none" w:sz="0" w:space="0" w:color="auto"/>
          </w:divBdr>
          <w:divsChild>
            <w:div w:id="1306546517">
              <w:marLeft w:val="0"/>
              <w:marRight w:val="0"/>
              <w:marTop w:val="0"/>
              <w:marBottom w:val="0"/>
              <w:divBdr>
                <w:top w:val="none" w:sz="0" w:space="0" w:color="auto"/>
                <w:left w:val="none" w:sz="0" w:space="0" w:color="auto"/>
                <w:bottom w:val="none" w:sz="0" w:space="0" w:color="auto"/>
                <w:right w:val="none" w:sz="0" w:space="0" w:color="auto"/>
              </w:divBdr>
            </w:div>
            <w:div w:id="1530293930">
              <w:marLeft w:val="0"/>
              <w:marRight w:val="0"/>
              <w:marTop w:val="0"/>
              <w:marBottom w:val="0"/>
              <w:divBdr>
                <w:top w:val="none" w:sz="0" w:space="0" w:color="auto"/>
                <w:left w:val="none" w:sz="0" w:space="0" w:color="auto"/>
                <w:bottom w:val="none" w:sz="0" w:space="0" w:color="auto"/>
                <w:right w:val="none" w:sz="0" w:space="0" w:color="auto"/>
              </w:divBdr>
            </w:div>
            <w:div w:id="1629891709">
              <w:marLeft w:val="0"/>
              <w:marRight w:val="0"/>
              <w:marTop w:val="0"/>
              <w:marBottom w:val="0"/>
              <w:divBdr>
                <w:top w:val="none" w:sz="0" w:space="0" w:color="auto"/>
                <w:left w:val="none" w:sz="0" w:space="0" w:color="auto"/>
                <w:bottom w:val="none" w:sz="0" w:space="0" w:color="auto"/>
                <w:right w:val="none" w:sz="0" w:space="0" w:color="auto"/>
              </w:divBdr>
            </w:div>
            <w:div w:id="1689062911">
              <w:marLeft w:val="0"/>
              <w:marRight w:val="0"/>
              <w:marTop w:val="0"/>
              <w:marBottom w:val="0"/>
              <w:divBdr>
                <w:top w:val="none" w:sz="0" w:space="0" w:color="auto"/>
                <w:left w:val="none" w:sz="0" w:space="0" w:color="auto"/>
                <w:bottom w:val="none" w:sz="0" w:space="0" w:color="auto"/>
                <w:right w:val="none" w:sz="0" w:space="0" w:color="auto"/>
              </w:divBdr>
            </w:div>
            <w:div w:id="1736050357">
              <w:marLeft w:val="0"/>
              <w:marRight w:val="0"/>
              <w:marTop w:val="0"/>
              <w:marBottom w:val="0"/>
              <w:divBdr>
                <w:top w:val="none" w:sz="0" w:space="0" w:color="auto"/>
                <w:left w:val="none" w:sz="0" w:space="0" w:color="auto"/>
                <w:bottom w:val="none" w:sz="0" w:space="0" w:color="auto"/>
                <w:right w:val="none" w:sz="0" w:space="0" w:color="auto"/>
              </w:divBdr>
              <w:divsChild>
                <w:div w:id="187063603">
                  <w:marLeft w:val="0"/>
                  <w:marRight w:val="0"/>
                  <w:marTop w:val="0"/>
                  <w:marBottom w:val="0"/>
                  <w:divBdr>
                    <w:top w:val="none" w:sz="0" w:space="0" w:color="auto"/>
                    <w:left w:val="none" w:sz="0" w:space="0" w:color="auto"/>
                    <w:bottom w:val="none" w:sz="0" w:space="0" w:color="auto"/>
                    <w:right w:val="none" w:sz="0" w:space="0" w:color="auto"/>
                  </w:divBdr>
                </w:div>
                <w:div w:id="346980098">
                  <w:marLeft w:val="0"/>
                  <w:marRight w:val="0"/>
                  <w:marTop w:val="0"/>
                  <w:marBottom w:val="0"/>
                  <w:divBdr>
                    <w:top w:val="none" w:sz="0" w:space="0" w:color="auto"/>
                    <w:left w:val="none" w:sz="0" w:space="0" w:color="auto"/>
                    <w:bottom w:val="none" w:sz="0" w:space="0" w:color="auto"/>
                    <w:right w:val="none" w:sz="0" w:space="0" w:color="auto"/>
                  </w:divBdr>
                </w:div>
                <w:div w:id="353305659">
                  <w:marLeft w:val="0"/>
                  <w:marRight w:val="0"/>
                  <w:marTop w:val="0"/>
                  <w:marBottom w:val="0"/>
                  <w:divBdr>
                    <w:top w:val="none" w:sz="0" w:space="0" w:color="auto"/>
                    <w:left w:val="none" w:sz="0" w:space="0" w:color="auto"/>
                    <w:bottom w:val="none" w:sz="0" w:space="0" w:color="auto"/>
                    <w:right w:val="none" w:sz="0" w:space="0" w:color="auto"/>
                  </w:divBdr>
                </w:div>
                <w:div w:id="4914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23802">
          <w:marLeft w:val="0"/>
          <w:marRight w:val="0"/>
          <w:marTop w:val="0"/>
          <w:marBottom w:val="0"/>
          <w:divBdr>
            <w:top w:val="none" w:sz="0" w:space="0" w:color="auto"/>
            <w:left w:val="none" w:sz="0" w:space="0" w:color="auto"/>
            <w:bottom w:val="none" w:sz="0" w:space="0" w:color="auto"/>
            <w:right w:val="none" w:sz="0" w:space="0" w:color="auto"/>
          </w:divBdr>
        </w:div>
      </w:divsChild>
    </w:div>
    <w:div w:id="458643640">
      <w:bodyDiv w:val="1"/>
      <w:marLeft w:val="0"/>
      <w:marRight w:val="0"/>
      <w:marTop w:val="0"/>
      <w:marBottom w:val="0"/>
      <w:divBdr>
        <w:top w:val="none" w:sz="0" w:space="0" w:color="auto"/>
        <w:left w:val="none" w:sz="0" w:space="0" w:color="auto"/>
        <w:bottom w:val="none" w:sz="0" w:space="0" w:color="auto"/>
        <w:right w:val="none" w:sz="0" w:space="0" w:color="auto"/>
      </w:divBdr>
    </w:div>
    <w:div w:id="476344799">
      <w:bodyDiv w:val="1"/>
      <w:marLeft w:val="0"/>
      <w:marRight w:val="0"/>
      <w:marTop w:val="0"/>
      <w:marBottom w:val="0"/>
      <w:divBdr>
        <w:top w:val="none" w:sz="0" w:space="0" w:color="auto"/>
        <w:left w:val="none" w:sz="0" w:space="0" w:color="auto"/>
        <w:bottom w:val="none" w:sz="0" w:space="0" w:color="auto"/>
        <w:right w:val="none" w:sz="0" w:space="0" w:color="auto"/>
      </w:divBdr>
    </w:div>
    <w:div w:id="476609528">
      <w:bodyDiv w:val="1"/>
      <w:marLeft w:val="0"/>
      <w:marRight w:val="0"/>
      <w:marTop w:val="0"/>
      <w:marBottom w:val="0"/>
      <w:divBdr>
        <w:top w:val="none" w:sz="0" w:space="0" w:color="auto"/>
        <w:left w:val="none" w:sz="0" w:space="0" w:color="auto"/>
        <w:bottom w:val="none" w:sz="0" w:space="0" w:color="auto"/>
        <w:right w:val="none" w:sz="0" w:space="0" w:color="auto"/>
      </w:divBdr>
    </w:div>
    <w:div w:id="482427557">
      <w:bodyDiv w:val="1"/>
      <w:marLeft w:val="0"/>
      <w:marRight w:val="0"/>
      <w:marTop w:val="0"/>
      <w:marBottom w:val="0"/>
      <w:divBdr>
        <w:top w:val="none" w:sz="0" w:space="0" w:color="auto"/>
        <w:left w:val="none" w:sz="0" w:space="0" w:color="auto"/>
        <w:bottom w:val="none" w:sz="0" w:space="0" w:color="auto"/>
        <w:right w:val="none" w:sz="0" w:space="0" w:color="auto"/>
      </w:divBdr>
    </w:div>
    <w:div w:id="495003607">
      <w:bodyDiv w:val="1"/>
      <w:marLeft w:val="0"/>
      <w:marRight w:val="0"/>
      <w:marTop w:val="0"/>
      <w:marBottom w:val="0"/>
      <w:divBdr>
        <w:top w:val="none" w:sz="0" w:space="0" w:color="auto"/>
        <w:left w:val="none" w:sz="0" w:space="0" w:color="auto"/>
        <w:bottom w:val="none" w:sz="0" w:space="0" w:color="auto"/>
        <w:right w:val="none" w:sz="0" w:space="0" w:color="auto"/>
      </w:divBdr>
    </w:div>
    <w:div w:id="505247859">
      <w:bodyDiv w:val="1"/>
      <w:marLeft w:val="0"/>
      <w:marRight w:val="0"/>
      <w:marTop w:val="0"/>
      <w:marBottom w:val="0"/>
      <w:divBdr>
        <w:top w:val="none" w:sz="0" w:space="0" w:color="auto"/>
        <w:left w:val="none" w:sz="0" w:space="0" w:color="auto"/>
        <w:bottom w:val="none" w:sz="0" w:space="0" w:color="auto"/>
        <w:right w:val="none" w:sz="0" w:space="0" w:color="auto"/>
      </w:divBdr>
    </w:div>
    <w:div w:id="506288978">
      <w:bodyDiv w:val="1"/>
      <w:marLeft w:val="0"/>
      <w:marRight w:val="0"/>
      <w:marTop w:val="0"/>
      <w:marBottom w:val="0"/>
      <w:divBdr>
        <w:top w:val="none" w:sz="0" w:space="0" w:color="auto"/>
        <w:left w:val="none" w:sz="0" w:space="0" w:color="auto"/>
        <w:bottom w:val="none" w:sz="0" w:space="0" w:color="auto"/>
        <w:right w:val="none" w:sz="0" w:space="0" w:color="auto"/>
      </w:divBdr>
    </w:div>
    <w:div w:id="507522385">
      <w:bodyDiv w:val="1"/>
      <w:marLeft w:val="0"/>
      <w:marRight w:val="0"/>
      <w:marTop w:val="0"/>
      <w:marBottom w:val="0"/>
      <w:divBdr>
        <w:top w:val="none" w:sz="0" w:space="0" w:color="auto"/>
        <w:left w:val="none" w:sz="0" w:space="0" w:color="auto"/>
        <w:bottom w:val="none" w:sz="0" w:space="0" w:color="auto"/>
        <w:right w:val="none" w:sz="0" w:space="0" w:color="auto"/>
      </w:divBdr>
    </w:div>
    <w:div w:id="509835705">
      <w:bodyDiv w:val="1"/>
      <w:marLeft w:val="0"/>
      <w:marRight w:val="0"/>
      <w:marTop w:val="0"/>
      <w:marBottom w:val="0"/>
      <w:divBdr>
        <w:top w:val="none" w:sz="0" w:space="0" w:color="auto"/>
        <w:left w:val="none" w:sz="0" w:space="0" w:color="auto"/>
        <w:bottom w:val="none" w:sz="0" w:space="0" w:color="auto"/>
        <w:right w:val="none" w:sz="0" w:space="0" w:color="auto"/>
      </w:divBdr>
    </w:div>
    <w:div w:id="510029884">
      <w:bodyDiv w:val="1"/>
      <w:marLeft w:val="0"/>
      <w:marRight w:val="0"/>
      <w:marTop w:val="0"/>
      <w:marBottom w:val="0"/>
      <w:divBdr>
        <w:top w:val="none" w:sz="0" w:space="0" w:color="auto"/>
        <w:left w:val="none" w:sz="0" w:space="0" w:color="auto"/>
        <w:bottom w:val="none" w:sz="0" w:space="0" w:color="auto"/>
        <w:right w:val="none" w:sz="0" w:space="0" w:color="auto"/>
      </w:divBdr>
    </w:div>
    <w:div w:id="515340402">
      <w:bodyDiv w:val="1"/>
      <w:marLeft w:val="0"/>
      <w:marRight w:val="0"/>
      <w:marTop w:val="0"/>
      <w:marBottom w:val="0"/>
      <w:divBdr>
        <w:top w:val="none" w:sz="0" w:space="0" w:color="auto"/>
        <w:left w:val="none" w:sz="0" w:space="0" w:color="auto"/>
        <w:bottom w:val="none" w:sz="0" w:space="0" w:color="auto"/>
        <w:right w:val="none" w:sz="0" w:space="0" w:color="auto"/>
      </w:divBdr>
    </w:div>
    <w:div w:id="516162947">
      <w:bodyDiv w:val="1"/>
      <w:marLeft w:val="0"/>
      <w:marRight w:val="0"/>
      <w:marTop w:val="0"/>
      <w:marBottom w:val="0"/>
      <w:divBdr>
        <w:top w:val="none" w:sz="0" w:space="0" w:color="auto"/>
        <w:left w:val="none" w:sz="0" w:space="0" w:color="auto"/>
        <w:bottom w:val="none" w:sz="0" w:space="0" w:color="auto"/>
        <w:right w:val="none" w:sz="0" w:space="0" w:color="auto"/>
      </w:divBdr>
    </w:div>
    <w:div w:id="540826772">
      <w:bodyDiv w:val="1"/>
      <w:marLeft w:val="0"/>
      <w:marRight w:val="0"/>
      <w:marTop w:val="0"/>
      <w:marBottom w:val="0"/>
      <w:divBdr>
        <w:top w:val="none" w:sz="0" w:space="0" w:color="auto"/>
        <w:left w:val="none" w:sz="0" w:space="0" w:color="auto"/>
        <w:bottom w:val="none" w:sz="0" w:space="0" w:color="auto"/>
        <w:right w:val="none" w:sz="0" w:space="0" w:color="auto"/>
      </w:divBdr>
    </w:div>
    <w:div w:id="543055221">
      <w:bodyDiv w:val="1"/>
      <w:marLeft w:val="0"/>
      <w:marRight w:val="0"/>
      <w:marTop w:val="0"/>
      <w:marBottom w:val="0"/>
      <w:divBdr>
        <w:top w:val="none" w:sz="0" w:space="0" w:color="auto"/>
        <w:left w:val="none" w:sz="0" w:space="0" w:color="auto"/>
        <w:bottom w:val="none" w:sz="0" w:space="0" w:color="auto"/>
        <w:right w:val="none" w:sz="0" w:space="0" w:color="auto"/>
      </w:divBdr>
    </w:div>
    <w:div w:id="543949526">
      <w:bodyDiv w:val="1"/>
      <w:marLeft w:val="0"/>
      <w:marRight w:val="0"/>
      <w:marTop w:val="0"/>
      <w:marBottom w:val="0"/>
      <w:divBdr>
        <w:top w:val="none" w:sz="0" w:space="0" w:color="auto"/>
        <w:left w:val="none" w:sz="0" w:space="0" w:color="auto"/>
        <w:bottom w:val="none" w:sz="0" w:space="0" w:color="auto"/>
        <w:right w:val="none" w:sz="0" w:space="0" w:color="auto"/>
      </w:divBdr>
    </w:div>
    <w:div w:id="572744604">
      <w:bodyDiv w:val="1"/>
      <w:marLeft w:val="0"/>
      <w:marRight w:val="0"/>
      <w:marTop w:val="0"/>
      <w:marBottom w:val="0"/>
      <w:divBdr>
        <w:top w:val="none" w:sz="0" w:space="0" w:color="auto"/>
        <w:left w:val="none" w:sz="0" w:space="0" w:color="auto"/>
        <w:bottom w:val="none" w:sz="0" w:space="0" w:color="auto"/>
        <w:right w:val="none" w:sz="0" w:space="0" w:color="auto"/>
      </w:divBdr>
    </w:div>
    <w:div w:id="576331743">
      <w:bodyDiv w:val="1"/>
      <w:marLeft w:val="0"/>
      <w:marRight w:val="0"/>
      <w:marTop w:val="0"/>
      <w:marBottom w:val="0"/>
      <w:divBdr>
        <w:top w:val="none" w:sz="0" w:space="0" w:color="auto"/>
        <w:left w:val="none" w:sz="0" w:space="0" w:color="auto"/>
        <w:bottom w:val="none" w:sz="0" w:space="0" w:color="auto"/>
        <w:right w:val="none" w:sz="0" w:space="0" w:color="auto"/>
      </w:divBdr>
    </w:div>
    <w:div w:id="577594200">
      <w:bodyDiv w:val="1"/>
      <w:marLeft w:val="0"/>
      <w:marRight w:val="0"/>
      <w:marTop w:val="0"/>
      <w:marBottom w:val="0"/>
      <w:divBdr>
        <w:top w:val="none" w:sz="0" w:space="0" w:color="auto"/>
        <w:left w:val="none" w:sz="0" w:space="0" w:color="auto"/>
        <w:bottom w:val="none" w:sz="0" w:space="0" w:color="auto"/>
        <w:right w:val="none" w:sz="0" w:space="0" w:color="auto"/>
      </w:divBdr>
    </w:div>
    <w:div w:id="586158273">
      <w:bodyDiv w:val="1"/>
      <w:marLeft w:val="0"/>
      <w:marRight w:val="0"/>
      <w:marTop w:val="0"/>
      <w:marBottom w:val="0"/>
      <w:divBdr>
        <w:top w:val="none" w:sz="0" w:space="0" w:color="auto"/>
        <w:left w:val="none" w:sz="0" w:space="0" w:color="auto"/>
        <w:bottom w:val="none" w:sz="0" w:space="0" w:color="auto"/>
        <w:right w:val="none" w:sz="0" w:space="0" w:color="auto"/>
      </w:divBdr>
    </w:div>
    <w:div w:id="587732598">
      <w:bodyDiv w:val="1"/>
      <w:marLeft w:val="0"/>
      <w:marRight w:val="0"/>
      <w:marTop w:val="0"/>
      <w:marBottom w:val="0"/>
      <w:divBdr>
        <w:top w:val="none" w:sz="0" w:space="0" w:color="auto"/>
        <w:left w:val="none" w:sz="0" w:space="0" w:color="auto"/>
        <w:bottom w:val="none" w:sz="0" w:space="0" w:color="auto"/>
        <w:right w:val="none" w:sz="0" w:space="0" w:color="auto"/>
      </w:divBdr>
    </w:div>
    <w:div w:id="592514019">
      <w:bodyDiv w:val="1"/>
      <w:marLeft w:val="0"/>
      <w:marRight w:val="0"/>
      <w:marTop w:val="0"/>
      <w:marBottom w:val="0"/>
      <w:divBdr>
        <w:top w:val="none" w:sz="0" w:space="0" w:color="auto"/>
        <w:left w:val="none" w:sz="0" w:space="0" w:color="auto"/>
        <w:bottom w:val="none" w:sz="0" w:space="0" w:color="auto"/>
        <w:right w:val="none" w:sz="0" w:space="0" w:color="auto"/>
      </w:divBdr>
    </w:div>
    <w:div w:id="595015094">
      <w:bodyDiv w:val="1"/>
      <w:marLeft w:val="0"/>
      <w:marRight w:val="0"/>
      <w:marTop w:val="0"/>
      <w:marBottom w:val="0"/>
      <w:divBdr>
        <w:top w:val="none" w:sz="0" w:space="0" w:color="auto"/>
        <w:left w:val="none" w:sz="0" w:space="0" w:color="auto"/>
        <w:bottom w:val="none" w:sz="0" w:space="0" w:color="auto"/>
        <w:right w:val="none" w:sz="0" w:space="0" w:color="auto"/>
      </w:divBdr>
    </w:div>
    <w:div w:id="609705476">
      <w:bodyDiv w:val="1"/>
      <w:marLeft w:val="0"/>
      <w:marRight w:val="0"/>
      <w:marTop w:val="0"/>
      <w:marBottom w:val="0"/>
      <w:divBdr>
        <w:top w:val="none" w:sz="0" w:space="0" w:color="auto"/>
        <w:left w:val="none" w:sz="0" w:space="0" w:color="auto"/>
        <w:bottom w:val="none" w:sz="0" w:space="0" w:color="auto"/>
        <w:right w:val="none" w:sz="0" w:space="0" w:color="auto"/>
      </w:divBdr>
    </w:div>
    <w:div w:id="610864515">
      <w:bodyDiv w:val="1"/>
      <w:marLeft w:val="0"/>
      <w:marRight w:val="0"/>
      <w:marTop w:val="0"/>
      <w:marBottom w:val="0"/>
      <w:divBdr>
        <w:top w:val="none" w:sz="0" w:space="0" w:color="auto"/>
        <w:left w:val="none" w:sz="0" w:space="0" w:color="auto"/>
        <w:bottom w:val="none" w:sz="0" w:space="0" w:color="auto"/>
        <w:right w:val="none" w:sz="0" w:space="0" w:color="auto"/>
      </w:divBdr>
    </w:div>
    <w:div w:id="611133344">
      <w:bodyDiv w:val="1"/>
      <w:marLeft w:val="0"/>
      <w:marRight w:val="0"/>
      <w:marTop w:val="0"/>
      <w:marBottom w:val="0"/>
      <w:divBdr>
        <w:top w:val="none" w:sz="0" w:space="0" w:color="auto"/>
        <w:left w:val="none" w:sz="0" w:space="0" w:color="auto"/>
        <w:bottom w:val="none" w:sz="0" w:space="0" w:color="auto"/>
        <w:right w:val="none" w:sz="0" w:space="0" w:color="auto"/>
      </w:divBdr>
    </w:div>
    <w:div w:id="611592766">
      <w:bodyDiv w:val="1"/>
      <w:marLeft w:val="0"/>
      <w:marRight w:val="0"/>
      <w:marTop w:val="0"/>
      <w:marBottom w:val="0"/>
      <w:divBdr>
        <w:top w:val="none" w:sz="0" w:space="0" w:color="auto"/>
        <w:left w:val="none" w:sz="0" w:space="0" w:color="auto"/>
        <w:bottom w:val="none" w:sz="0" w:space="0" w:color="auto"/>
        <w:right w:val="none" w:sz="0" w:space="0" w:color="auto"/>
      </w:divBdr>
    </w:div>
    <w:div w:id="614095902">
      <w:bodyDiv w:val="1"/>
      <w:marLeft w:val="0"/>
      <w:marRight w:val="0"/>
      <w:marTop w:val="0"/>
      <w:marBottom w:val="0"/>
      <w:divBdr>
        <w:top w:val="none" w:sz="0" w:space="0" w:color="auto"/>
        <w:left w:val="none" w:sz="0" w:space="0" w:color="auto"/>
        <w:bottom w:val="none" w:sz="0" w:space="0" w:color="auto"/>
        <w:right w:val="none" w:sz="0" w:space="0" w:color="auto"/>
      </w:divBdr>
    </w:div>
    <w:div w:id="617220201">
      <w:bodyDiv w:val="1"/>
      <w:marLeft w:val="0"/>
      <w:marRight w:val="0"/>
      <w:marTop w:val="0"/>
      <w:marBottom w:val="0"/>
      <w:divBdr>
        <w:top w:val="none" w:sz="0" w:space="0" w:color="auto"/>
        <w:left w:val="none" w:sz="0" w:space="0" w:color="auto"/>
        <w:bottom w:val="none" w:sz="0" w:space="0" w:color="auto"/>
        <w:right w:val="none" w:sz="0" w:space="0" w:color="auto"/>
      </w:divBdr>
    </w:div>
    <w:div w:id="624779509">
      <w:bodyDiv w:val="1"/>
      <w:marLeft w:val="0"/>
      <w:marRight w:val="0"/>
      <w:marTop w:val="0"/>
      <w:marBottom w:val="0"/>
      <w:divBdr>
        <w:top w:val="none" w:sz="0" w:space="0" w:color="auto"/>
        <w:left w:val="none" w:sz="0" w:space="0" w:color="auto"/>
        <w:bottom w:val="none" w:sz="0" w:space="0" w:color="auto"/>
        <w:right w:val="none" w:sz="0" w:space="0" w:color="auto"/>
      </w:divBdr>
    </w:div>
    <w:div w:id="644552351">
      <w:bodyDiv w:val="1"/>
      <w:marLeft w:val="0"/>
      <w:marRight w:val="0"/>
      <w:marTop w:val="0"/>
      <w:marBottom w:val="0"/>
      <w:divBdr>
        <w:top w:val="none" w:sz="0" w:space="0" w:color="auto"/>
        <w:left w:val="none" w:sz="0" w:space="0" w:color="auto"/>
        <w:bottom w:val="none" w:sz="0" w:space="0" w:color="auto"/>
        <w:right w:val="none" w:sz="0" w:space="0" w:color="auto"/>
      </w:divBdr>
    </w:div>
    <w:div w:id="652175379">
      <w:bodyDiv w:val="1"/>
      <w:marLeft w:val="0"/>
      <w:marRight w:val="0"/>
      <w:marTop w:val="0"/>
      <w:marBottom w:val="0"/>
      <w:divBdr>
        <w:top w:val="none" w:sz="0" w:space="0" w:color="auto"/>
        <w:left w:val="none" w:sz="0" w:space="0" w:color="auto"/>
        <w:bottom w:val="none" w:sz="0" w:space="0" w:color="auto"/>
        <w:right w:val="none" w:sz="0" w:space="0" w:color="auto"/>
      </w:divBdr>
    </w:div>
    <w:div w:id="655911888">
      <w:bodyDiv w:val="1"/>
      <w:marLeft w:val="0"/>
      <w:marRight w:val="0"/>
      <w:marTop w:val="0"/>
      <w:marBottom w:val="0"/>
      <w:divBdr>
        <w:top w:val="none" w:sz="0" w:space="0" w:color="auto"/>
        <w:left w:val="none" w:sz="0" w:space="0" w:color="auto"/>
        <w:bottom w:val="none" w:sz="0" w:space="0" w:color="auto"/>
        <w:right w:val="none" w:sz="0" w:space="0" w:color="auto"/>
      </w:divBdr>
    </w:div>
    <w:div w:id="667556189">
      <w:bodyDiv w:val="1"/>
      <w:marLeft w:val="0"/>
      <w:marRight w:val="0"/>
      <w:marTop w:val="0"/>
      <w:marBottom w:val="0"/>
      <w:divBdr>
        <w:top w:val="none" w:sz="0" w:space="0" w:color="auto"/>
        <w:left w:val="none" w:sz="0" w:space="0" w:color="auto"/>
        <w:bottom w:val="none" w:sz="0" w:space="0" w:color="auto"/>
        <w:right w:val="none" w:sz="0" w:space="0" w:color="auto"/>
      </w:divBdr>
    </w:div>
    <w:div w:id="697199028">
      <w:bodyDiv w:val="1"/>
      <w:marLeft w:val="0"/>
      <w:marRight w:val="0"/>
      <w:marTop w:val="0"/>
      <w:marBottom w:val="0"/>
      <w:divBdr>
        <w:top w:val="none" w:sz="0" w:space="0" w:color="auto"/>
        <w:left w:val="none" w:sz="0" w:space="0" w:color="auto"/>
        <w:bottom w:val="none" w:sz="0" w:space="0" w:color="auto"/>
        <w:right w:val="none" w:sz="0" w:space="0" w:color="auto"/>
      </w:divBdr>
    </w:div>
    <w:div w:id="699282510">
      <w:bodyDiv w:val="1"/>
      <w:marLeft w:val="0"/>
      <w:marRight w:val="0"/>
      <w:marTop w:val="0"/>
      <w:marBottom w:val="0"/>
      <w:divBdr>
        <w:top w:val="none" w:sz="0" w:space="0" w:color="auto"/>
        <w:left w:val="none" w:sz="0" w:space="0" w:color="auto"/>
        <w:bottom w:val="none" w:sz="0" w:space="0" w:color="auto"/>
        <w:right w:val="none" w:sz="0" w:space="0" w:color="auto"/>
      </w:divBdr>
    </w:div>
    <w:div w:id="701780703">
      <w:bodyDiv w:val="1"/>
      <w:marLeft w:val="0"/>
      <w:marRight w:val="0"/>
      <w:marTop w:val="0"/>
      <w:marBottom w:val="0"/>
      <w:divBdr>
        <w:top w:val="none" w:sz="0" w:space="0" w:color="auto"/>
        <w:left w:val="none" w:sz="0" w:space="0" w:color="auto"/>
        <w:bottom w:val="none" w:sz="0" w:space="0" w:color="auto"/>
        <w:right w:val="none" w:sz="0" w:space="0" w:color="auto"/>
      </w:divBdr>
    </w:div>
    <w:div w:id="705327010">
      <w:bodyDiv w:val="1"/>
      <w:marLeft w:val="0"/>
      <w:marRight w:val="0"/>
      <w:marTop w:val="0"/>
      <w:marBottom w:val="0"/>
      <w:divBdr>
        <w:top w:val="none" w:sz="0" w:space="0" w:color="auto"/>
        <w:left w:val="none" w:sz="0" w:space="0" w:color="auto"/>
        <w:bottom w:val="none" w:sz="0" w:space="0" w:color="auto"/>
        <w:right w:val="none" w:sz="0" w:space="0" w:color="auto"/>
      </w:divBdr>
    </w:div>
    <w:div w:id="706567190">
      <w:bodyDiv w:val="1"/>
      <w:marLeft w:val="0"/>
      <w:marRight w:val="0"/>
      <w:marTop w:val="0"/>
      <w:marBottom w:val="0"/>
      <w:divBdr>
        <w:top w:val="none" w:sz="0" w:space="0" w:color="auto"/>
        <w:left w:val="none" w:sz="0" w:space="0" w:color="auto"/>
        <w:bottom w:val="none" w:sz="0" w:space="0" w:color="auto"/>
        <w:right w:val="none" w:sz="0" w:space="0" w:color="auto"/>
      </w:divBdr>
    </w:div>
    <w:div w:id="709300394">
      <w:bodyDiv w:val="1"/>
      <w:marLeft w:val="0"/>
      <w:marRight w:val="0"/>
      <w:marTop w:val="0"/>
      <w:marBottom w:val="0"/>
      <w:divBdr>
        <w:top w:val="none" w:sz="0" w:space="0" w:color="auto"/>
        <w:left w:val="none" w:sz="0" w:space="0" w:color="auto"/>
        <w:bottom w:val="none" w:sz="0" w:space="0" w:color="auto"/>
        <w:right w:val="none" w:sz="0" w:space="0" w:color="auto"/>
      </w:divBdr>
    </w:div>
    <w:div w:id="718937593">
      <w:bodyDiv w:val="1"/>
      <w:marLeft w:val="0"/>
      <w:marRight w:val="0"/>
      <w:marTop w:val="0"/>
      <w:marBottom w:val="0"/>
      <w:divBdr>
        <w:top w:val="none" w:sz="0" w:space="0" w:color="auto"/>
        <w:left w:val="none" w:sz="0" w:space="0" w:color="auto"/>
        <w:bottom w:val="none" w:sz="0" w:space="0" w:color="auto"/>
        <w:right w:val="none" w:sz="0" w:space="0" w:color="auto"/>
      </w:divBdr>
      <w:divsChild>
        <w:div w:id="1454639960">
          <w:marLeft w:val="0"/>
          <w:marRight w:val="0"/>
          <w:marTop w:val="0"/>
          <w:marBottom w:val="0"/>
          <w:divBdr>
            <w:top w:val="none" w:sz="0" w:space="0" w:color="auto"/>
            <w:left w:val="none" w:sz="0" w:space="0" w:color="auto"/>
            <w:bottom w:val="none" w:sz="0" w:space="0" w:color="auto"/>
            <w:right w:val="none" w:sz="0" w:space="0" w:color="auto"/>
          </w:divBdr>
          <w:divsChild>
            <w:div w:id="263879345">
              <w:marLeft w:val="0"/>
              <w:marRight w:val="0"/>
              <w:marTop w:val="0"/>
              <w:marBottom w:val="0"/>
              <w:divBdr>
                <w:top w:val="none" w:sz="0" w:space="0" w:color="auto"/>
                <w:left w:val="none" w:sz="0" w:space="0" w:color="auto"/>
                <w:bottom w:val="none" w:sz="0" w:space="0" w:color="auto"/>
                <w:right w:val="none" w:sz="0" w:space="0" w:color="auto"/>
              </w:divBdr>
            </w:div>
            <w:div w:id="1040665617">
              <w:marLeft w:val="0"/>
              <w:marRight w:val="0"/>
              <w:marTop w:val="0"/>
              <w:marBottom w:val="0"/>
              <w:divBdr>
                <w:top w:val="none" w:sz="0" w:space="0" w:color="auto"/>
                <w:left w:val="none" w:sz="0" w:space="0" w:color="auto"/>
                <w:bottom w:val="none" w:sz="0" w:space="0" w:color="auto"/>
                <w:right w:val="none" w:sz="0" w:space="0" w:color="auto"/>
              </w:divBdr>
              <w:divsChild>
                <w:div w:id="1609510965">
                  <w:marLeft w:val="0"/>
                  <w:marRight w:val="0"/>
                  <w:marTop w:val="0"/>
                  <w:marBottom w:val="0"/>
                  <w:divBdr>
                    <w:top w:val="none" w:sz="0" w:space="0" w:color="auto"/>
                    <w:left w:val="none" w:sz="0" w:space="0" w:color="auto"/>
                    <w:bottom w:val="none" w:sz="0" w:space="0" w:color="auto"/>
                    <w:right w:val="none" w:sz="0" w:space="0" w:color="auto"/>
                  </w:divBdr>
                </w:div>
                <w:div w:id="1647926875">
                  <w:marLeft w:val="0"/>
                  <w:marRight w:val="0"/>
                  <w:marTop w:val="0"/>
                  <w:marBottom w:val="0"/>
                  <w:divBdr>
                    <w:top w:val="none" w:sz="0" w:space="0" w:color="auto"/>
                    <w:left w:val="none" w:sz="0" w:space="0" w:color="auto"/>
                    <w:bottom w:val="none" w:sz="0" w:space="0" w:color="auto"/>
                    <w:right w:val="none" w:sz="0" w:space="0" w:color="auto"/>
                  </w:divBdr>
                </w:div>
                <w:div w:id="1721900065">
                  <w:marLeft w:val="0"/>
                  <w:marRight w:val="0"/>
                  <w:marTop w:val="0"/>
                  <w:marBottom w:val="0"/>
                  <w:divBdr>
                    <w:top w:val="none" w:sz="0" w:space="0" w:color="auto"/>
                    <w:left w:val="none" w:sz="0" w:space="0" w:color="auto"/>
                    <w:bottom w:val="none" w:sz="0" w:space="0" w:color="auto"/>
                    <w:right w:val="none" w:sz="0" w:space="0" w:color="auto"/>
                  </w:divBdr>
                </w:div>
                <w:div w:id="1965960531">
                  <w:marLeft w:val="0"/>
                  <w:marRight w:val="0"/>
                  <w:marTop w:val="0"/>
                  <w:marBottom w:val="0"/>
                  <w:divBdr>
                    <w:top w:val="none" w:sz="0" w:space="0" w:color="auto"/>
                    <w:left w:val="none" w:sz="0" w:space="0" w:color="auto"/>
                    <w:bottom w:val="none" w:sz="0" w:space="0" w:color="auto"/>
                    <w:right w:val="none" w:sz="0" w:space="0" w:color="auto"/>
                  </w:divBdr>
                </w:div>
              </w:divsChild>
            </w:div>
            <w:div w:id="1354457200">
              <w:marLeft w:val="0"/>
              <w:marRight w:val="0"/>
              <w:marTop w:val="0"/>
              <w:marBottom w:val="0"/>
              <w:divBdr>
                <w:top w:val="none" w:sz="0" w:space="0" w:color="auto"/>
                <w:left w:val="none" w:sz="0" w:space="0" w:color="auto"/>
                <w:bottom w:val="none" w:sz="0" w:space="0" w:color="auto"/>
                <w:right w:val="none" w:sz="0" w:space="0" w:color="auto"/>
              </w:divBdr>
            </w:div>
            <w:div w:id="1382559050">
              <w:marLeft w:val="0"/>
              <w:marRight w:val="0"/>
              <w:marTop w:val="0"/>
              <w:marBottom w:val="0"/>
              <w:divBdr>
                <w:top w:val="none" w:sz="0" w:space="0" w:color="auto"/>
                <w:left w:val="none" w:sz="0" w:space="0" w:color="auto"/>
                <w:bottom w:val="none" w:sz="0" w:space="0" w:color="auto"/>
                <w:right w:val="none" w:sz="0" w:space="0" w:color="auto"/>
              </w:divBdr>
            </w:div>
            <w:div w:id="1921409150">
              <w:marLeft w:val="0"/>
              <w:marRight w:val="0"/>
              <w:marTop w:val="0"/>
              <w:marBottom w:val="0"/>
              <w:divBdr>
                <w:top w:val="none" w:sz="0" w:space="0" w:color="auto"/>
                <w:left w:val="none" w:sz="0" w:space="0" w:color="auto"/>
                <w:bottom w:val="none" w:sz="0" w:space="0" w:color="auto"/>
                <w:right w:val="none" w:sz="0" w:space="0" w:color="auto"/>
              </w:divBdr>
            </w:div>
          </w:divsChild>
        </w:div>
        <w:div w:id="1454864311">
          <w:marLeft w:val="0"/>
          <w:marRight w:val="0"/>
          <w:marTop w:val="0"/>
          <w:marBottom w:val="0"/>
          <w:divBdr>
            <w:top w:val="none" w:sz="0" w:space="0" w:color="auto"/>
            <w:left w:val="none" w:sz="0" w:space="0" w:color="auto"/>
            <w:bottom w:val="none" w:sz="0" w:space="0" w:color="auto"/>
            <w:right w:val="none" w:sz="0" w:space="0" w:color="auto"/>
          </w:divBdr>
        </w:div>
      </w:divsChild>
    </w:div>
    <w:div w:id="725615335">
      <w:bodyDiv w:val="1"/>
      <w:marLeft w:val="0"/>
      <w:marRight w:val="0"/>
      <w:marTop w:val="0"/>
      <w:marBottom w:val="0"/>
      <w:divBdr>
        <w:top w:val="none" w:sz="0" w:space="0" w:color="auto"/>
        <w:left w:val="none" w:sz="0" w:space="0" w:color="auto"/>
        <w:bottom w:val="none" w:sz="0" w:space="0" w:color="auto"/>
        <w:right w:val="none" w:sz="0" w:space="0" w:color="auto"/>
      </w:divBdr>
    </w:div>
    <w:div w:id="734821113">
      <w:bodyDiv w:val="1"/>
      <w:marLeft w:val="0"/>
      <w:marRight w:val="0"/>
      <w:marTop w:val="0"/>
      <w:marBottom w:val="0"/>
      <w:divBdr>
        <w:top w:val="none" w:sz="0" w:space="0" w:color="auto"/>
        <w:left w:val="none" w:sz="0" w:space="0" w:color="auto"/>
        <w:bottom w:val="none" w:sz="0" w:space="0" w:color="auto"/>
        <w:right w:val="none" w:sz="0" w:space="0" w:color="auto"/>
      </w:divBdr>
    </w:div>
    <w:div w:id="736779436">
      <w:bodyDiv w:val="1"/>
      <w:marLeft w:val="0"/>
      <w:marRight w:val="0"/>
      <w:marTop w:val="0"/>
      <w:marBottom w:val="0"/>
      <w:divBdr>
        <w:top w:val="none" w:sz="0" w:space="0" w:color="auto"/>
        <w:left w:val="none" w:sz="0" w:space="0" w:color="auto"/>
        <w:bottom w:val="none" w:sz="0" w:space="0" w:color="auto"/>
        <w:right w:val="none" w:sz="0" w:space="0" w:color="auto"/>
      </w:divBdr>
      <w:divsChild>
        <w:div w:id="1127358978">
          <w:marLeft w:val="0"/>
          <w:marRight w:val="0"/>
          <w:marTop w:val="0"/>
          <w:marBottom w:val="0"/>
          <w:divBdr>
            <w:top w:val="none" w:sz="0" w:space="0" w:color="auto"/>
            <w:left w:val="none" w:sz="0" w:space="0" w:color="auto"/>
            <w:bottom w:val="none" w:sz="0" w:space="0" w:color="auto"/>
            <w:right w:val="none" w:sz="0" w:space="0" w:color="auto"/>
          </w:divBdr>
        </w:div>
      </w:divsChild>
    </w:div>
    <w:div w:id="738022283">
      <w:bodyDiv w:val="1"/>
      <w:marLeft w:val="0"/>
      <w:marRight w:val="0"/>
      <w:marTop w:val="0"/>
      <w:marBottom w:val="0"/>
      <w:divBdr>
        <w:top w:val="none" w:sz="0" w:space="0" w:color="auto"/>
        <w:left w:val="none" w:sz="0" w:space="0" w:color="auto"/>
        <w:bottom w:val="none" w:sz="0" w:space="0" w:color="auto"/>
        <w:right w:val="none" w:sz="0" w:space="0" w:color="auto"/>
      </w:divBdr>
    </w:div>
    <w:div w:id="738206784">
      <w:bodyDiv w:val="1"/>
      <w:marLeft w:val="0"/>
      <w:marRight w:val="0"/>
      <w:marTop w:val="0"/>
      <w:marBottom w:val="0"/>
      <w:divBdr>
        <w:top w:val="none" w:sz="0" w:space="0" w:color="auto"/>
        <w:left w:val="none" w:sz="0" w:space="0" w:color="auto"/>
        <w:bottom w:val="none" w:sz="0" w:space="0" w:color="auto"/>
        <w:right w:val="none" w:sz="0" w:space="0" w:color="auto"/>
      </w:divBdr>
    </w:div>
    <w:div w:id="741873751">
      <w:bodyDiv w:val="1"/>
      <w:marLeft w:val="0"/>
      <w:marRight w:val="0"/>
      <w:marTop w:val="0"/>
      <w:marBottom w:val="0"/>
      <w:divBdr>
        <w:top w:val="none" w:sz="0" w:space="0" w:color="auto"/>
        <w:left w:val="none" w:sz="0" w:space="0" w:color="auto"/>
        <w:bottom w:val="none" w:sz="0" w:space="0" w:color="auto"/>
        <w:right w:val="none" w:sz="0" w:space="0" w:color="auto"/>
      </w:divBdr>
    </w:div>
    <w:div w:id="745996515">
      <w:bodyDiv w:val="1"/>
      <w:marLeft w:val="0"/>
      <w:marRight w:val="0"/>
      <w:marTop w:val="0"/>
      <w:marBottom w:val="0"/>
      <w:divBdr>
        <w:top w:val="none" w:sz="0" w:space="0" w:color="auto"/>
        <w:left w:val="none" w:sz="0" w:space="0" w:color="auto"/>
        <w:bottom w:val="none" w:sz="0" w:space="0" w:color="auto"/>
        <w:right w:val="none" w:sz="0" w:space="0" w:color="auto"/>
      </w:divBdr>
    </w:div>
    <w:div w:id="756826584">
      <w:bodyDiv w:val="1"/>
      <w:marLeft w:val="0"/>
      <w:marRight w:val="0"/>
      <w:marTop w:val="0"/>
      <w:marBottom w:val="0"/>
      <w:divBdr>
        <w:top w:val="none" w:sz="0" w:space="0" w:color="auto"/>
        <w:left w:val="none" w:sz="0" w:space="0" w:color="auto"/>
        <w:bottom w:val="none" w:sz="0" w:space="0" w:color="auto"/>
        <w:right w:val="none" w:sz="0" w:space="0" w:color="auto"/>
      </w:divBdr>
    </w:div>
    <w:div w:id="757874369">
      <w:bodyDiv w:val="1"/>
      <w:marLeft w:val="0"/>
      <w:marRight w:val="0"/>
      <w:marTop w:val="0"/>
      <w:marBottom w:val="0"/>
      <w:divBdr>
        <w:top w:val="none" w:sz="0" w:space="0" w:color="auto"/>
        <w:left w:val="none" w:sz="0" w:space="0" w:color="auto"/>
        <w:bottom w:val="none" w:sz="0" w:space="0" w:color="auto"/>
        <w:right w:val="none" w:sz="0" w:space="0" w:color="auto"/>
      </w:divBdr>
    </w:div>
    <w:div w:id="760179482">
      <w:bodyDiv w:val="1"/>
      <w:marLeft w:val="0"/>
      <w:marRight w:val="0"/>
      <w:marTop w:val="0"/>
      <w:marBottom w:val="0"/>
      <w:divBdr>
        <w:top w:val="none" w:sz="0" w:space="0" w:color="auto"/>
        <w:left w:val="none" w:sz="0" w:space="0" w:color="auto"/>
        <w:bottom w:val="none" w:sz="0" w:space="0" w:color="auto"/>
        <w:right w:val="none" w:sz="0" w:space="0" w:color="auto"/>
      </w:divBdr>
    </w:div>
    <w:div w:id="760295751">
      <w:bodyDiv w:val="1"/>
      <w:marLeft w:val="0"/>
      <w:marRight w:val="0"/>
      <w:marTop w:val="0"/>
      <w:marBottom w:val="0"/>
      <w:divBdr>
        <w:top w:val="none" w:sz="0" w:space="0" w:color="auto"/>
        <w:left w:val="none" w:sz="0" w:space="0" w:color="auto"/>
        <w:bottom w:val="none" w:sz="0" w:space="0" w:color="auto"/>
        <w:right w:val="none" w:sz="0" w:space="0" w:color="auto"/>
      </w:divBdr>
    </w:div>
    <w:div w:id="763304099">
      <w:bodyDiv w:val="1"/>
      <w:marLeft w:val="0"/>
      <w:marRight w:val="0"/>
      <w:marTop w:val="0"/>
      <w:marBottom w:val="0"/>
      <w:divBdr>
        <w:top w:val="none" w:sz="0" w:space="0" w:color="auto"/>
        <w:left w:val="none" w:sz="0" w:space="0" w:color="auto"/>
        <w:bottom w:val="none" w:sz="0" w:space="0" w:color="auto"/>
        <w:right w:val="none" w:sz="0" w:space="0" w:color="auto"/>
      </w:divBdr>
    </w:div>
    <w:div w:id="764687294">
      <w:bodyDiv w:val="1"/>
      <w:marLeft w:val="0"/>
      <w:marRight w:val="0"/>
      <w:marTop w:val="0"/>
      <w:marBottom w:val="0"/>
      <w:divBdr>
        <w:top w:val="none" w:sz="0" w:space="0" w:color="auto"/>
        <w:left w:val="none" w:sz="0" w:space="0" w:color="auto"/>
        <w:bottom w:val="none" w:sz="0" w:space="0" w:color="auto"/>
        <w:right w:val="none" w:sz="0" w:space="0" w:color="auto"/>
      </w:divBdr>
      <w:divsChild>
        <w:div w:id="1824153801">
          <w:marLeft w:val="0"/>
          <w:marRight w:val="0"/>
          <w:marTop w:val="0"/>
          <w:marBottom w:val="0"/>
          <w:divBdr>
            <w:top w:val="none" w:sz="0" w:space="0" w:color="auto"/>
            <w:left w:val="none" w:sz="0" w:space="0" w:color="auto"/>
            <w:bottom w:val="none" w:sz="0" w:space="0" w:color="auto"/>
            <w:right w:val="none" w:sz="0" w:space="0" w:color="auto"/>
          </w:divBdr>
          <w:divsChild>
            <w:div w:id="157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3678">
      <w:bodyDiv w:val="1"/>
      <w:marLeft w:val="0"/>
      <w:marRight w:val="0"/>
      <w:marTop w:val="0"/>
      <w:marBottom w:val="0"/>
      <w:divBdr>
        <w:top w:val="none" w:sz="0" w:space="0" w:color="auto"/>
        <w:left w:val="none" w:sz="0" w:space="0" w:color="auto"/>
        <w:bottom w:val="none" w:sz="0" w:space="0" w:color="auto"/>
        <w:right w:val="none" w:sz="0" w:space="0" w:color="auto"/>
      </w:divBdr>
    </w:div>
    <w:div w:id="771634873">
      <w:bodyDiv w:val="1"/>
      <w:marLeft w:val="0"/>
      <w:marRight w:val="0"/>
      <w:marTop w:val="0"/>
      <w:marBottom w:val="0"/>
      <w:divBdr>
        <w:top w:val="none" w:sz="0" w:space="0" w:color="auto"/>
        <w:left w:val="none" w:sz="0" w:space="0" w:color="auto"/>
        <w:bottom w:val="none" w:sz="0" w:space="0" w:color="auto"/>
        <w:right w:val="none" w:sz="0" w:space="0" w:color="auto"/>
      </w:divBdr>
      <w:divsChild>
        <w:div w:id="534972022">
          <w:marLeft w:val="0"/>
          <w:marRight w:val="0"/>
          <w:marTop w:val="0"/>
          <w:marBottom w:val="0"/>
          <w:divBdr>
            <w:top w:val="none" w:sz="0" w:space="0" w:color="auto"/>
            <w:left w:val="none" w:sz="0" w:space="0" w:color="auto"/>
            <w:bottom w:val="none" w:sz="0" w:space="0" w:color="auto"/>
            <w:right w:val="none" w:sz="0" w:space="0" w:color="auto"/>
          </w:divBdr>
        </w:div>
        <w:div w:id="708803130">
          <w:marLeft w:val="0"/>
          <w:marRight w:val="0"/>
          <w:marTop w:val="0"/>
          <w:marBottom w:val="0"/>
          <w:divBdr>
            <w:top w:val="none" w:sz="0" w:space="0" w:color="auto"/>
            <w:left w:val="none" w:sz="0" w:space="0" w:color="auto"/>
            <w:bottom w:val="none" w:sz="0" w:space="0" w:color="auto"/>
            <w:right w:val="none" w:sz="0" w:space="0" w:color="auto"/>
          </w:divBdr>
          <w:divsChild>
            <w:div w:id="334193816">
              <w:marLeft w:val="0"/>
              <w:marRight w:val="0"/>
              <w:marTop w:val="0"/>
              <w:marBottom w:val="0"/>
              <w:divBdr>
                <w:top w:val="none" w:sz="0" w:space="0" w:color="auto"/>
                <w:left w:val="none" w:sz="0" w:space="0" w:color="auto"/>
                <w:bottom w:val="none" w:sz="0" w:space="0" w:color="auto"/>
                <w:right w:val="none" w:sz="0" w:space="0" w:color="auto"/>
              </w:divBdr>
              <w:divsChild>
                <w:div w:id="51344580">
                  <w:marLeft w:val="0"/>
                  <w:marRight w:val="0"/>
                  <w:marTop w:val="0"/>
                  <w:marBottom w:val="0"/>
                  <w:divBdr>
                    <w:top w:val="none" w:sz="0" w:space="0" w:color="auto"/>
                    <w:left w:val="none" w:sz="0" w:space="0" w:color="auto"/>
                    <w:bottom w:val="none" w:sz="0" w:space="0" w:color="auto"/>
                    <w:right w:val="none" w:sz="0" w:space="0" w:color="auto"/>
                  </w:divBdr>
                </w:div>
                <w:div w:id="175116877">
                  <w:marLeft w:val="0"/>
                  <w:marRight w:val="0"/>
                  <w:marTop w:val="0"/>
                  <w:marBottom w:val="0"/>
                  <w:divBdr>
                    <w:top w:val="none" w:sz="0" w:space="0" w:color="auto"/>
                    <w:left w:val="none" w:sz="0" w:space="0" w:color="auto"/>
                    <w:bottom w:val="none" w:sz="0" w:space="0" w:color="auto"/>
                    <w:right w:val="none" w:sz="0" w:space="0" w:color="auto"/>
                  </w:divBdr>
                </w:div>
                <w:div w:id="364865503">
                  <w:marLeft w:val="0"/>
                  <w:marRight w:val="0"/>
                  <w:marTop w:val="0"/>
                  <w:marBottom w:val="0"/>
                  <w:divBdr>
                    <w:top w:val="none" w:sz="0" w:space="0" w:color="auto"/>
                    <w:left w:val="none" w:sz="0" w:space="0" w:color="auto"/>
                    <w:bottom w:val="none" w:sz="0" w:space="0" w:color="auto"/>
                    <w:right w:val="none" w:sz="0" w:space="0" w:color="auto"/>
                  </w:divBdr>
                </w:div>
                <w:div w:id="543325260">
                  <w:marLeft w:val="0"/>
                  <w:marRight w:val="0"/>
                  <w:marTop w:val="0"/>
                  <w:marBottom w:val="0"/>
                  <w:divBdr>
                    <w:top w:val="none" w:sz="0" w:space="0" w:color="auto"/>
                    <w:left w:val="none" w:sz="0" w:space="0" w:color="auto"/>
                    <w:bottom w:val="none" w:sz="0" w:space="0" w:color="auto"/>
                    <w:right w:val="none" w:sz="0" w:space="0" w:color="auto"/>
                  </w:divBdr>
                </w:div>
              </w:divsChild>
            </w:div>
            <w:div w:id="556821964">
              <w:marLeft w:val="0"/>
              <w:marRight w:val="0"/>
              <w:marTop w:val="0"/>
              <w:marBottom w:val="0"/>
              <w:divBdr>
                <w:top w:val="none" w:sz="0" w:space="0" w:color="auto"/>
                <w:left w:val="none" w:sz="0" w:space="0" w:color="auto"/>
                <w:bottom w:val="none" w:sz="0" w:space="0" w:color="auto"/>
                <w:right w:val="none" w:sz="0" w:space="0" w:color="auto"/>
              </w:divBdr>
            </w:div>
            <w:div w:id="869686016">
              <w:marLeft w:val="0"/>
              <w:marRight w:val="0"/>
              <w:marTop w:val="0"/>
              <w:marBottom w:val="0"/>
              <w:divBdr>
                <w:top w:val="none" w:sz="0" w:space="0" w:color="auto"/>
                <w:left w:val="none" w:sz="0" w:space="0" w:color="auto"/>
                <w:bottom w:val="none" w:sz="0" w:space="0" w:color="auto"/>
                <w:right w:val="none" w:sz="0" w:space="0" w:color="auto"/>
              </w:divBdr>
            </w:div>
            <w:div w:id="1587417200">
              <w:marLeft w:val="0"/>
              <w:marRight w:val="0"/>
              <w:marTop w:val="0"/>
              <w:marBottom w:val="0"/>
              <w:divBdr>
                <w:top w:val="none" w:sz="0" w:space="0" w:color="auto"/>
                <w:left w:val="none" w:sz="0" w:space="0" w:color="auto"/>
                <w:bottom w:val="none" w:sz="0" w:space="0" w:color="auto"/>
                <w:right w:val="none" w:sz="0" w:space="0" w:color="auto"/>
              </w:divBdr>
            </w:div>
            <w:div w:id="19685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4611">
      <w:bodyDiv w:val="1"/>
      <w:marLeft w:val="0"/>
      <w:marRight w:val="0"/>
      <w:marTop w:val="0"/>
      <w:marBottom w:val="0"/>
      <w:divBdr>
        <w:top w:val="none" w:sz="0" w:space="0" w:color="auto"/>
        <w:left w:val="none" w:sz="0" w:space="0" w:color="auto"/>
        <w:bottom w:val="none" w:sz="0" w:space="0" w:color="auto"/>
        <w:right w:val="none" w:sz="0" w:space="0" w:color="auto"/>
      </w:divBdr>
    </w:div>
    <w:div w:id="783689032">
      <w:bodyDiv w:val="1"/>
      <w:marLeft w:val="0"/>
      <w:marRight w:val="0"/>
      <w:marTop w:val="0"/>
      <w:marBottom w:val="0"/>
      <w:divBdr>
        <w:top w:val="none" w:sz="0" w:space="0" w:color="auto"/>
        <w:left w:val="none" w:sz="0" w:space="0" w:color="auto"/>
        <w:bottom w:val="none" w:sz="0" w:space="0" w:color="auto"/>
        <w:right w:val="none" w:sz="0" w:space="0" w:color="auto"/>
      </w:divBdr>
    </w:div>
    <w:div w:id="794715899">
      <w:bodyDiv w:val="1"/>
      <w:marLeft w:val="0"/>
      <w:marRight w:val="0"/>
      <w:marTop w:val="0"/>
      <w:marBottom w:val="0"/>
      <w:divBdr>
        <w:top w:val="none" w:sz="0" w:space="0" w:color="auto"/>
        <w:left w:val="none" w:sz="0" w:space="0" w:color="auto"/>
        <w:bottom w:val="none" w:sz="0" w:space="0" w:color="auto"/>
        <w:right w:val="none" w:sz="0" w:space="0" w:color="auto"/>
      </w:divBdr>
    </w:div>
    <w:div w:id="809440233">
      <w:bodyDiv w:val="1"/>
      <w:marLeft w:val="0"/>
      <w:marRight w:val="0"/>
      <w:marTop w:val="0"/>
      <w:marBottom w:val="0"/>
      <w:divBdr>
        <w:top w:val="none" w:sz="0" w:space="0" w:color="auto"/>
        <w:left w:val="none" w:sz="0" w:space="0" w:color="auto"/>
        <w:bottom w:val="none" w:sz="0" w:space="0" w:color="auto"/>
        <w:right w:val="none" w:sz="0" w:space="0" w:color="auto"/>
      </w:divBdr>
    </w:div>
    <w:div w:id="811480411">
      <w:bodyDiv w:val="1"/>
      <w:marLeft w:val="0"/>
      <w:marRight w:val="0"/>
      <w:marTop w:val="0"/>
      <w:marBottom w:val="0"/>
      <w:divBdr>
        <w:top w:val="none" w:sz="0" w:space="0" w:color="auto"/>
        <w:left w:val="none" w:sz="0" w:space="0" w:color="auto"/>
        <w:bottom w:val="none" w:sz="0" w:space="0" w:color="auto"/>
        <w:right w:val="none" w:sz="0" w:space="0" w:color="auto"/>
      </w:divBdr>
    </w:div>
    <w:div w:id="818377716">
      <w:bodyDiv w:val="1"/>
      <w:marLeft w:val="0"/>
      <w:marRight w:val="0"/>
      <w:marTop w:val="0"/>
      <w:marBottom w:val="0"/>
      <w:divBdr>
        <w:top w:val="none" w:sz="0" w:space="0" w:color="auto"/>
        <w:left w:val="none" w:sz="0" w:space="0" w:color="auto"/>
        <w:bottom w:val="none" w:sz="0" w:space="0" w:color="auto"/>
        <w:right w:val="none" w:sz="0" w:space="0" w:color="auto"/>
      </w:divBdr>
    </w:div>
    <w:div w:id="823084703">
      <w:bodyDiv w:val="1"/>
      <w:marLeft w:val="0"/>
      <w:marRight w:val="0"/>
      <w:marTop w:val="0"/>
      <w:marBottom w:val="0"/>
      <w:divBdr>
        <w:top w:val="none" w:sz="0" w:space="0" w:color="auto"/>
        <w:left w:val="none" w:sz="0" w:space="0" w:color="auto"/>
        <w:bottom w:val="none" w:sz="0" w:space="0" w:color="auto"/>
        <w:right w:val="none" w:sz="0" w:space="0" w:color="auto"/>
      </w:divBdr>
    </w:div>
    <w:div w:id="824012177">
      <w:bodyDiv w:val="1"/>
      <w:marLeft w:val="0"/>
      <w:marRight w:val="0"/>
      <w:marTop w:val="0"/>
      <w:marBottom w:val="0"/>
      <w:divBdr>
        <w:top w:val="none" w:sz="0" w:space="0" w:color="auto"/>
        <w:left w:val="none" w:sz="0" w:space="0" w:color="auto"/>
        <w:bottom w:val="none" w:sz="0" w:space="0" w:color="auto"/>
        <w:right w:val="none" w:sz="0" w:space="0" w:color="auto"/>
      </w:divBdr>
    </w:div>
    <w:div w:id="832915141">
      <w:bodyDiv w:val="1"/>
      <w:marLeft w:val="0"/>
      <w:marRight w:val="0"/>
      <w:marTop w:val="0"/>
      <w:marBottom w:val="0"/>
      <w:divBdr>
        <w:top w:val="none" w:sz="0" w:space="0" w:color="auto"/>
        <w:left w:val="none" w:sz="0" w:space="0" w:color="auto"/>
        <w:bottom w:val="none" w:sz="0" w:space="0" w:color="auto"/>
        <w:right w:val="none" w:sz="0" w:space="0" w:color="auto"/>
      </w:divBdr>
    </w:div>
    <w:div w:id="835191347">
      <w:bodyDiv w:val="1"/>
      <w:marLeft w:val="0"/>
      <w:marRight w:val="0"/>
      <w:marTop w:val="0"/>
      <w:marBottom w:val="0"/>
      <w:divBdr>
        <w:top w:val="none" w:sz="0" w:space="0" w:color="auto"/>
        <w:left w:val="none" w:sz="0" w:space="0" w:color="auto"/>
        <w:bottom w:val="none" w:sz="0" w:space="0" w:color="auto"/>
        <w:right w:val="none" w:sz="0" w:space="0" w:color="auto"/>
      </w:divBdr>
    </w:div>
    <w:div w:id="837767817">
      <w:bodyDiv w:val="1"/>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
      </w:divsChild>
    </w:div>
    <w:div w:id="838496203">
      <w:bodyDiv w:val="1"/>
      <w:marLeft w:val="0"/>
      <w:marRight w:val="0"/>
      <w:marTop w:val="0"/>
      <w:marBottom w:val="0"/>
      <w:divBdr>
        <w:top w:val="none" w:sz="0" w:space="0" w:color="auto"/>
        <w:left w:val="none" w:sz="0" w:space="0" w:color="auto"/>
        <w:bottom w:val="none" w:sz="0" w:space="0" w:color="auto"/>
        <w:right w:val="none" w:sz="0" w:space="0" w:color="auto"/>
      </w:divBdr>
    </w:div>
    <w:div w:id="840699735">
      <w:bodyDiv w:val="1"/>
      <w:marLeft w:val="0"/>
      <w:marRight w:val="0"/>
      <w:marTop w:val="0"/>
      <w:marBottom w:val="0"/>
      <w:divBdr>
        <w:top w:val="none" w:sz="0" w:space="0" w:color="auto"/>
        <w:left w:val="none" w:sz="0" w:space="0" w:color="auto"/>
        <w:bottom w:val="none" w:sz="0" w:space="0" w:color="auto"/>
        <w:right w:val="none" w:sz="0" w:space="0" w:color="auto"/>
      </w:divBdr>
    </w:div>
    <w:div w:id="842890590">
      <w:bodyDiv w:val="1"/>
      <w:marLeft w:val="0"/>
      <w:marRight w:val="0"/>
      <w:marTop w:val="0"/>
      <w:marBottom w:val="0"/>
      <w:divBdr>
        <w:top w:val="none" w:sz="0" w:space="0" w:color="auto"/>
        <w:left w:val="none" w:sz="0" w:space="0" w:color="auto"/>
        <w:bottom w:val="none" w:sz="0" w:space="0" w:color="auto"/>
        <w:right w:val="none" w:sz="0" w:space="0" w:color="auto"/>
      </w:divBdr>
    </w:div>
    <w:div w:id="846335982">
      <w:bodyDiv w:val="1"/>
      <w:marLeft w:val="0"/>
      <w:marRight w:val="0"/>
      <w:marTop w:val="0"/>
      <w:marBottom w:val="0"/>
      <w:divBdr>
        <w:top w:val="none" w:sz="0" w:space="0" w:color="auto"/>
        <w:left w:val="none" w:sz="0" w:space="0" w:color="auto"/>
        <w:bottom w:val="none" w:sz="0" w:space="0" w:color="auto"/>
        <w:right w:val="none" w:sz="0" w:space="0" w:color="auto"/>
      </w:divBdr>
    </w:div>
    <w:div w:id="848636513">
      <w:bodyDiv w:val="1"/>
      <w:marLeft w:val="0"/>
      <w:marRight w:val="0"/>
      <w:marTop w:val="0"/>
      <w:marBottom w:val="0"/>
      <w:divBdr>
        <w:top w:val="none" w:sz="0" w:space="0" w:color="auto"/>
        <w:left w:val="none" w:sz="0" w:space="0" w:color="auto"/>
        <w:bottom w:val="none" w:sz="0" w:space="0" w:color="auto"/>
        <w:right w:val="none" w:sz="0" w:space="0" w:color="auto"/>
      </w:divBdr>
    </w:div>
    <w:div w:id="864058759">
      <w:bodyDiv w:val="1"/>
      <w:marLeft w:val="0"/>
      <w:marRight w:val="0"/>
      <w:marTop w:val="0"/>
      <w:marBottom w:val="0"/>
      <w:divBdr>
        <w:top w:val="none" w:sz="0" w:space="0" w:color="auto"/>
        <w:left w:val="none" w:sz="0" w:space="0" w:color="auto"/>
        <w:bottom w:val="none" w:sz="0" w:space="0" w:color="auto"/>
        <w:right w:val="none" w:sz="0" w:space="0" w:color="auto"/>
      </w:divBdr>
    </w:div>
    <w:div w:id="864441058">
      <w:bodyDiv w:val="1"/>
      <w:marLeft w:val="0"/>
      <w:marRight w:val="0"/>
      <w:marTop w:val="0"/>
      <w:marBottom w:val="0"/>
      <w:divBdr>
        <w:top w:val="none" w:sz="0" w:space="0" w:color="auto"/>
        <w:left w:val="none" w:sz="0" w:space="0" w:color="auto"/>
        <w:bottom w:val="none" w:sz="0" w:space="0" w:color="auto"/>
        <w:right w:val="none" w:sz="0" w:space="0" w:color="auto"/>
      </w:divBdr>
    </w:div>
    <w:div w:id="868908747">
      <w:bodyDiv w:val="1"/>
      <w:marLeft w:val="0"/>
      <w:marRight w:val="0"/>
      <w:marTop w:val="0"/>
      <w:marBottom w:val="0"/>
      <w:divBdr>
        <w:top w:val="none" w:sz="0" w:space="0" w:color="auto"/>
        <w:left w:val="none" w:sz="0" w:space="0" w:color="auto"/>
        <w:bottom w:val="none" w:sz="0" w:space="0" w:color="auto"/>
        <w:right w:val="none" w:sz="0" w:space="0" w:color="auto"/>
      </w:divBdr>
    </w:div>
    <w:div w:id="870075284">
      <w:bodyDiv w:val="1"/>
      <w:marLeft w:val="0"/>
      <w:marRight w:val="0"/>
      <w:marTop w:val="0"/>
      <w:marBottom w:val="0"/>
      <w:divBdr>
        <w:top w:val="none" w:sz="0" w:space="0" w:color="auto"/>
        <w:left w:val="none" w:sz="0" w:space="0" w:color="auto"/>
        <w:bottom w:val="none" w:sz="0" w:space="0" w:color="auto"/>
        <w:right w:val="none" w:sz="0" w:space="0" w:color="auto"/>
      </w:divBdr>
    </w:div>
    <w:div w:id="886525081">
      <w:bodyDiv w:val="1"/>
      <w:marLeft w:val="0"/>
      <w:marRight w:val="0"/>
      <w:marTop w:val="0"/>
      <w:marBottom w:val="0"/>
      <w:divBdr>
        <w:top w:val="none" w:sz="0" w:space="0" w:color="auto"/>
        <w:left w:val="none" w:sz="0" w:space="0" w:color="auto"/>
        <w:bottom w:val="none" w:sz="0" w:space="0" w:color="auto"/>
        <w:right w:val="none" w:sz="0" w:space="0" w:color="auto"/>
      </w:divBdr>
    </w:div>
    <w:div w:id="889075474">
      <w:bodyDiv w:val="1"/>
      <w:marLeft w:val="0"/>
      <w:marRight w:val="0"/>
      <w:marTop w:val="0"/>
      <w:marBottom w:val="0"/>
      <w:divBdr>
        <w:top w:val="none" w:sz="0" w:space="0" w:color="auto"/>
        <w:left w:val="none" w:sz="0" w:space="0" w:color="auto"/>
        <w:bottom w:val="none" w:sz="0" w:space="0" w:color="auto"/>
        <w:right w:val="none" w:sz="0" w:space="0" w:color="auto"/>
      </w:divBdr>
    </w:div>
    <w:div w:id="891038675">
      <w:bodyDiv w:val="1"/>
      <w:marLeft w:val="0"/>
      <w:marRight w:val="0"/>
      <w:marTop w:val="0"/>
      <w:marBottom w:val="0"/>
      <w:divBdr>
        <w:top w:val="none" w:sz="0" w:space="0" w:color="auto"/>
        <w:left w:val="none" w:sz="0" w:space="0" w:color="auto"/>
        <w:bottom w:val="none" w:sz="0" w:space="0" w:color="auto"/>
        <w:right w:val="none" w:sz="0" w:space="0" w:color="auto"/>
      </w:divBdr>
      <w:divsChild>
        <w:div w:id="371883215">
          <w:marLeft w:val="0"/>
          <w:marRight w:val="0"/>
          <w:marTop w:val="0"/>
          <w:marBottom w:val="0"/>
          <w:divBdr>
            <w:top w:val="none" w:sz="0" w:space="0" w:color="auto"/>
            <w:left w:val="none" w:sz="0" w:space="0" w:color="auto"/>
            <w:bottom w:val="none" w:sz="0" w:space="0" w:color="auto"/>
            <w:right w:val="none" w:sz="0" w:space="0" w:color="auto"/>
          </w:divBdr>
          <w:divsChild>
            <w:div w:id="1615551185">
              <w:marLeft w:val="0"/>
              <w:marRight w:val="0"/>
              <w:marTop w:val="0"/>
              <w:marBottom w:val="0"/>
              <w:divBdr>
                <w:top w:val="none" w:sz="0" w:space="0" w:color="auto"/>
                <w:left w:val="none" w:sz="0" w:space="0" w:color="auto"/>
                <w:bottom w:val="none" w:sz="0" w:space="0" w:color="auto"/>
                <w:right w:val="none" w:sz="0" w:space="0" w:color="auto"/>
              </w:divBdr>
              <w:divsChild>
                <w:div w:id="1459763623">
                  <w:marLeft w:val="0"/>
                  <w:marRight w:val="0"/>
                  <w:marTop w:val="0"/>
                  <w:marBottom w:val="0"/>
                  <w:divBdr>
                    <w:top w:val="none" w:sz="0" w:space="0" w:color="auto"/>
                    <w:left w:val="none" w:sz="0" w:space="0" w:color="auto"/>
                    <w:bottom w:val="none" w:sz="0" w:space="0" w:color="auto"/>
                    <w:right w:val="none" w:sz="0" w:space="0" w:color="auto"/>
                  </w:divBdr>
                  <w:divsChild>
                    <w:div w:id="1113476120">
                      <w:marLeft w:val="0"/>
                      <w:marRight w:val="0"/>
                      <w:marTop w:val="0"/>
                      <w:marBottom w:val="0"/>
                      <w:divBdr>
                        <w:top w:val="none" w:sz="0" w:space="0" w:color="auto"/>
                        <w:left w:val="none" w:sz="0" w:space="0" w:color="auto"/>
                        <w:bottom w:val="none" w:sz="0" w:space="0" w:color="auto"/>
                        <w:right w:val="none" w:sz="0" w:space="0" w:color="auto"/>
                      </w:divBdr>
                      <w:divsChild>
                        <w:div w:id="1611890608">
                          <w:marLeft w:val="0"/>
                          <w:marRight w:val="0"/>
                          <w:marTop w:val="0"/>
                          <w:marBottom w:val="0"/>
                          <w:divBdr>
                            <w:top w:val="none" w:sz="0" w:space="0" w:color="auto"/>
                            <w:left w:val="none" w:sz="0" w:space="0" w:color="auto"/>
                            <w:bottom w:val="none" w:sz="0" w:space="0" w:color="auto"/>
                            <w:right w:val="none" w:sz="0" w:space="0" w:color="auto"/>
                          </w:divBdr>
                          <w:divsChild>
                            <w:div w:id="2097896947">
                              <w:marLeft w:val="0"/>
                              <w:marRight w:val="0"/>
                              <w:marTop w:val="0"/>
                              <w:marBottom w:val="0"/>
                              <w:divBdr>
                                <w:top w:val="none" w:sz="0" w:space="0" w:color="auto"/>
                                <w:left w:val="none" w:sz="0" w:space="0" w:color="auto"/>
                                <w:bottom w:val="none" w:sz="0" w:space="0" w:color="auto"/>
                                <w:right w:val="none" w:sz="0" w:space="0" w:color="auto"/>
                              </w:divBdr>
                              <w:divsChild>
                                <w:div w:id="1872642509">
                                  <w:marLeft w:val="0"/>
                                  <w:marRight w:val="0"/>
                                  <w:marTop w:val="0"/>
                                  <w:marBottom w:val="0"/>
                                  <w:divBdr>
                                    <w:top w:val="none" w:sz="0" w:space="0" w:color="auto"/>
                                    <w:left w:val="none" w:sz="0" w:space="0" w:color="auto"/>
                                    <w:bottom w:val="none" w:sz="0" w:space="0" w:color="auto"/>
                                    <w:right w:val="none" w:sz="0" w:space="0" w:color="auto"/>
                                  </w:divBdr>
                                  <w:divsChild>
                                    <w:div w:id="1984311462">
                                      <w:marLeft w:val="0"/>
                                      <w:marRight w:val="0"/>
                                      <w:marTop w:val="0"/>
                                      <w:marBottom w:val="0"/>
                                      <w:divBdr>
                                        <w:top w:val="none" w:sz="0" w:space="0" w:color="auto"/>
                                        <w:left w:val="none" w:sz="0" w:space="0" w:color="auto"/>
                                        <w:bottom w:val="none" w:sz="0" w:space="0" w:color="auto"/>
                                        <w:right w:val="none" w:sz="0" w:space="0" w:color="auto"/>
                                      </w:divBdr>
                                      <w:divsChild>
                                        <w:div w:id="60372829">
                                          <w:marLeft w:val="0"/>
                                          <w:marRight w:val="0"/>
                                          <w:marTop w:val="0"/>
                                          <w:marBottom w:val="0"/>
                                          <w:divBdr>
                                            <w:top w:val="none" w:sz="0" w:space="0" w:color="auto"/>
                                            <w:left w:val="none" w:sz="0" w:space="0" w:color="auto"/>
                                            <w:bottom w:val="none" w:sz="0" w:space="0" w:color="auto"/>
                                            <w:right w:val="none" w:sz="0" w:space="0" w:color="auto"/>
                                          </w:divBdr>
                                          <w:divsChild>
                                            <w:div w:id="2052071143">
                                              <w:marLeft w:val="0"/>
                                              <w:marRight w:val="0"/>
                                              <w:marTop w:val="0"/>
                                              <w:marBottom w:val="0"/>
                                              <w:divBdr>
                                                <w:top w:val="none" w:sz="0" w:space="0" w:color="auto"/>
                                                <w:left w:val="none" w:sz="0" w:space="0" w:color="auto"/>
                                                <w:bottom w:val="none" w:sz="0" w:space="0" w:color="auto"/>
                                                <w:right w:val="none" w:sz="0" w:space="0" w:color="auto"/>
                                              </w:divBdr>
                                              <w:divsChild>
                                                <w:div w:id="1574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936278">
      <w:bodyDiv w:val="1"/>
      <w:marLeft w:val="0"/>
      <w:marRight w:val="0"/>
      <w:marTop w:val="0"/>
      <w:marBottom w:val="0"/>
      <w:divBdr>
        <w:top w:val="none" w:sz="0" w:space="0" w:color="auto"/>
        <w:left w:val="none" w:sz="0" w:space="0" w:color="auto"/>
        <w:bottom w:val="none" w:sz="0" w:space="0" w:color="auto"/>
        <w:right w:val="none" w:sz="0" w:space="0" w:color="auto"/>
      </w:divBdr>
    </w:div>
    <w:div w:id="911624125">
      <w:bodyDiv w:val="1"/>
      <w:marLeft w:val="0"/>
      <w:marRight w:val="0"/>
      <w:marTop w:val="0"/>
      <w:marBottom w:val="0"/>
      <w:divBdr>
        <w:top w:val="none" w:sz="0" w:space="0" w:color="auto"/>
        <w:left w:val="none" w:sz="0" w:space="0" w:color="auto"/>
        <w:bottom w:val="none" w:sz="0" w:space="0" w:color="auto"/>
        <w:right w:val="none" w:sz="0" w:space="0" w:color="auto"/>
      </w:divBdr>
    </w:div>
    <w:div w:id="913976501">
      <w:bodyDiv w:val="1"/>
      <w:marLeft w:val="0"/>
      <w:marRight w:val="0"/>
      <w:marTop w:val="0"/>
      <w:marBottom w:val="0"/>
      <w:divBdr>
        <w:top w:val="none" w:sz="0" w:space="0" w:color="auto"/>
        <w:left w:val="none" w:sz="0" w:space="0" w:color="auto"/>
        <w:bottom w:val="none" w:sz="0" w:space="0" w:color="auto"/>
        <w:right w:val="none" w:sz="0" w:space="0" w:color="auto"/>
      </w:divBdr>
    </w:div>
    <w:div w:id="919869350">
      <w:bodyDiv w:val="1"/>
      <w:marLeft w:val="0"/>
      <w:marRight w:val="0"/>
      <w:marTop w:val="0"/>
      <w:marBottom w:val="0"/>
      <w:divBdr>
        <w:top w:val="none" w:sz="0" w:space="0" w:color="auto"/>
        <w:left w:val="none" w:sz="0" w:space="0" w:color="auto"/>
        <w:bottom w:val="none" w:sz="0" w:space="0" w:color="auto"/>
        <w:right w:val="none" w:sz="0" w:space="0" w:color="auto"/>
      </w:divBdr>
    </w:div>
    <w:div w:id="926614421">
      <w:bodyDiv w:val="1"/>
      <w:marLeft w:val="0"/>
      <w:marRight w:val="0"/>
      <w:marTop w:val="0"/>
      <w:marBottom w:val="0"/>
      <w:divBdr>
        <w:top w:val="none" w:sz="0" w:space="0" w:color="auto"/>
        <w:left w:val="none" w:sz="0" w:space="0" w:color="auto"/>
        <w:bottom w:val="none" w:sz="0" w:space="0" w:color="auto"/>
        <w:right w:val="none" w:sz="0" w:space="0" w:color="auto"/>
      </w:divBdr>
    </w:div>
    <w:div w:id="928007312">
      <w:bodyDiv w:val="1"/>
      <w:marLeft w:val="0"/>
      <w:marRight w:val="0"/>
      <w:marTop w:val="0"/>
      <w:marBottom w:val="0"/>
      <w:divBdr>
        <w:top w:val="none" w:sz="0" w:space="0" w:color="auto"/>
        <w:left w:val="none" w:sz="0" w:space="0" w:color="auto"/>
        <w:bottom w:val="none" w:sz="0" w:space="0" w:color="auto"/>
        <w:right w:val="none" w:sz="0" w:space="0" w:color="auto"/>
      </w:divBdr>
    </w:div>
    <w:div w:id="929696877">
      <w:bodyDiv w:val="1"/>
      <w:marLeft w:val="0"/>
      <w:marRight w:val="0"/>
      <w:marTop w:val="0"/>
      <w:marBottom w:val="0"/>
      <w:divBdr>
        <w:top w:val="none" w:sz="0" w:space="0" w:color="auto"/>
        <w:left w:val="none" w:sz="0" w:space="0" w:color="auto"/>
        <w:bottom w:val="none" w:sz="0" w:space="0" w:color="auto"/>
        <w:right w:val="none" w:sz="0" w:space="0" w:color="auto"/>
      </w:divBdr>
      <w:divsChild>
        <w:div w:id="1800104208">
          <w:marLeft w:val="0"/>
          <w:marRight w:val="0"/>
          <w:marTop w:val="0"/>
          <w:marBottom w:val="0"/>
          <w:divBdr>
            <w:top w:val="none" w:sz="0" w:space="0" w:color="auto"/>
            <w:left w:val="none" w:sz="0" w:space="0" w:color="auto"/>
            <w:bottom w:val="none" w:sz="0" w:space="0" w:color="auto"/>
            <w:right w:val="none" w:sz="0" w:space="0" w:color="auto"/>
          </w:divBdr>
          <w:divsChild>
            <w:div w:id="775296161">
              <w:marLeft w:val="0"/>
              <w:marRight w:val="0"/>
              <w:marTop w:val="0"/>
              <w:marBottom w:val="0"/>
              <w:divBdr>
                <w:top w:val="none" w:sz="0" w:space="0" w:color="auto"/>
                <w:left w:val="none" w:sz="0" w:space="0" w:color="auto"/>
                <w:bottom w:val="none" w:sz="0" w:space="0" w:color="auto"/>
                <w:right w:val="none" w:sz="0" w:space="0" w:color="auto"/>
              </w:divBdr>
              <w:divsChild>
                <w:div w:id="1373967309">
                  <w:marLeft w:val="0"/>
                  <w:marRight w:val="0"/>
                  <w:marTop w:val="0"/>
                  <w:marBottom w:val="0"/>
                  <w:divBdr>
                    <w:top w:val="none" w:sz="0" w:space="0" w:color="auto"/>
                    <w:left w:val="none" w:sz="0" w:space="0" w:color="auto"/>
                    <w:bottom w:val="none" w:sz="0" w:space="0" w:color="auto"/>
                    <w:right w:val="none" w:sz="0" w:space="0" w:color="auto"/>
                  </w:divBdr>
                  <w:divsChild>
                    <w:div w:id="1737778882">
                      <w:marLeft w:val="0"/>
                      <w:marRight w:val="0"/>
                      <w:marTop w:val="0"/>
                      <w:marBottom w:val="0"/>
                      <w:divBdr>
                        <w:top w:val="none" w:sz="0" w:space="0" w:color="auto"/>
                        <w:left w:val="none" w:sz="0" w:space="0" w:color="auto"/>
                        <w:bottom w:val="none" w:sz="0" w:space="0" w:color="auto"/>
                        <w:right w:val="none" w:sz="0" w:space="0" w:color="auto"/>
                      </w:divBdr>
                      <w:divsChild>
                        <w:div w:id="2143765691">
                          <w:marLeft w:val="0"/>
                          <w:marRight w:val="0"/>
                          <w:marTop w:val="0"/>
                          <w:marBottom w:val="0"/>
                          <w:divBdr>
                            <w:top w:val="none" w:sz="0" w:space="0" w:color="auto"/>
                            <w:left w:val="none" w:sz="0" w:space="0" w:color="auto"/>
                            <w:bottom w:val="none" w:sz="0" w:space="0" w:color="auto"/>
                            <w:right w:val="none" w:sz="0" w:space="0" w:color="auto"/>
                          </w:divBdr>
                          <w:divsChild>
                            <w:div w:id="223689515">
                              <w:marLeft w:val="0"/>
                              <w:marRight w:val="0"/>
                              <w:marTop w:val="0"/>
                              <w:marBottom w:val="0"/>
                              <w:divBdr>
                                <w:top w:val="none" w:sz="0" w:space="0" w:color="auto"/>
                                <w:left w:val="none" w:sz="0" w:space="0" w:color="auto"/>
                                <w:bottom w:val="none" w:sz="0" w:space="0" w:color="auto"/>
                                <w:right w:val="none" w:sz="0" w:space="0" w:color="auto"/>
                              </w:divBdr>
                              <w:divsChild>
                                <w:div w:id="494078156">
                                  <w:marLeft w:val="0"/>
                                  <w:marRight w:val="0"/>
                                  <w:marTop w:val="0"/>
                                  <w:marBottom w:val="0"/>
                                  <w:divBdr>
                                    <w:top w:val="none" w:sz="0" w:space="0" w:color="auto"/>
                                    <w:left w:val="none" w:sz="0" w:space="0" w:color="auto"/>
                                    <w:bottom w:val="none" w:sz="0" w:space="0" w:color="auto"/>
                                    <w:right w:val="none" w:sz="0" w:space="0" w:color="auto"/>
                                  </w:divBdr>
                                  <w:divsChild>
                                    <w:div w:id="1457219699">
                                      <w:marLeft w:val="0"/>
                                      <w:marRight w:val="0"/>
                                      <w:marTop w:val="0"/>
                                      <w:marBottom w:val="0"/>
                                      <w:divBdr>
                                        <w:top w:val="none" w:sz="0" w:space="0" w:color="auto"/>
                                        <w:left w:val="none" w:sz="0" w:space="0" w:color="auto"/>
                                        <w:bottom w:val="none" w:sz="0" w:space="0" w:color="auto"/>
                                        <w:right w:val="none" w:sz="0" w:space="0" w:color="auto"/>
                                      </w:divBdr>
                                      <w:divsChild>
                                        <w:div w:id="450169159">
                                          <w:marLeft w:val="0"/>
                                          <w:marRight w:val="0"/>
                                          <w:marTop w:val="0"/>
                                          <w:marBottom w:val="0"/>
                                          <w:divBdr>
                                            <w:top w:val="none" w:sz="0" w:space="0" w:color="auto"/>
                                            <w:left w:val="none" w:sz="0" w:space="0" w:color="auto"/>
                                            <w:bottom w:val="none" w:sz="0" w:space="0" w:color="auto"/>
                                            <w:right w:val="none" w:sz="0" w:space="0" w:color="auto"/>
                                          </w:divBdr>
                                        </w:div>
                                        <w:div w:id="715662377">
                                          <w:marLeft w:val="0"/>
                                          <w:marRight w:val="0"/>
                                          <w:marTop w:val="0"/>
                                          <w:marBottom w:val="0"/>
                                          <w:divBdr>
                                            <w:top w:val="none" w:sz="0" w:space="0" w:color="auto"/>
                                            <w:left w:val="none" w:sz="0" w:space="0" w:color="auto"/>
                                            <w:bottom w:val="none" w:sz="0" w:space="0" w:color="auto"/>
                                            <w:right w:val="none" w:sz="0" w:space="0" w:color="auto"/>
                                          </w:divBdr>
                                          <w:divsChild>
                                            <w:div w:id="1137190108">
                                              <w:marLeft w:val="0"/>
                                              <w:marRight w:val="0"/>
                                              <w:marTop w:val="0"/>
                                              <w:marBottom w:val="0"/>
                                              <w:divBdr>
                                                <w:top w:val="none" w:sz="0" w:space="0" w:color="auto"/>
                                                <w:left w:val="none" w:sz="0" w:space="0" w:color="auto"/>
                                                <w:bottom w:val="none" w:sz="0" w:space="0" w:color="auto"/>
                                                <w:right w:val="none" w:sz="0" w:space="0" w:color="auto"/>
                                              </w:divBdr>
                                              <w:divsChild>
                                                <w:div w:id="19505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235820">
      <w:bodyDiv w:val="1"/>
      <w:marLeft w:val="0"/>
      <w:marRight w:val="0"/>
      <w:marTop w:val="0"/>
      <w:marBottom w:val="0"/>
      <w:divBdr>
        <w:top w:val="none" w:sz="0" w:space="0" w:color="auto"/>
        <w:left w:val="none" w:sz="0" w:space="0" w:color="auto"/>
        <w:bottom w:val="none" w:sz="0" w:space="0" w:color="auto"/>
        <w:right w:val="none" w:sz="0" w:space="0" w:color="auto"/>
      </w:divBdr>
    </w:div>
    <w:div w:id="938024058">
      <w:bodyDiv w:val="1"/>
      <w:marLeft w:val="0"/>
      <w:marRight w:val="0"/>
      <w:marTop w:val="0"/>
      <w:marBottom w:val="0"/>
      <w:divBdr>
        <w:top w:val="none" w:sz="0" w:space="0" w:color="auto"/>
        <w:left w:val="none" w:sz="0" w:space="0" w:color="auto"/>
        <w:bottom w:val="none" w:sz="0" w:space="0" w:color="auto"/>
        <w:right w:val="none" w:sz="0" w:space="0" w:color="auto"/>
      </w:divBdr>
    </w:div>
    <w:div w:id="938564579">
      <w:bodyDiv w:val="1"/>
      <w:marLeft w:val="0"/>
      <w:marRight w:val="0"/>
      <w:marTop w:val="0"/>
      <w:marBottom w:val="0"/>
      <w:divBdr>
        <w:top w:val="none" w:sz="0" w:space="0" w:color="auto"/>
        <w:left w:val="none" w:sz="0" w:space="0" w:color="auto"/>
        <w:bottom w:val="none" w:sz="0" w:space="0" w:color="auto"/>
        <w:right w:val="none" w:sz="0" w:space="0" w:color="auto"/>
      </w:divBdr>
    </w:div>
    <w:div w:id="946279297">
      <w:bodyDiv w:val="1"/>
      <w:marLeft w:val="0"/>
      <w:marRight w:val="0"/>
      <w:marTop w:val="0"/>
      <w:marBottom w:val="0"/>
      <w:divBdr>
        <w:top w:val="none" w:sz="0" w:space="0" w:color="auto"/>
        <w:left w:val="none" w:sz="0" w:space="0" w:color="auto"/>
        <w:bottom w:val="none" w:sz="0" w:space="0" w:color="auto"/>
        <w:right w:val="none" w:sz="0" w:space="0" w:color="auto"/>
      </w:divBdr>
    </w:div>
    <w:div w:id="946699147">
      <w:bodyDiv w:val="1"/>
      <w:marLeft w:val="0"/>
      <w:marRight w:val="0"/>
      <w:marTop w:val="0"/>
      <w:marBottom w:val="0"/>
      <w:divBdr>
        <w:top w:val="none" w:sz="0" w:space="0" w:color="auto"/>
        <w:left w:val="none" w:sz="0" w:space="0" w:color="auto"/>
        <w:bottom w:val="none" w:sz="0" w:space="0" w:color="auto"/>
        <w:right w:val="none" w:sz="0" w:space="0" w:color="auto"/>
      </w:divBdr>
      <w:divsChild>
        <w:div w:id="2081439730">
          <w:marLeft w:val="0"/>
          <w:marRight w:val="0"/>
          <w:marTop w:val="150"/>
          <w:marBottom w:val="300"/>
          <w:divBdr>
            <w:top w:val="none" w:sz="0" w:space="0" w:color="auto"/>
            <w:left w:val="none" w:sz="0" w:space="0" w:color="auto"/>
            <w:bottom w:val="none" w:sz="0" w:space="0" w:color="auto"/>
            <w:right w:val="none" w:sz="0" w:space="0" w:color="auto"/>
          </w:divBdr>
          <w:divsChild>
            <w:div w:id="609510624">
              <w:marLeft w:val="0"/>
              <w:marRight w:val="0"/>
              <w:marTop w:val="0"/>
              <w:marBottom w:val="105"/>
              <w:divBdr>
                <w:top w:val="none" w:sz="0" w:space="0" w:color="auto"/>
                <w:left w:val="none" w:sz="0" w:space="0" w:color="auto"/>
                <w:bottom w:val="none" w:sz="0" w:space="0" w:color="auto"/>
                <w:right w:val="none" w:sz="0" w:space="0" w:color="auto"/>
              </w:divBdr>
              <w:divsChild>
                <w:div w:id="2107577930">
                  <w:marLeft w:val="75"/>
                  <w:marRight w:val="0"/>
                  <w:marTop w:val="0"/>
                  <w:marBottom w:val="0"/>
                  <w:divBdr>
                    <w:top w:val="none" w:sz="0" w:space="0" w:color="auto"/>
                    <w:left w:val="none" w:sz="0" w:space="0" w:color="auto"/>
                    <w:bottom w:val="none" w:sz="0" w:space="0" w:color="auto"/>
                    <w:right w:val="none" w:sz="0" w:space="0" w:color="auto"/>
                  </w:divBdr>
                  <w:divsChild>
                    <w:div w:id="1260336345">
                      <w:marLeft w:val="0"/>
                      <w:marRight w:val="75"/>
                      <w:marTop w:val="0"/>
                      <w:marBottom w:val="0"/>
                      <w:divBdr>
                        <w:top w:val="single" w:sz="6" w:space="0" w:color="D8E5EE"/>
                        <w:left w:val="single" w:sz="6" w:space="0" w:color="D8E5EE"/>
                        <w:bottom w:val="single" w:sz="6" w:space="0" w:color="D8E5EE"/>
                        <w:right w:val="single" w:sz="6" w:space="0" w:color="D8E5EE"/>
                      </w:divBdr>
                      <w:divsChild>
                        <w:div w:id="1355574118">
                          <w:marLeft w:val="0"/>
                          <w:marRight w:val="0"/>
                          <w:marTop w:val="0"/>
                          <w:marBottom w:val="0"/>
                          <w:divBdr>
                            <w:top w:val="single" w:sz="6" w:space="5" w:color="B6B6E1"/>
                            <w:left w:val="single" w:sz="6" w:space="0" w:color="B6B6E1"/>
                            <w:bottom w:val="single" w:sz="6" w:space="0" w:color="B6B6E1"/>
                            <w:right w:val="single" w:sz="6" w:space="0" w:color="B6B6E1"/>
                          </w:divBdr>
                          <w:divsChild>
                            <w:div w:id="297154376">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395402424">
                                  <w:marLeft w:val="300"/>
                                  <w:marRight w:val="0"/>
                                  <w:marTop w:val="75"/>
                                  <w:marBottom w:val="0"/>
                                  <w:divBdr>
                                    <w:top w:val="none" w:sz="0" w:space="0" w:color="auto"/>
                                    <w:left w:val="none" w:sz="0" w:space="0" w:color="auto"/>
                                    <w:bottom w:val="none" w:sz="0" w:space="0" w:color="auto"/>
                                    <w:right w:val="none" w:sz="0" w:space="0" w:color="auto"/>
                                  </w:divBdr>
                                  <w:divsChild>
                                    <w:div w:id="13547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676327">
      <w:bodyDiv w:val="1"/>
      <w:marLeft w:val="0"/>
      <w:marRight w:val="0"/>
      <w:marTop w:val="0"/>
      <w:marBottom w:val="0"/>
      <w:divBdr>
        <w:top w:val="none" w:sz="0" w:space="0" w:color="auto"/>
        <w:left w:val="none" w:sz="0" w:space="0" w:color="auto"/>
        <w:bottom w:val="none" w:sz="0" w:space="0" w:color="auto"/>
        <w:right w:val="none" w:sz="0" w:space="0" w:color="auto"/>
      </w:divBdr>
    </w:div>
    <w:div w:id="970130923">
      <w:bodyDiv w:val="1"/>
      <w:marLeft w:val="2"/>
      <w:marRight w:val="2"/>
      <w:marTop w:val="2"/>
      <w:marBottom w:val="2"/>
      <w:divBdr>
        <w:top w:val="none" w:sz="0" w:space="0" w:color="auto"/>
        <w:left w:val="none" w:sz="0" w:space="0" w:color="auto"/>
        <w:bottom w:val="none" w:sz="0" w:space="0" w:color="auto"/>
        <w:right w:val="none" w:sz="0" w:space="0" w:color="auto"/>
      </w:divBdr>
      <w:divsChild>
        <w:div w:id="575282917">
          <w:marLeft w:val="0"/>
          <w:marRight w:val="0"/>
          <w:marTop w:val="0"/>
          <w:marBottom w:val="0"/>
          <w:divBdr>
            <w:top w:val="none" w:sz="0" w:space="0" w:color="auto"/>
            <w:left w:val="none" w:sz="0" w:space="0" w:color="auto"/>
            <w:bottom w:val="none" w:sz="0" w:space="0" w:color="auto"/>
            <w:right w:val="none" w:sz="0" w:space="0" w:color="auto"/>
          </w:divBdr>
          <w:divsChild>
            <w:div w:id="16490819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973413871">
      <w:bodyDiv w:val="1"/>
      <w:marLeft w:val="0"/>
      <w:marRight w:val="0"/>
      <w:marTop w:val="0"/>
      <w:marBottom w:val="0"/>
      <w:divBdr>
        <w:top w:val="none" w:sz="0" w:space="0" w:color="auto"/>
        <w:left w:val="none" w:sz="0" w:space="0" w:color="auto"/>
        <w:bottom w:val="none" w:sz="0" w:space="0" w:color="auto"/>
        <w:right w:val="none" w:sz="0" w:space="0" w:color="auto"/>
      </w:divBdr>
    </w:div>
    <w:div w:id="977298475">
      <w:bodyDiv w:val="1"/>
      <w:marLeft w:val="0"/>
      <w:marRight w:val="0"/>
      <w:marTop w:val="0"/>
      <w:marBottom w:val="0"/>
      <w:divBdr>
        <w:top w:val="none" w:sz="0" w:space="0" w:color="auto"/>
        <w:left w:val="none" w:sz="0" w:space="0" w:color="auto"/>
        <w:bottom w:val="none" w:sz="0" w:space="0" w:color="auto"/>
        <w:right w:val="none" w:sz="0" w:space="0" w:color="auto"/>
      </w:divBdr>
    </w:div>
    <w:div w:id="983433302">
      <w:bodyDiv w:val="1"/>
      <w:marLeft w:val="0"/>
      <w:marRight w:val="0"/>
      <w:marTop w:val="0"/>
      <w:marBottom w:val="0"/>
      <w:divBdr>
        <w:top w:val="none" w:sz="0" w:space="0" w:color="auto"/>
        <w:left w:val="none" w:sz="0" w:space="0" w:color="auto"/>
        <w:bottom w:val="none" w:sz="0" w:space="0" w:color="auto"/>
        <w:right w:val="none" w:sz="0" w:space="0" w:color="auto"/>
      </w:divBdr>
    </w:div>
    <w:div w:id="984285478">
      <w:bodyDiv w:val="1"/>
      <w:marLeft w:val="0"/>
      <w:marRight w:val="0"/>
      <w:marTop w:val="0"/>
      <w:marBottom w:val="0"/>
      <w:divBdr>
        <w:top w:val="none" w:sz="0" w:space="0" w:color="auto"/>
        <w:left w:val="none" w:sz="0" w:space="0" w:color="auto"/>
        <w:bottom w:val="none" w:sz="0" w:space="0" w:color="auto"/>
        <w:right w:val="none" w:sz="0" w:space="0" w:color="auto"/>
      </w:divBdr>
    </w:div>
    <w:div w:id="985664633">
      <w:bodyDiv w:val="1"/>
      <w:marLeft w:val="0"/>
      <w:marRight w:val="0"/>
      <w:marTop w:val="0"/>
      <w:marBottom w:val="0"/>
      <w:divBdr>
        <w:top w:val="none" w:sz="0" w:space="0" w:color="auto"/>
        <w:left w:val="none" w:sz="0" w:space="0" w:color="auto"/>
        <w:bottom w:val="none" w:sz="0" w:space="0" w:color="auto"/>
        <w:right w:val="none" w:sz="0" w:space="0" w:color="auto"/>
      </w:divBdr>
    </w:div>
    <w:div w:id="987975278">
      <w:bodyDiv w:val="1"/>
      <w:marLeft w:val="0"/>
      <w:marRight w:val="0"/>
      <w:marTop w:val="0"/>
      <w:marBottom w:val="0"/>
      <w:divBdr>
        <w:top w:val="none" w:sz="0" w:space="0" w:color="auto"/>
        <w:left w:val="none" w:sz="0" w:space="0" w:color="auto"/>
        <w:bottom w:val="none" w:sz="0" w:space="0" w:color="auto"/>
        <w:right w:val="none" w:sz="0" w:space="0" w:color="auto"/>
      </w:divBdr>
    </w:div>
    <w:div w:id="1005783654">
      <w:bodyDiv w:val="1"/>
      <w:marLeft w:val="0"/>
      <w:marRight w:val="0"/>
      <w:marTop w:val="0"/>
      <w:marBottom w:val="0"/>
      <w:divBdr>
        <w:top w:val="none" w:sz="0" w:space="0" w:color="auto"/>
        <w:left w:val="none" w:sz="0" w:space="0" w:color="auto"/>
        <w:bottom w:val="none" w:sz="0" w:space="0" w:color="auto"/>
        <w:right w:val="none" w:sz="0" w:space="0" w:color="auto"/>
      </w:divBdr>
      <w:divsChild>
        <w:div w:id="1991322862">
          <w:marLeft w:val="0"/>
          <w:marRight w:val="0"/>
          <w:marTop w:val="150"/>
          <w:marBottom w:val="300"/>
          <w:divBdr>
            <w:top w:val="none" w:sz="0" w:space="0" w:color="auto"/>
            <w:left w:val="none" w:sz="0" w:space="0" w:color="auto"/>
            <w:bottom w:val="none" w:sz="0" w:space="0" w:color="auto"/>
            <w:right w:val="none" w:sz="0" w:space="0" w:color="auto"/>
          </w:divBdr>
          <w:divsChild>
            <w:div w:id="2092391280">
              <w:marLeft w:val="0"/>
              <w:marRight w:val="0"/>
              <w:marTop w:val="0"/>
              <w:marBottom w:val="105"/>
              <w:divBdr>
                <w:top w:val="none" w:sz="0" w:space="0" w:color="auto"/>
                <w:left w:val="none" w:sz="0" w:space="0" w:color="auto"/>
                <w:bottom w:val="none" w:sz="0" w:space="0" w:color="auto"/>
                <w:right w:val="none" w:sz="0" w:space="0" w:color="auto"/>
              </w:divBdr>
              <w:divsChild>
                <w:div w:id="86392993">
                  <w:marLeft w:val="75"/>
                  <w:marRight w:val="0"/>
                  <w:marTop w:val="0"/>
                  <w:marBottom w:val="0"/>
                  <w:divBdr>
                    <w:top w:val="none" w:sz="0" w:space="0" w:color="auto"/>
                    <w:left w:val="none" w:sz="0" w:space="0" w:color="auto"/>
                    <w:bottom w:val="none" w:sz="0" w:space="0" w:color="auto"/>
                    <w:right w:val="none" w:sz="0" w:space="0" w:color="auto"/>
                  </w:divBdr>
                  <w:divsChild>
                    <w:div w:id="1808157398">
                      <w:marLeft w:val="0"/>
                      <w:marRight w:val="0"/>
                      <w:marTop w:val="0"/>
                      <w:marBottom w:val="0"/>
                      <w:divBdr>
                        <w:top w:val="none" w:sz="0" w:space="0" w:color="auto"/>
                        <w:left w:val="none" w:sz="0" w:space="0" w:color="auto"/>
                        <w:bottom w:val="none" w:sz="0" w:space="0" w:color="auto"/>
                        <w:right w:val="none" w:sz="0" w:space="0" w:color="auto"/>
                      </w:divBdr>
                      <w:divsChild>
                        <w:div w:id="1628244752">
                          <w:marLeft w:val="0"/>
                          <w:marRight w:val="0"/>
                          <w:marTop w:val="0"/>
                          <w:marBottom w:val="0"/>
                          <w:divBdr>
                            <w:top w:val="single" w:sz="6" w:space="5" w:color="B6B6E1"/>
                            <w:left w:val="single" w:sz="6" w:space="0" w:color="B6B6E1"/>
                            <w:bottom w:val="single" w:sz="6" w:space="0" w:color="B6B6E1"/>
                            <w:right w:val="single" w:sz="6" w:space="0" w:color="B6B6E1"/>
                          </w:divBdr>
                          <w:divsChild>
                            <w:div w:id="855653930">
                              <w:marLeft w:val="75"/>
                              <w:marRight w:val="75"/>
                              <w:marTop w:val="150"/>
                              <w:marBottom w:val="0"/>
                              <w:divBdr>
                                <w:top w:val="none" w:sz="0" w:space="0" w:color="auto"/>
                                <w:left w:val="none" w:sz="0" w:space="0" w:color="auto"/>
                                <w:bottom w:val="none" w:sz="0" w:space="0" w:color="auto"/>
                                <w:right w:val="none" w:sz="0" w:space="0" w:color="auto"/>
                              </w:divBdr>
                              <w:divsChild>
                                <w:div w:id="792527203">
                                  <w:marLeft w:val="0"/>
                                  <w:marRight w:val="0"/>
                                  <w:marTop w:val="0"/>
                                  <w:marBottom w:val="0"/>
                                  <w:divBdr>
                                    <w:top w:val="none" w:sz="0" w:space="0" w:color="auto"/>
                                    <w:left w:val="none" w:sz="0" w:space="0" w:color="auto"/>
                                    <w:bottom w:val="none" w:sz="0" w:space="0" w:color="auto"/>
                                    <w:right w:val="none" w:sz="0" w:space="0" w:color="auto"/>
                                  </w:divBdr>
                                  <w:divsChild>
                                    <w:div w:id="1023019874">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743407446">
                                          <w:marLeft w:val="300"/>
                                          <w:marRight w:val="0"/>
                                          <w:marTop w:val="75"/>
                                          <w:marBottom w:val="0"/>
                                          <w:divBdr>
                                            <w:top w:val="none" w:sz="0" w:space="0" w:color="auto"/>
                                            <w:left w:val="none" w:sz="0" w:space="0" w:color="auto"/>
                                            <w:bottom w:val="none" w:sz="0" w:space="0" w:color="auto"/>
                                            <w:right w:val="none" w:sz="0" w:space="0" w:color="auto"/>
                                          </w:divBdr>
                                          <w:divsChild>
                                            <w:div w:id="11749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983507">
      <w:bodyDiv w:val="1"/>
      <w:marLeft w:val="0"/>
      <w:marRight w:val="0"/>
      <w:marTop w:val="0"/>
      <w:marBottom w:val="0"/>
      <w:divBdr>
        <w:top w:val="none" w:sz="0" w:space="0" w:color="auto"/>
        <w:left w:val="none" w:sz="0" w:space="0" w:color="auto"/>
        <w:bottom w:val="none" w:sz="0" w:space="0" w:color="auto"/>
        <w:right w:val="none" w:sz="0" w:space="0" w:color="auto"/>
      </w:divBdr>
    </w:div>
    <w:div w:id="1029910655">
      <w:bodyDiv w:val="1"/>
      <w:marLeft w:val="0"/>
      <w:marRight w:val="0"/>
      <w:marTop w:val="0"/>
      <w:marBottom w:val="0"/>
      <w:divBdr>
        <w:top w:val="none" w:sz="0" w:space="0" w:color="auto"/>
        <w:left w:val="none" w:sz="0" w:space="0" w:color="auto"/>
        <w:bottom w:val="none" w:sz="0" w:space="0" w:color="auto"/>
        <w:right w:val="none" w:sz="0" w:space="0" w:color="auto"/>
      </w:divBdr>
    </w:div>
    <w:div w:id="1042368426">
      <w:bodyDiv w:val="1"/>
      <w:marLeft w:val="0"/>
      <w:marRight w:val="0"/>
      <w:marTop w:val="0"/>
      <w:marBottom w:val="0"/>
      <w:divBdr>
        <w:top w:val="none" w:sz="0" w:space="0" w:color="auto"/>
        <w:left w:val="none" w:sz="0" w:space="0" w:color="auto"/>
        <w:bottom w:val="none" w:sz="0" w:space="0" w:color="auto"/>
        <w:right w:val="none" w:sz="0" w:space="0" w:color="auto"/>
      </w:divBdr>
    </w:div>
    <w:div w:id="1060400435">
      <w:bodyDiv w:val="1"/>
      <w:marLeft w:val="0"/>
      <w:marRight w:val="0"/>
      <w:marTop w:val="0"/>
      <w:marBottom w:val="0"/>
      <w:divBdr>
        <w:top w:val="none" w:sz="0" w:space="0" w:color="auto"/>
        <w:left w:val="none" w:sz="0" w:space="0" w:color="auto"/>
        <w:bottom w:val="none" w:sz="0" w:space="0" w:color="auto"/>
        <w:right w:val="none" w:sz="0" w:space="0" w:color="auto"/>
      </w:divBdr>
    </w:div>
    <w:div w:id="1071738514">
      <w:bodyDiv w:val="1"/>
      <w:marLeft w:val="0"/>
      <w:marRight w:val="0"/>
      <w:marTop w:val="0"/>
      <w:marBottom w:val="0"/>
      <w:divBdr>
        <w:top w:val="none" w:sz="0" w:space="0" w:color="auto"/>
        <w:left w:val="none" w:sz="0" w:space="0" w:color="auto"/>
        <w:bottom w:val="none" w:sz="0" w:space="0" w:color="auto"/>
        <w:right w:val="none" w:sz="0" w:space="0" w:color="auto"/>
      </w:divBdr>
    </w:div>
    <w:div w:id="1073310069">
      <w:bodyDiv w:val="1"/>
      <w:marLeft w:val="0"/>
      <w:marRight w:val="0"/>
      <w:marTop w:val="0"/>
      <w:marBottom w:val="0"/>
      <w:divBdr>
        <w:top w:val="none" w:sz="0" w:space="0" w:color="auto"/>
        <w:left w:val="none" w:sz="0" w:space="0" w:color="auto"/>
        <w:bottom w:val="none" w:sz="0" w:space="0" w:color="auto"/>
        <w:right w:val="none" w:sz="0" w:space="0" w:color="auto"/>
      </w:divBdr>
    </w:div>
    <w:div w:id="1076167213">
      <w:bodyDiv w:val="1"/>
      <w:marLeft w:val="0"/>
      <w:marRight w:val="0"/>
      <w:marTop w:val="0"/>
      <w:marBottom w:val="0"/>
      <w:divBdr>
        <w:top w:val="none" w:sz="0" w:space="0" w:color="auto"/>
        <w:left w:val="none" w:sz="0" w:space="0" w:color="auto"/>
        <w:bottom w:val="none" w:sz="0" w:space="0" w:color="auto"/>
        <w:right w:val="none" w:sz="0" w:space="0" w:color="auto"/>
      </w:divBdr>
    </w:div>
    <w:div w:id="1079714536">
      <w:bodyDiv w:val="1"/>
      <w:marLeft w:val="0"/>
      <w:marRight w:val="0"/>
      <w:marTop w:val="0"/>
      <w:marBottom w:val="0"/>
      <w:divBdr>
        <w:top w:val="none" w:sz="0" w:space="0" w:color="auto"/>
        <w:left w:val="none" w:sz="0" w:space="0" w:color="auto"/>
        <w:bottom w:val="none" w:sz="0" w:space="0" w:color="auto"/>
        <w:right w:val="none" w:sz="0" w:space="0" w:color="auto"/>
      </w:divBdr>
    </w:div>
    <w:div w:id="1081638438">
      <w:bodyDiv w:val="1"/>
      <w:marLeft w:val="0"/>
      <w:marRight w:val="0"/>
      <w:marTop w:val="0"/>
      <w:marBottom w:val="0"/>
      <w:divBdr>
        <w:top w:val="none" w:sz="0" w:space="0" w:color="auto"/>
        <w:left w:val="none" w:sz="0" w:space="0" w:color="auto"/>
        <w:bottom w:val="none" w:sz="0" w:space="0" w:color="auto"/>
        <w:right w:val="none" w:sz="0" w:space="0" w:color="auto"/>
      </w:divBdr>
    </w:div>
    <w:div w:id="1082992620">
      <w:bodyDiv w:val="1"/>
      <w:marLeft w:val="0"/>
      <w:marRight w:val="0"/>
      <w:marTop w:val="0"/>
      <w:marBottom w:val="0"/>
      <w:divBdr>
        <w:top w:val="none" w:sz="0" w:space="0" w:color="auto"/>
        <w:left w:val="none" w:sz="0" w:space="0" w:color="auto"/>
        <w:bottom w:val="none" w:sz="0" w:space="0" w:color="auto"/>
        <w:right w:val="none" w:sz="0" w:space="0" w:color="auto"/>
      </w:divBdr>
    </w:div>
    <w:div w:id="1084257875">
      <w:bodyDiv w:val="1"/>
      <w:marLeft w:val="0"/>
      <w:marRight w:val="0"/>
      <w:marTop w:val="0"/>
      <w:marBottom w:val="0"/>
      <w:divBdr>
        <w:top w:val="none" w:sz="0" w:space="0" w:color="auto"/>
        <w:left w:val="none" w:sz="0" w:space="0" w:color="auto"/>
        <w:bottom w:val="none" w:sz="0" w:space="0" w:color="auto"/>
        <w:right w:val="none" w:sz="0" w:space="0" w:color="auto"/>
      </w:divBdr>
      <w:divsChild>
        <w:div w:id="16007659">
          <w:marLeft w:val="1800"/>
          <w:marRight w:val="0"/>
          <w:marTop w:val="0"/>
          <w:marBottom w:val="0"/>
          <w:divBdr>
            <w:top w:val="none" w:sz="0" w:space="0" w:color="auto"/>
            <w:left w:val="none" w:sz="0" w:space="0" w:color="auto"/>
            <w:bottom w:val="none" w:sz="0" w:space="0" w:color="auto"/>
            <w:right w:val="none" w:sz="0" w:space="0" w:color="auto"/>
          </w:divBdr>
        </w:div>
        <w:div w:id="17127935">
          <w:marLeft w:val="0"/>
          <w:marRight w:val="0"/>
          <w:marTop w:val="0"/>
          <w:marBottom w:val="0"/>
          <w:divBdr>
            <w:top w:val="none" w:sz="0" w:space="0" w:color="auto"/>
            <w:left w:val="none" w:sz="0" w:space="0" w:color="auto"/>
            <w:bottom w:val="none" w:sz="0" w:space="0" w:color="auto"/>
            <w:right w:val="none" w:sz="0" w:space="0" w:color="auto"/>
          </w:divBdr>
        </w:div>
        <w:div w:id="45493080">
          <w:marLeft w:val="0"/>
          <w:marRight w:val="0"/>
          <w:marTop w:val="0"/>
          <w:marBottom w:val="0"/>
          <w:divBdr>
            <w:top w:val="none" w:sz="0" w:space="0" w:color="auto"/>
            <w:left w:val="none" w:sz="0" w:space="0" w:color="auto"/>
            <w:bottom w:val="none" w:sz="0" w:space="0" w:color="auto"/>
            <w:right w:val="none" w:sz="0" w:space="0" w:color="auto"/>
          </w:divBdr>
        </w:div>
        <w:div w:id="53551064">
          <w:marLeft w:val="1080"/>
          <w:marRight w:val="0"/>
          <w:marTop w:val="0"/>
          <w:marBottom w:val="0"/>
          <w:divBdr>
            <w:top w:val="none" w:sz="0" w:space="0" w:color="auto"/>
            <w:left w:val="none" w:sz="0" w:space="0" w:color="auto"/>
            <w:bottom w:val="none" w:sz="0" w:space="0" w:color="auto"/>
            <w:right w:val="none" w:sz="0" w:space="0" w:color="auto"/>
          </w:divBdr>
        </w:div>
        <w:div w:id="317534017">
          <w:marLeft w:val="0"/>
          <w:marRight w:val="0"/>
          <w:marTop w:val="0"/>
          <w:marBottom w:val="0"/>
          <w:divBdr>
            <w:top w:val="none" w:sz="0" w:space="0" w:color="auto"/>
            <w:left w:val="none" w:sz="0" w:space="0" w:color="auto"/>
            <w:bottom w:val="none" w:sz="0" w:space="0" w:color="auto"/>
            <w:right w:val="none" w:sz="0" w:space="0" w:color="auto"/>
          </w:divBdr>
        </w:div>
        <w:div w:id="412897258">
          <w:marLeft w:val="0"/>
          <w:marRight w:val="0"/>
          <w:marTop w:val="0"/>
          <w:marBottom w:val="0"/>
          <w:divBdr>
            <w:top w:val="none" w:sz="0" w:space="0" w:color="auto"/>
            <w:left w:val="none" w:sz="0" w:space="0" w:color="auto"/>
            <w:bottom w:val="none" w:sz="0" w:space="0" w:color="auto"/>
            <w:right w:val="none" w:sz="0" w:space="0" w:color="auto"/>
          </w:divBdr>
        </w:div>
        <w:div w:id="454256087">
          <w:marLeft w:val="0"/>
          <w:marRight w:val="0"/>
          <w:marTop w:val="0"/>
          <w:marBottom w:val="0"/>
          <w:divBdr>
            <w:top w:val="none" w:sz="0" w:space="0" w:color="auto"/>
            <w:left w:val="none" w:sz="0" w:space="0" w:color="auto"/>
            <w:bottom w:val="none" w:sz="0" w:space="0" w:color="auto"/>
            <w:right w:val="none" w:sz="0" w:space="0" w:color="auto"/>
          </w:divBdr>
        </w:div>
        <w:div w:id="511797837">
          <w:marLeft w:val="1080"/>
          <w:marRight w:val="0"/>
          <w:marTop w:val="0"/>
          <w:marBottom w:val="0"/>
          <w:divBdr>
            <w:top w:val="none" w:sz="0" w:space="0" w:color="auto"/>
            <w:left w:val="none" w:sz="0" w:space="0" w:color="auto"/>
            <w:bottom w:val="none" w:sz="0" w:space="0" w:color="auto"/>
            <w:right w:val="none" w:sz="0" w:space="0" w:color="auto"/>
          </w:divBdr>
        </w:div>
        <w:div w:id="541330913">
          <w:marLeft w:val="0"/>
          <w:marRight w:val="0"/>
          <w:marTop w:val="0"/>
          <w:marBottom w:val="0"/>
          <w:divBdr>
            <w:top w:val="none" w:sz="0" w:space="0" w:color="auto"/>
            <w:left w:val="none" w:sz="0" w:space="0" w:color="auto"/>
            <w:bottom w:val="none" w:sz="0" w:space="0" w:color="auto"/>
            <w:right w:val="none" w:sz="0" w:space="0" w:color="auto"/>
          </w:divBdr>
        </w:div>
        <w:div w:id="576718653">
          <w:marLeft w:val="1800"/>
          <w:marRight w:val="0"/>
          <w:marTop w:val="0"/>
          <w:marBottom w:val="0"/>
          <w:divBdr>
            <w:top w:val="none" w:sz="0" w:space="0" w:color="auto"/>
            <w:left w:val="none" w:sz="0" w:space="0" w:color="auto"/>
            <w:bottom w:val="none" w:sz="0" w:space="0" w:color="auto"/>
            <w:right w:val="none" w:sz="0" w:space="0" w:color="auto"/>
          </w:divBdr>
        </w:div>
        <w:div w:id="588344394">
          <w:marLeft w:val="1080"/>
          <w:marRight w:val="0"/>
          <w:marTop w:val="0"/>
          <w:marBottom w:val="0"/>
          <w:divBdr>
            <w:top w:val="none" w:sz="0" w:space="0" w:color="auto"/>
            <w:left w:val="none" w:sz="0" w:space="0" w:color="auto"/>
            <w:bottom w:val="none" w:sz="0" w:space="0" w:color="auto"/>
            <w:right w:val="none" w:sz="0" w:space="0" w:color="auto"/>
          </w:divBdr>
        </w:div>
        <w:div w:id="707032260">
          <w:marLeft w:val="1080"/>
          <w:marRight w:val="0"/>
          <w:marTop w:val="0"/>
          <w:marBottom w:val="0"/>
          <w:divBdr>
            <w:top w:val="none" w:sz="0" w:space="0" w:color="auto"/>
            <w:left w:val="none" w:sz="0" w:space="0" w:color="auto"/>
            <w:bottom w:val="none" w:sz="0" w:space="0" w:color="auto"/>
            <w:right w:val="none" w:sz="0" w:space="0" w:color="auto"/>
          </w:divBdr>
        </w:div>
        <w:div w:id="759955482">
          <w:marLeft w:val="1080"/>
          <w:marRight w:val="0"/>
          <w:marTop w:val="0"/>
          <w:marBottom w:val="0"/>
          <w:divBdr>
            <w:top w:val="none" w:sz="0" w:space="0" w:color="auto"/>
            <w:left w:val="none" w:sz="0" w:space="0" w:color="auto"/>
            <w:bottom w:val="none" w:sz="0" w:space="0" w:color="auto"/>
            <w:right w:val="none" w:sz="0" w:space="0" w:color="auto"/>
          </w:divBdr>
        </w:div>
        <w:div w:id="939751389">
          <w:marLeft w:val="1800"/>
          <w:marRight w:val="0"/>
          <w:marTop w:val="0"/>
          <w:marBottom w:val="0"/>
          <w:divBdr>
            <w:top w:val="none" w:sz="0" w:space="0" w:color="auto"/>
            <w:left w:val="none" w:sz="0" w:space="0" w:color="auto"/>
            <w:bottom w:val="none" w:sz="0" w:space="0" w:color="auto"/>
            <w:right w:val="none" w:sz="0" w:space="0" w:color="auto"/>
          </w:divBdr>
        </w:div>
        <w:div w:id="971180792">
          <w:marLeft w:val="1800"/>
          <w:marRight w:val="0"/>
          <w:marTop w:val="0"/>
          <w:marBottom w:val="0"/>
          <w:divBdr>
            <w:top w:val="none" w:sz="0" w:space="0" w:color="auto"/>
            <w:left w:val="none" w:sz="0" w:space="0" w:color="auto"/>
            <w:bottom w:val="none" w:sz="0" w:space="0" w:color="auto"/>
            <w:right w:val="none" w:sz="0" w:space="0" w:color="auto"/>
          </w:divBdr>
        </w:div>
        <w:div w:id="1084454223">
          <w:marLeft w:val="0"/>
          <w:marRight w:val="0"/>
          <w:marTop w:val="0"/>
          <w:marBottom w:val="0"/>
          <w:divBdr>
            <w:top w:val="none" w:sz="0" w:space="0" w:color="auto"/>
            <w:left w:val="none" w:sz="0" w:space="0" w:color="auto"/>
            <w:bottom w:val="none" w:sz="0" w:space="0" w:color="auto"/>
            <w:right w:val="none" w:sz="0" w:space="0" w:color="auto"/>
          </w:divBdr>
        </w:div>
        <w:div w:id="1148979360">
          <w:marLeft w:val="1080"/>
          <w:marRight w:val="0"/>
          <w:marTop w:val="0"/>
          <w:marBottom w:val="0"/>
          <w:divBdr>
            <w:top w:val="none" w:sz="0" w:space="0" w:color="auto"/>
            <w:left w:val="none" w:sz="0" w:space="0" w:color="auto"/>
            <w:bottom w:val="none" w:sz="0" w:space="0" w:color="auto"/>
            <w:right w:val="none" w:sz="0" w:space="0" w:color="auto"/>
          </w:divBdr>
        </w:div>
        <w:div w:id="1248808517">
          <w:marLeft w:val="1800"/>
          <w:marRight w:val="0"/>
          <w:marTop w:val="0"/>
          <w:marBottom w:val="0"/>
          <w:divBdr>
            <w:top w:val="none" w:sz="0" w:space="0" w:color="auto"/>
            <w:left w:val="none" w:sz="0" w:space="0" w:color="auto"/>
            <w:bottom w:val="none" w:sz="0" w:space="0" w:color="auto"/>
            <w:right w:val="none" w:sz="0" w:space="0" w:color="auto"/>
          </w:divBdr>
        </w:div>
        <w:div w:id="1287933456">
          <w:marLeft w:val="1080"/>
          <w:marRight w:val="0"/>
          <w:marTop w:val="0"/>
          <w:marBottom w:val="0"/>
          <w:divBdr>
            <w:top w:val="none" w:sz="0" w:space="0" w:color="auto"/>
            <w:left w:val="none" w:sz="0" w:space="0" w:color="auto"/>
            <w:bottom w:val="none" w:sz="0" w:space="0" w:color="auto"/>
            <w:right w:val="none" w:sz="0" w:space="0" w:color="auto"/>
          </w:divBdr>
        </w:div>
        <w:div w:id="1344554096">
          <w:marLeft w:val="0"/>
          <w:marRight w:val="0"/>
          <w:marTop w:val="0"/>
          <w:marBottom w:val="0"/>
          <w:divBdr>
            <w:top w:val="none" w:sz="0" w:space="0" w:color="auto"/>
            <w:left w:val="none" w:sz="0" w:space="0" w:color="auto"/>
            <w:bottom w:val="none" w:sz="0" w:space="0" w:color="auto"/>
            <w:right w:val="none" w:sz="0" w:space="0" w:color="auto"/>
          </w:divBdr>
        </w:div>
        <w:div w:id="1404253469">
          <w:marLeft w:val="1080"/>
          <w:marRight w:val="0"/>
          <w:marTop w:val="0"/>
          <w:marBottom w:val="0"/>
          <w:divBdr>
            <w:top w:val="none" w:sz="0" w:space="0" w:color="auto"/>
            <w:left w:val="none" w:sz="0" w:space="0" w:color="auto"/>
            <w:bottom w:val="none" w:sz="0" w:space="0" w:color="auto"/>
            <w:right w:val="none" w:sz="0" w:space="0" w:color="auto"/>
          </w:divBdr>
        </w:div>
        <w:div w:id="1411924932">
          <w:marLeft w:val="1800"/>
          <w:marRight w:val="0"/>
          <w:marTop w:val="0"/>
          <w:marBottom w:val="0"/>
          <w:divBdr>
            <w:top w:val="none" w:sz="0" w:space="0" w:color="auto"/>
            <w:left w:val="none" w:sz="0" w:space="0" w:color="auto"/>
            <w:bottom w:val="none" w:sz="0" w:space="0" w:color="auto"/>
            <w:right w:val="none" w:sz="0" w:space="0" w:color="auto"/>
          </w:divBdr>
        </w:div>
        <w:div w:id="1474173638">
          <w:marLeft w:val="1800"/>
          <w:marRight w:val="0"/>
          <w:marTop w:val="0"/>
          <w:marBottom w:val="0"/>
          <w:divBdr>
            <w:top w:val="none" w:sz="0" w:space="0" w:color="auto"/>
            <w:left w:val="none" w:sz="0" w:space="0" w:color="auto"/>
            <w:bottom w:val="none" w:sz="0" w:space="0" w:color="auto"/>
            <w:right w:val="none" w:sz="0" w:space="0" w:color="auto"/>
          </w:divBdr>
        </w:div>
        <w:div w:id="1481074217">
          <w:marLeft w:val="0"/>
          <w:marRight w:val="0"/>
          <w:marTop w:val="0"/>
          <w:marBottom w:val="0"/>
          <w:divBdr>
            <w:top w:val="none" w:sz="0" w:space="0" w:color="auto"/>
            <w:left w:val="none" w:sz="0" w:space="0" w:color="auto"/>
            <w:bottom w:val="none" w:sz="0" w:space="0" w:color="auto"/>
            <w:right w:val="none" w:sz="0" w:space="0" w:color="auto"/>
          </w:divBdr>
        </w:div>
        <w:div w:id="1611350660">
          <w:marLeft w:val="0"/>
          <w:marRight w:val="0"/>
          <w:marTop w:val="0"/>
          <w:marBottom w:val="0"/>
          <w:divBdr>
            <w:top w:val="none" w:sz="0" w:space="0" w:color="auto"/>
            <w:left w:val="none" w:sz="0" w:space="0" w:color="auto"/>
            <w:bottom w:val="none" w:sz="0" w:space="0" w:color="auto"/>
            <w:right w:val="none" w:sz="0" w:space="0" w:color="auto"/>
          </w:divBdr>
        </w:div>
        <w:div w:id="1625230963">
          <w:marLeft w:val="0"/>
          <w:marRight w:val="0"/>
          <w:marTop w:val="0"/>
          <w:marBottom w:val="0"/>
          <w:divBdr>
            <w:top w:val="none" w:sz="0" w:space="0" w:color="auto"/>
            <w:left w:val="none" w:sz="0" w:space="0" w:color="auto"/>
            <w:bottom w:val="none" w:sz="0" w:space="0" w:color="auto"/>
            <w:right w:val="none" w:sz="0" w:space="0" w:color="auto"/>
          </w:divBdr>
        </w:div>
        <w:div w:id="1722635440">
          <w:marLeft w:val="0"/>
          <w:marRight w:val="0"/>
          <w:marTop w:val="0"/>
          <w:marBottom w:val="0"/>
          <w:divBdr>
            <w:top w:val="none" w:sz="0" w:space="0" w:color="auto"/>
            <w:left w:val="none" w:sz="0" w:space="0" w:color="auto"/>
            <w:bottom w:val="none" w:sz="0" w:space="0" w:color="auto"/>
            <w:right w:val="none" w:sz="0" w:space="0" w:color="auto"/>
          </w:divBdr>
        </w:div>
        <w:div w:id="1782918298">
          <w:marLeft w:val="1800"/>
          <w:marRight w:val="0"/>
          <w:marTop w:val="0"/>
          <w:marBottom w:val="0"/>
          <w:divBdr>
            <w:top w:val="none" w:sz="0" w:space="0" w:color="auto"/>
            <w:left w:val="none" w:sz="0" w:space="0" w:color="auto"/>
            <w:bottom w:val="none" w:sz="0" w:space="0" w:color="auto"/>
            <w:right w:val="none" w:sz="0" w:space="0" w:color="auto"/>
          </w:divBdr>
        </w:div>
        <w:div w:id="1819223272">
          <w:marLeft w:val="0"/>
          <w:marRight w:val="0"/>
          <w:marTop w:val="0"/>
          <w:marBottom w:val="0"/>
          <w:divBdr>
            <w:top w:val="none" w:sz="0" w:space="0" w:color="auto"/>
            <w:left w:val="none" w:sz="0" w:space="0" w:color="auto"/>
            <w:bottom w:val="none" w:sz="0" w:space="0" w:color="auto"/>
            <w:right w:val="none" w:sz="0" w:space="0" w:color="auto"/>
          </w:divBdr>
        </w:div>
        <w:div w:id="1964728125">
          <w:marLeft w:val="1800"/>
          <w:marRight w:val="0"/>
          <w:marTop w:val="0"/>
          <w:marBottom w:val="0"/>
          <w:divBdr>
            <w:top w:val="none" w:sz="0" w:space="0" w:color="auto"/>
            <w:left w:val="none" w:sz="0" w:space="0" w:color="auto"/>
            <w:bottom w:val="none" w:sz="0" w:space="0" w:color="auto"/>
            <w:right w:val="none" w:sz="0" w:space="0" w:color="auto"/>
          </w:divBdr>
        </w:div>
        <w:div w:id="1967542552">
          <w:marLeft w:val="0"/>
          <w:marRight w:val="0"/>
          <w:marTop w:val="0"/>
          <w:marBottom w:val="0"/>
          <w:divBdr>
            <w:top w:val="none" w:sz="0" w:space="0" w:color="auto"/>
            <w:left w:val="none" w:sz="0" w:space="0" w:color="auto"/>
            <w:bottom w:val="none" w:sz="0" w:space="0" w:color="auto"/>
            <w:right w:val="none" w:sz="0" w:space="0" w:color="auto"/>
          </w:divBdr>
        </w:div>
        <w:div w:id="2021273572">
          <w:marLeft w:val="1080"/>
          <w:marRight w:val="0"/>
          <w:marTop w:val="0"/>
          <w:marBottom w:val="0"/>
          <w:divBdr>
            <w:top w:val="none" w:sz="0" w:space="0" w:color="auto"/>
            <w:left w:val="none" w:sz="0" w:space="0" w:color="auto"/>
            <w:bottom w:val="none" w:sz="0" w:space="0" w:color="auto"/>
            <w:right w:val="none" w:sz="0" w:space="0" w:color="auto"/>
          </w:divBdr>
        </w:div>
        <w:div w:id="2029940531">
          <w:marLeft w:val="1080"/>
          <w:marRight w:val="0"/>
          <w:marTop w:val="0"/>
          <w:marBottom w:val="0"/>
          <w:divBdr>
            <w:top w:val="none" w:sz="0" w:space="0" w:color="auto"/>
            <w:left w:val="none" w:sz="0" w:space="0" w:color="auto"/>
            <w:bottom w:val="none" w:sz="0" w:space="0" w:color="auto"/>
            <w:right w:val="none" w:sz="0" w:space="0" w:color="auto"/>
          </w:divBdr>
        </w:div>
        <w:div w:id="2066248956">
          <w:marLeft w:val="0"/>
          <w:marRight w:val="0"/>
          <w:marTop w:val="0"/>
          <w:marBottom w:val="0"/>
          <w:divBdr>
            <w:top w:val="none" w:sz="0" w:space="0" w:color="auto"/>
            <w:left w:val="none" w:sz="0" w:space="0" w:color="auto"/>
            <w:bottom w:val="none" w:sz="0" w:space="0" w:color="auto"/>
            <w:right w:val="none" w:sz="0" w:space="0" w:color="auto"/>
          </w:divBdr>
        </w:div>
        <w:div w:id="2102794503">
          <w:marLeft w:val="0"/>
          <w:marRight w:val="0"/>
          <w:marTop w:val="0"/>
          <w:marBottom w:val="0"/>
          <w:divBdr>
            <w:top w:val="none" w:sz="0" w:space="0" w:color="auto"/>
            <w:left w:val="none" w:sz="0" w:space="0" w:color="auto"/>
            <w:bottom w:val="none" w:sz="0" w:space="0" w:color="auto"/>
            <w:right w:val="none" w:sz="0" w:space="0" w:color="auto"/>
          </w:divBdr>
        </w:div>
        <w:div w:id="2115712773">
          <w:marLeft w:val="0"/>
          <w:marRight w:val="0"/>
          <w:marTop w:val="0"/>
          <w:marBottom w:val="0"/>
          <w:divBdr>
            <w:top w:val="none" w:sz="0" w:space="0" w:color="auto"/>
            <w:left w:val="none" w:sz="0" w:space="0" w:color="auto"/>
            <w:bottom w:val="none" w:sz="0" w:space="0" w:color="auto"/>
            <w:right w:val="none" w:sz="0" w:space="0" w:color="auto"/>
          </w:divBdr>
        </w:div>
      </w:divsChild>
    </w:div>
    <w:div w:id="1086532887">
      <w:bodyDiv w:val="1"/>
      <w:marLeft w:val="0"/>
      <w:marRight w:val="0"/>
      <w:marTop w:val="0"/>
      <w:marBottom w:val="0"/>
      <w:divBdr>
        <w:top w:val="none" w:sz="0" w:space="0" w:color="auto"/>
        <w:left w:val="none" w:sz="0" w:space="0" w:color="auto"/>
        <w:bottom w:val="none" w:sz="0" w:space="0" w:color="auto"/>
        <w:right w:val="none" w:sz="0" w:space="0" w:color="auto"/>
      </w:divBdr>
    </w:div>
    <w:div w:id="1091663711">
      <w:bodyDiv w:val="1"/>
      <w:marLeft w:val="0"/>
      <w:marRight w:val="0"/>
      <w:marTop w:val="0"/>
      <w:marBottom w:val="0"/>
      <w:divBdr>
        <w:top w:val="none" w:sz="0" w:space="0" w:color="auto"/>
        <w:left w:val="none" w:sz="0" w:space="0" w:color="auto"/>
        <w:bottom w:val="none" w:sz="0" w:space="0" w:color="auto"/>
        <w:right w:val="none" w:sz="0" w:space="0" w:color="auto"/>
      </w:divBdr>
    </w:div>
    <w:div w:id="1102140040">
      <w:bodyDiv w:val="1"/>
      <w:marLeft w:val="0"/>
      <w:marRight w:val="0"/>
      <w:marTop w:val="0"/>
      <w:marBottom w:val="0"/>
      <w:divBdr>
        <w:top w:val="none" w:sz="0" w:space="0" w:color="auto"/>
        <w:left w:val="none" w:sz="0" w:space="0" w:color="auto"/>
        <w:bottom w:val="none" w:sz="0" w:space="0" w:color="auto"/>
        <w:right w:val="none" w:sz="0" w:space="0" w:color="auto"/>
      </w:divBdr>
    </w:div>
    <w:div w:id="1104349029">
      <w:bodyDiv w:val="1"/>
      <w:marLeft w:val="0"/>
      <w:marRight w:val="0"/>
      <w:marTop w:val="0"/>
      <w:marBottom w:val="0"/>
      <w:divBdr>
        <w:top w:val="none" w:sz="0" w:space="0" w:color="auto"/>
        <w:left w:val="none" w:sz="0" w:space="0" w:color="auto"/>
        <w:bottom w:val="none" w:sz="0" w:space="0" w:color="auto"/>
        <w:right w:val="none" w:sz="0" w:space="0" w:color="auto"/>
      </w:divBdr>
    </w:div>
    <w:div w:id="1113525111">
      <w:bodyDiv w:val="1"/>
      <w:marLeft w:val="0"/>
      <w:marRight w:val="0"/>
      <w:marTop w:val="0"/>
      <w:marBottom w:val="0"/>
      <w:divBdr>
        <w:top w:val="none" w:sz="0" w:space="0" w:color="auto"/>
        <w:left w:val="none" w:sz="0" w:space="0" w:color="auto"/>
        <w:bottom w:val="none" w:sz="0" w:space="0" w:color="auto"/>
        <w:right w:val="none" w:sz="0" w:space="0" w:color="auto"/>
      </w:divBdr>
    </w:div>
    <w:div w:id="1129592228">
      <w:bodyDiv w:val="1"/>
      <w:marLeft w:val="0"/>
      <w:marRight w:val="0"/>
      <w:marTop w:val="0"/>
      <w:marBottom w:val="0"/>
      <w:divBdr>
        <w:top w:val="none" w:sz="0" w:space="0" w:color="auto"/>
        <w:left w:val="none" w:sz="0" w:space="0" w:color="auto"/>
        <w:bottom w:val="none" w:sz="0" w:space="0" w:color="auto"/>
        <w:right w:val="none" w:sz="0" w:space="0" w:color="auto"/>
      </w:divBdr>
    </w:div>
    <w:div w:id="1132864539">
      <w:bodyDiv w:val="1"/>
      <w:marLeft w:val="0"/>
      <w:marRight w:val="0"/>
      <w:marTop w:val="0"/>
      <w:marBottom w:val="0"/>
      <w:divBdr>
        <w:top w:val="none" w:sz="0" w:space="0" w:color="auto"/>
        <w:left w:val="none" w:sz="0" w:space="0" w:color="auto"/>
        <w:bottom w:val="none" w:sz="0" w:space="0" w:color="auto"/>
        <w:right w:val="none" w:sz="0" w:space="0" w:color="auto"/>
      </w:divBdr>
    </w:div>
    <w:div w:id="1133913438">
      <w:bodyDiv w:val="1"/>
      <w:marLeft w:val="0"/>
      <w:marRight w:val="0"/>
      <w:marTop w:val="0"/>
      <w:marBottom w:val="0"/>
      <w:divBdr>
        <w:top w:val="none" w:sz="0" w:space="0" w:color="auto"/>
        <w:left w:val="none" w:sz="0" w:space="0" w:color="auto"/>
        <w:bottom w:val="none" w:sz="0" w:space="0" w:color="auto"/>
        <w:right w:val="none" w:sz="0" w:space="0" w:color="auto"/>
      </w:divBdr>
    </w:div>
    <w:div w:id="1136409926">
      <w:bodyDiv w:val="1"/>
      <w:marLeft w:val="0"/>
      <w:marRight w:val="0"/>
      <w:marTop w:val="0"/>
      <w:marBottom w:val="0"/>
      <w:divBdr>
        <w:top w:val="none" w:sz="0" w:space="0" w:color="auto"/>
        <w:left w:val="none" w:sz="0" w:space="0" w:color="auto"/>
        <w:bottom w:val="none" w:sz="0" w:space="0" w:color="auto"/>
        <w:right w:val="none" w:sz="0" w:space="0" w:color="auto"/>
      </w:divBdr>
    </w:div>
    <w:div w:id="1140538626">
      <w:bodyDiv w:val="1"/>
      <w:marLeft w:val="0"/>
      <w:marRight w:val="0"/>
      <w:marTop w:val="0"/>
      <w:marBottom w:val="0"/>
      <w:divBdr>
        <w:top w:val="none" w:sz="0" w:space="0" w:color="auto"/>
        <w:left w:val="none" w:sz="0" w:space="0" w:color="auto"/>
        <w:bottom w:val="none" w:sz="0" w:space="0" w:color="auto"/>
        <w:right w:val="none" w:sz="0" w:space="0" w:color="auto"/>
      </w:divBdr>
    </w:div>
    <w:div w:id="1153183404">
      <w:bodyDiv w:val="1"/>
      <w:marLeft w:val="0"/>
      <w:marRight w:val="0"/>
      <w:marTop w:val="0"/>
      <w:marBottom w:val="0"/>
      <w:divBdr>
        <w:top w:val="none" w:sz="0" w:space="0" w:color="auto"/>
        <w:left w:val="none" w:sz="0" w:space="0" w:color="auto"/>
        <w:bottom w:val="none" w:sz="0" w:space="0" w:color="auto"/>
        <w:right w:val="none" w:sz="0" w:space="0" w:color="auto"/>
      </w:divBdr>
    </w:div>
    <w:div w:id="1161041110">
      <w:bodyDiv w:val="1"/>
      <w:marLeft w:val="0"/>
      <w:marRight w:val="0"/>
      <w:marTop w:val="0"/>
      <w:marBottom w:val="0"/>
      <w:divBdr>
        <w:top w:val="none" w:sz="0" w:space="0" w:color="auto"/>
        <w:left w:val="none" w:sz="0" w:space="0" w:color="auto"/>
        <w:bottom w:val="none" w:sz="0" w:space="0" w:color="auto"/>
        <w:right w:val="none" w:sz="0" w:space="0" w:color="auto"/>
      </w:divBdr>
    </w:div>
    <w:div w:id="1164470943">
      <w:bodyDiv w:val="1"/>
      <w:marLeft w:val="0"/>
      <w:marRight w:val="0"/>
      <w:marTop w:val="0"/>
      <w:marBottom w:val="0"/>
      <w:divBdr>
        <w:top w:val="none" w:sz="0" w:space="0" w:color="auto"/>
        <w:left w:val="none" w:sz="0" w:space="0" w:color="auto"/>
        <w:bottom w:val="none" w:sz="0" w:space="0" w:color="auto"/>
        <w:right w:val="none" w:sz="0" w:space="0" w:color="auto"/>
      </w:divBdr>
    </w:div>
    <w:div w:id="1175148851">
      <w:bodyDiv w:val="1"/>
      <w:marLeft w:val="0"/>
      <w:marRight w:val="0"/>
      <w:marTop w:val="0"/>
      <w:marBottom w:val="0"/>
      <w:divBdr>
        <w:top w:val="none" w:sz="0" w:space="0" w:color="auto"/>
        <w:left w:val="none" w:sz="0" w:space="0" w:color="auto"/>
        <w:bottom w:val="none" w:sz="0" w:space="0" w:color="auto"/>
        <w:right w:val="none" w:sz="0" w:space="0" w:color="auto"/>
      </w:divBdr>
    </w:div>
    <w:div w:id="1175342195">
      <w:bodyDiv w:val="1"/>
      <w:marLeft w:val="0"/>
      <w:marRight w:val="0"/>
      <w:marTop w:val="0"/>
      <w:marBottom w:val="0"/>
      <w:divBdr>
        <w:top w:val="none" w:sz="0" w:space="0" w:color="auto"/>
        <w:left w:val="none" w:sz="0" w:space="0" w:color="auto"/>
        <w:bottom w:val="none" w:sz="0" w:space="0" w:color="auto"/>
        <w:right w:val="none" w:sz="0" w:space="0" w:color="auto"/>
      </w:divBdr>
    </w:div>
    <w:div w:id="1177502580">
      <w:bodyDiv w:val="1"/>
      <w:marLeft w:val="0"/>
      <w:marRight w:val="0"/>
      <w:marTop w:val="0"/>
      <w:marBottom w:val="0"/>
      <w:divBdr>
        <w:top w:val="none" w:sz="0" w:space="0" w:color="auto"/>
        <w:left w:val="none" w:sz="0" w:space="0" w:color="auto"/>
        <w:bottom w:val="none" w:sz="0" w:space="0" w:color="auto"/>
        <w:right w:val="none" w:sz="0" w:space="0" w:color="auto"/>
      </w:divBdr>
    </w:div>
    <w:div w:id="1181509446">
      <w:bodyDiv w:val="1"/>
      <w:marLeft w:val="0"/>
      <w:marRight w:val="0"/>
      <w:marTop w:val="0"/>
      <w:marBottom w:val="0"/>
      <w:divBdr>
        <w:top w:val="none" w:sz="0" w:space="0" w:color="auto"/>
        <w:left w:val="none" w:sz="0" w:space="0" w:color="auto"/>
        <w:bottom w:val="none" w:sz="0" w:space="0" w:color="auto"/>
        <w:right w:val="none" w:sz="0" w:space="0" w:color="auto"/>
      </w:divBdr>
    </w:div>
    <w:div w:id="1182472292">
      <w:bodyDiv w:val="1"/>
      <w:marLeft w:val="0"/>
      <w:marRight w:val="0"/>
      <w:marTop w:val="0"/>
      <w:marBottom w:val="0"/>
      <w:divBdr>
        <w:top w:val="none" w:sz="0" w:space="0" w:color="auto"/>
        <w:left w:val="none" w:sz="0" w:space="0" w:color="auto"/>
        <w:bottom w:val="none" w:sz="0" w:space="0" w:color="auto"/>
        <w:right w:val="none" w:sz="0" w:space="0" w:color="auto"/>
      </w:divBdr>
    </w:div>
    <w:div w:id="1196892108">
      <w:bodyDiv w:val="1"/>
      <w:marLeft w:val="0"/>
      <w:marRight w:val="0"/>
      <w:marTop w:val="0"/>
      <w:marBottom w:val="0"/>
      <w:divBdr>
        <w:top w:val="none" w:sz="0" w:space="0" w:color="auto"/>
        <w:left w:val="none" w:sz="0" w:space="0" w:color="auto"/>
        <w:bottom w:val="none" w:sz="0" w:space="0" w:color="auto"/>
        <w:right w:val="none" w:sz="0" w:space="0" w:color="auto"/>
      </w:divBdr>
    </w:div>
    <w:div w:id="1197695390">
      <w:bodyDiv w:val="1"/>
      <w:marLeft w:val="0"/>
      <w:marRight w:val="0"/>
      <w:marTop w:val="0"/>
      <w:marBottom w:val="0"/>
      <w:divBdr>
        <w:top w:val="none" w:sz="0" w:space="0" w:color="auto"/>
        <w:left w:val="none" w:sz="0" w:space="0" w:color="auto"/>
        <w:bottom w:val="none" w:sz="0" w:space="0" w:color="auto"/>
        <w:right w:val="none" w:sz="0" w:space="0" w:color="auto"/>
      </w:divBdr>
      <w:divsChild>
        <w:div w:id="557400571">
          <w:marLeft w:val="0"/>
          <w:marRight w:val="0"/>
          <w:marTop w:val="0"/>
          <w:marBottom w:val="0"/>
          <w:divBdr>
            <w:top w:val="none" w:sz="0" w:space="0" w:color="auto"/>
            <w:left w:val="none" w:sz="0" w:space="0" w:color="auto"/>
            <w:bottom w:val="none" w:sz="0" w:space="0" w:color="auto"/>
            <w:right w:val="none" w:sz="0" w:space="0" w:color="auto"/>
          </w:divBdr>
          <w:divsChild>
            <w:div w:id="15848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086">
      <w:bodyDiv w:val="1"/>
      <w:marLeft w:val="0"/>
      <w:marRight w:val="0"/>
      <w:marTop w:val="0"/>
      <w:marBottom w:val="0"/>
      <w:divBdr>
        <w:top w:val="none" w:sz="0" w:space="0" w:color="auto"/>
        <w:left w:val="none" w:sz="0" w:space="0" w:color="auto"/>
        <w:bottom w:val="none" w:sz="0" w:space="0" w:color="auto"/>
        <w:right w:val="none" w:sz="0" w:space="0" w:color="auto"/>
      </w:divBdr>
    </w:div>
    <w:div w:id="1200364092">
      <w:bodyDiv w:val="1"/>
      <w:marLeft w:val="0"/>
      <w:marRight w:val="0"/>
      <w:marTop w:val="0"/>
      <w:marBottom w:val="0"/>
      <w:divBdr>
        <w:top w:val="none" w:sz="0" w:space="0" w:color="auto"/>
        <w:left w:val="none" w:sz="0" w:space="0" w:color="auto"/>
        <w:bottom w:val="none" w:sz="0" w:space="0" w:color="auto"/>
        <w:right w:val="none" w:sz="0" w:space="0" w:color="auto"/>
      </w:divBdr>
    </w:div>
    <w:div w:id="1251349779">
      <w:bodyDiv w:val="1"/>
      <w:marLeft w:val="0"/>
      <w:marRight w:val="0"/>
      <w:marTop w:val="0"/>
      <w:marBottom w:val="0"/>
      <w:divBdr>
        <w:top w:val="none" w:sz="0" w:space="0" w:color="auto"/>
        <w:left w:val="none" w:sz="0" w:space="0" w:color="auto"/>
        <w:bottom w:val="none" w:sz="0" w:space="0" w:color="auto"/>
        <w:right w:val="none" w:sz="0" w:space="0" w:color="auto"/>
      </w:divBdr>
    </w:div>
    <w:div w:id="1257789522">
      <w:bodyDiv w:val="1"/>
      <w:marLeft w:val="0"/>
      <w:marRight w:val="0"/>
      <w:marTop w:val="0"/>
      <w:marBottom w:val="0"/>
      <w:divBdr>
        <w:top w:val="none" w:sz="0" w:space="0" w:color="auto"/>
        <w:left w:val="none" w:sz="0" w:space="0" w:color="auto"/>
        <w:bottom w:val="none" w:sz="0" w:space="0" w:color="auto"/>
        <w:right w:val="none" w:sz="0" w:space="0" w:color="auto"/>
      </w:divBdr>
    </w:div>
    <w:div w:id="1264612025">
      <w:bodyDiv w:val="1"/>
      <w:marLeft w:val="0"/>
      <w:marRight w:val="0"/>
      <w:marTop w:val="0"/>
      <w:marBottom w:val="0"/>
      <w:divBdr>
        <w:top w:val="none" w:sz="0" w:space="0" w:color="auto"/>
        <w:left w:val="none" w:sz="0" w:space="0" w:color="auto"/>
        <w:bottom w:val="none" w:sz="0" w:space="0" w:color="auto"/>
        <w:right w:val="none" w:sz="0" w:space="0" w:color="auto"/>
      </w:divBdr>
    </w:div>
    <w:div w:id="1264991082">
      <w:bodyDiv w:val="1"/>
      <w:marLeft w:val="0"/>
      <w:marRight w:val="0"/>
      <w:marTop w:val="0"/>
      <w:marBottom w:val="0"/>
      <w:divBdr>
        <w:top w:val="none" w:sz="0" w:space="0" w:color="auto"/>
        <w:left w:val="none" w:sz="0" w:space="0" w:color="auto"/>
        <w:bottom w:val="none" w:sz="0" w:space="0" w:color="auto"/>
        <w:right w:val="none" w:sz="0" w:space="0" w:color="auto"/>
      </w:divBdr>
    </w:div>
    <w:div w:id="1267080843">
      <w:bodyDiv w:val="1"/>
      <w:marLeft w:val="0"/>
      <w:marRight w:val="0"/>
      <w:marTop w:val="0"/>
      <w:marBottom w:val="0"/>
      <w:divBdr>
        <w:top w:val="none" w:sz="0" w:space="0" w:color="auto"/>
        <w:left w:val="none" w:sz="0" w:space="0" w:color="auto"/>
        <w:bottom w:val="none" w:sz="0" w:space="0" w:color="auto"/>
        <w:right w:val="none" w:sz="0" w:space="0" w:color="auto"/>
      </w:divBdr>
    </w:div>
    <w:div w:id="1280867836">
      <w:bodyDiv w:val="1"/>
      <w:marLeft w:val="0"/>
      <w:marRight w:val="0"/>
      <w:marTop w:val="0"/>
      <w:marBottom w:val="0"/>
      <w:divBdr>
        <w:top w:val="none" w:sz="0" w:space="0" w:color="auto"/>
        <w:left w:val="none" w:sz="0" w:space="0" w:color="auto"/>
        <w:bottom w:val="none" w:sz="0" w:space="0" w:color="auto"/>
        <w:right w:val="none" w:sz="0" w:space="0" w:color="auto"/>
      </w:divBdr>
    </w:div>
    <w:div w:id="1286498472">
      <w:bodyDiv w:val="1"/>
      <w:marLeft w:val="0"/>
      <w:marRight w:val="0"/>
      <w:marTop w:val="0"/>
      <w:marBottom w:val="0"/>
      <w:divBdr>
        <w:top w:val="none" w:sz="0" w:space="0" w:color="auto"/>
        <w:left w:val="none" w:sz="0" w:space="0" w:color="auto"/>
        <w:bottom w:val="none" w:sz="0" w:space="0" w:color="auto"/>
        <w:right w:val="none" w:sz="0" w:space="0" w:color="auto"/>
      </w:divBdr>
    </w:div>
    <w:div w:id="1293631115">
      <w:bodyDiv w:val="1"/>
      <w:marLeft w:val="0"/>
      <w:marRight w:val="0"/>
      <w:marTop w:val="0"/>
      <w:marBottom w:val="0"/>
      <w:divBdr>
        <w:top w:val="none" w:sz="0" w:space="0" w:color="auto"/>
        <w:left w:val="none" w:sz="0" w:space="0" w:color="auto"/>
        <w:bottom w:val="none" w:sz="0" w:space="0" w:color="auto"/>
        <w:right w:val="none" w:sz="0" w:space="0" w:color="auto"/>
      </w:divBdr>
      <w:divsChild>
        <w:div w:id="1786805232">
          <w:marLeft w:val="0"/>
          <w:marRight w:val="0"/>
          <w:marTop w:val="0"/>
          <w:marBottom w:val="0"/>
          <w:divBdr>
            <w:top w:val="none" w:sz="0" w:space="0" w:color="auto"/>
            <w:left w:val="none" w:sz="0" w:space="0" w:color="auto"/>
            <w:bottom w:val="none" w:sz="0" w:space="0" w:color="auto"/>
            <w:right w:val="none" w:sz="0" w:space="0" w:color="auto"/>
          </w:divBdr>
        </w:div>
        <w:div w:id="2110928512">
          <w:marLeft w:val="0"/>
          <w:marRight w:val="0"/>
          <w:marTop w:val="0"/>
          <w:marBottom w:val="0"/>
          <w:divBdr>
            <w:top w:val="none" w:sz="0" w:space="0" w:color="auto"/>
            <w:left w:val="none" w:sz="0" w:space="0" w:color="auto"/>
            <w:bottom w:val="none" w:sz="0" w:space="0" w:color="auto"/>
            <w:right w:val="none" w:sz="0" w:space="0" w:color="auto"/>
          </w:divBdr>
        </w:div>
      </w:divsChild>
    </w:div>
    <w:div w:id="1299451241">
      <w:bodyDiv w:val="1"/>
      <w:marLeft w:val="0"/>
      <w:marRight w:val="0"/>
      <w:marTop w:val="0"/>
      <w:marBottom w:val="0"/>
      <w:divBdr>
        <w:top w:val="none" w:sz="0" w:space="0" w:color="auto"/>
        <w:left w:val="none" w:sz="0" w:space="0" w:color="auto"/>
        <w:bottom w:val="none" w:sz="0" w:space="0" w:color="auto"/>
        <w:right w:val="none" w:sz="0" w:space="0" w:color="auto"/>
      </w:divBdr>
      <w:divsChild>
        <w:div w:id="576331793">
          <w:marLeft w:val="0"/>
          <w:marRight w:val="0"/>
          <w:marTop w:val="0"/>
          <w:marBottom w:val="0"/>
          <w:divBdr>
            <w:top w:val="none" w:sz="0" w:space="0" w:color="auto"/>
            <w:left w:val="none" w:sz="0" w:space="0" w:color="auto"/>
            <w:bottom w:val="none" w:sz="0" w:space="0" w:color="auto"/>
            <w:right w:val="none" w:sz="0" w:space="0" w:color="auto"/>
          </w:divBdr>
          <w:divsChild>
            <w:div w:id="393353874">
              <w:marLeft w:val="0"/>
              <w:marRight w:val="0"/>
              <w:marTop w:val="0"/>
              <w:marBottom w:val="0"/>
              <w:divBdr>
                <w:top w:val="none" w:sz="0" w:space="0" w:color="auto"/>
                <w:left w:val="none" w:sz="0" w:space="0" w:color="auto"/>
                <w:bottom w:val="none" w:sz="0" w:space="0" w:color="auto"/>
                <w:right w:val="none" w:sz="0" w:space="0" w:color="auto"/>
              </w:divBdr>
            </w:div>
            <w:div w:id="570778360">
              <w:marLeft w:val="0"/>
              <w:marRight w:val="0"/>
              <w:marTop w:val="0"/>
              <w:marBottom w:val="0"/>
              <w:divBdr>
                <w:top w:val="none" w:sz="0" w:space="0" w:color="auto"/>
                <w:left w:val="none" w:sz="0" w:space="0" w:color="auto"/>
                <w:bottom w:val="none" w:sz="0" w:space="0" w:color="auto"/>
                <w:right w:val="none" w:sz="0" w:space="0" w:color="auto"/>
              </w:divBdr>
            </w:div>
            <w:div w:id="573663814">
              <w:marLeft w:val="0"/>
              <w:marRight w:val="0"/>
              <w:marTop w:val="0"/>
              <w:marBottom w:val="0"/>
              <w:divBdr>
                <w:top w:val="none" w:sz="0" w:space="0" w:color="auto"/>
                <w:left w:val="none" w:sz="0" w:space="0" w:color="auto"/>
                <w:bottom w:val="none" w:sz="0" w:space="0" w:color="auto"/>
                <w:right w:val="none" w:sz="0" w:space="0" w:color="auto"/>
              </w:divBdr>
            </w:div>
            <w:div w:id="1993750986">
              <w:marLeft w:val="0"/>
              <w:marRight w:val="0"/>
              <w:marTop w:val="0"/>
              <w:marBottom w:val="0"/>
              <w:divBdr>
                <w:top w:val="none" w:sz="0" w:space="0" w:color="auto"/>
                <w:left w:val="none" w:sz="0" w:space="0" w:color="auto"/>
                <w:bottom w:val="none" w:sz="0" w:space="0" w:color="auto"/>
                <w:right w:val="none" w:sz="0" w:space="0" w:color="auto"/>
              </w:divBdr>
            </w:div>
            <w:div w:id="2130581490">
              <w:marLeft w:val="0"/>
              <w:marRight w:val="0"/>
              <w:marTop w:val="0"/>
              <w:marBottom w:val="0"/>
              <w:divBdr>
                <w:top w:val="none" w:sz="0" w:space="0" w:color="auto"/>
                <w:left w:val="none" w:sz="0" w:space="0" w:color="auto"/>
                <w:bottom w:val="none" w:sz="0" w:space="0" w:color="auto"/>
                <w:right w:val="none" w:sz="0" w:space="0" w:color="auto"/>
              </w:divBdr>
              <w:divsChild>
                <w:div w:id="95254459">
                  <w:marLeft w:val="0"/>
                  <w:marRight w:val="0"/>
                  <w:marTop w:val="0"/>
                  <w:marBottom w:val="0"/>
                  <w:divBdr>
                    <w:top w:val="none" w:sz="0" w:space="0" w:color="auto"/>
                    <w:left w:val="none" w:sz="0" w:space="0" w:color="auto"/>
                    <w:bottom w:val="none" w:sz="0" w:space="0" w:color="auto"/>
                    <w:right w:val="none" w:sz="0" w:space="0" w:color="auto"/>
                  </w:divBdr>
                </w:div>
                <w:div w:id="353925676">
                  <w:marLeft w:val="0"/>
                  <w:marRight w:val="0"/>
                  <w:marTop w:val="0"/>
                  <w:marBottom w:val="0"/>
                  <w:divBdr>
                    <w:top w:val="none" w:sz="0" w:space="0" w:color="auto"/>
                    <w:left w:val="none" w:sz="0" w:space="0" w:color="auto"/>
                    <w:bottom w:val="none" w:sz="0" w:space="0" w:color="auto"/>
                    <w:right w:val="none" w:sz="0" w:space="0" w:color="auto"/>
                  </w:divBdr>
                </w:div>
                <w:div w:id="1936595553">
                  <w:marLeft w:val="0"/>
                  <w:marRight w:val="0"/>
                  <w:marTop w:val="0"/>
                  <w:marBottom w:val="0"/>
                  <w:divBdr>
                    <w:top w:val="none" w:sz="0" w:space="0" w:color="auto"/>
                    <w:left w:val="none" w:sz="0" w:space="0" w:color="auto"/>
                    <w:bottom w:val="none" w:sz="0" w:space="0" w:color="auto"/>
                    <w:right w:val="none" w:sz="0" w:space="0" w:color="auto"/>
                  </w:divBdr>
                </w:div>
                <w:div w:id="20138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2596">
          <w:marLeft w:val="0"/>
          <w:marRight w:val="0"/>
          <w:marTop w:val="0"/>
          <w:marBottom w:val="0"/>
          <w:divBdr>
            <w:top w:val="none" w:sz="0" w:space="0" w:color="auto"/>
            <w:left w:val="none" w:sz="0" w:space="0" w:color="auto"/>
            <w:bottom w:val="none" w:sz="0" w:space="0" w:color="auto"/>
            <w:right w:val="none" w:sz="0" w:space="0" w:color="auto"/>
          </w:divBdr>
        </w:div>
      </w:divsChild>
    </w:div>
    <w:div w:id="1314797095">
      <w:bodyDiv w:val="1"/>
      <w:marLeft w:val="0"/>
      <w:marRight w:val="0"/>
      <w:marTop w:val="0"/>
      <w:marBottom w:val="0"/>
      <w:divBdr>
        <w:top w:val="none" w:sz="0" w:space="0" w:color="auto"/>
        <w:left w:val="none" w:sz="0" w:space="0" w:color="auto"/>
        <w:bottom w:val="none" w:sz="0" w:space="0" w:color="auto"/>
        <w:right w:val="none" w:sz="0" w:space="0" w:color="auto"/>
      </w:divBdr>
    </w:div>
    <w:div w:id="1315719620">
      <w:bodyDiv w:val="1"/>
      <w:marLeft w:val="0"/>
      <w:marRight w:val="0"/>
      <w:marTop w:val="0"/>
      <w:marBottom w:val="0"/>
      <w:divBdr>
        <w:top w:val="none" w:sz="0" w:space="0" w:color="auto"/>
        <w:left w:val="none" w:sz="0" w:space="0" w:color="auto"/>
        <w:bottom w:val="none" w:sz="0" w:space="0" w:color="auto"/>
        <w:right w:val="none" w:sz="0" w:space="0" w:color="auto"/>
      </w:divBdr>
    </w:div>
    <w:div w:id="1323310586">
      <w:bodyDiv w:val="1"/>
      <w:marLeft w:val="0"/>
      <w:marRight w:val="0"/>
      <w:marTop w:val="0"/>
      <w:marBottom w:val="0"/>
      <w:divBdr>
        <w:top w:val="none" w:sz="0" w:space="0" w:color="auto"/>
        <w:left w:val="none" w:sz="0" w:space="0" w:color="auto"/>
        <w:bottom w:val="none" w:sz="0" w:space="0" w:color="auto"/>
        <w:right w:val="none" w:sz="0" w:space="0" w:color="auto"/>
      </w:divBdr>
    </w:div>
    <w:div w:id="1323701144">
      <w:bodyDiv w:val="1"/>
      <w:marLeft w:val="0"/>
      <w:marRight w:val="0"/>
      <w:marTop w:val="0"/>
      <w:marBottom w:val="0"/>
      <w:divBdr>
        <w:top w:val="none" w:sz="0" w:space="0" w:color="auto"/>
        <w:left w:val="none" w:sz="0" w:space="0" w:color="auto"/>
        <w:bottom w:val="none" w:sz="0" w:space="0" w:color="auto"/>
        <w:right w:val="none" w:sz="0" w:space="0" w:color="auto"/>
      </w:divBdr>
    </w:div>
    <w:div w:id="1347052399">
      <w:bodyDiv w:val="1"/>
      <w:marLeft w:val="0"/>
      <w:marRight w:val="0"/>
      <w:marTop w:val="0"/>
      <w:marBottom w:val="0"/>
      <w:divBdr>
        <w:top w:val="none" w:sz="0" w:space="0" w:color="auto"/>
        <w:left w:val="none" w:sz="0" w:space="0" w:color="auto"/>
        <w:bottom w:val="none" w:sz="0" w:space="0" w:color="auto"/>
        <w:right w:val="none" w:sz="0" w:space="0" w:color="auto"/>
      </w:divBdr>
    </w:div>
    <w:div w:id="1357000606">
      <w:bodyDiv w:val="1"/>
      <w:marLeft w:val="0"/>
      <w:marRight w:val="0"/>
      <w:marTop w:val="0"/>
      <w:marBottom w:val="0"/>
      <w:divBdr>
        <w:top w:val="none" w:sz="0" w:space="0" w:color="auto"/>
        <w:left w:val="none" w:sz="0" w:space="0" w:color="auto"/>
        <w:bottom w:val="none" w:sz="0" w:space="0" w:color="auto"/>
        <w:right w:val="none" w:sz="0" w:space="0" w:color="auto"/>
      </w:divBdr>
      <w:divsChild>
        <w:div w:id="977147704">
          <w:marLeft w:val="0"/>
          <w:marRight w:val="0"/>
          <w:marTop w:val="0"/>
          <w:marBottom w:val="0"/>
          <w:divBdr>
            <w:top w:val="none" w:sz="0" w:space="0" w:color="auto"/>
            <w:left w:val="none" w:sz="0" w:space="0" w:color="auto"/>
            <w:bottom w:val="none" w:sz="0" w:space="0" w:color="auto"/>
            <w:right w:val="none" w:sz="0" w:space="0" w:color="auto"/>
          </w:divBdr>
          <w:divsChild>
            <w:div w:id="820927396">
              <w:marLeft w:val="0"/>
              <w:marRight w:val="0"/>
              <w:marTop w:val="0"/>
              <w:marBottom w:val="0"/>
              <w:divBdr>
                <w:top w:val="single" w:sz="4" w:space="3" w:color="B0BDAF"/>
                <w:left w:val="single" w:sz="4" w:space="3" w:color="B0BDAF"/>
                <w:bottom w:val="single" w:sz="4" w:space="2" w:color="B0BDAF"/>
                <w:right w:val="single" w:sz="4" w:space="4" w:color="B0BDAF"/>
              </w:divBdr>
              <w:divsChild>
                <w:div w:id="1371606865">
                  <w:marLeft w:val="0"/>
                  <w:marRight w:val="0"/>
                  <w:marTop w:val="0"/>
                  <w:marBottom w:val="0"/>
                  <w:divBdr>
                    <w:top w:val="none" w:sz="0" w:space="0" w:color="auto"/>
                    <w:left w:val="none" w:sz="0" w:space="0" w:color="auto"/>
                    <w:bottom w:val="none" w:sz="0" w:space="0" w:color="auto"/>
                    <w:right w:val="none" w:sz="0" w:space="0" w:color="auto"/>
                  </w:divBdr>
                  <w:divsChild>
                    <w:div w:id="1783646388">
                      <w:marLeft w:val="0"/>
                      <w:marRight w:val="0"/>
                      <w:marTop w:val="0"/>
                      <w:marBottom w:val="0"/>
                      <w:divBdr>
                        <w:top w:val="none" w:sz="0" w:space="0" w:color="auto"/>
                        <w:left w:val="none" w:sz="0" w:space="0" w:color="auto"/>
                        <w:bottom w:val="none" w:sz="0" w:space="0" w:color="auto"/>
                        <w:right w:val="none" w:sz="0" w:space="0" w:color="auto"/>
                      </w:divBdr>
                      <w:divsChild>
                        <w:div w:id="372272589">
                          <w:marLeft w:val="0"/>
                          <w:marRight w:val="0"/>
                          <w:marTop w:val="0"/>
                          <w:marBottom w:val="0"/>
                          <w:divBdr>
                            <w:top w:val="none" w:sz="0" w:space="0" w:color="auto"/>
                            <w:left w:val="none" w:sz="0" w:space="0" w:color="auto"/>
                            <w:bottom w:val="none" w:sz="0" w:space="0" w:color="auto"/>
                            <w:right w:val="none" w:sz="0" w:space="0" w:color="auto"/>
                          </w:divBdr>
                          <w:divsChild>
                            <w:div w:id="847718023">
                              <w:marLeft w:val="0"/>
                              <w:marRight w:val="0"/>
                              <w:marTop w:val="0"/>
                              <w:marBottom w:val="240"/>
                              <w:divBdr>
                                <w:top w:val="none" w:sz="0" w:space="0" w:color="auto"/>
                                <w:left w:val="none" w:sz="0" w:space="0" w:color="auto"/>
                                <w:bottom w:val="none" w:sz="0" w:space="0" w:color="auto"/>
                                <w:right w:val="none" w:sz="0" w:space="0" w:color="auto"/>
                              </w:divBdr>
                              <w:divsChild>
                                <w:div w:id="344744141">
                                  <w:marLeft w:val="0"/>
                                  <w:marRight w:val="0"/>
                                  <w:marTop w:val="0"/>
                                  <w:marBottom w:val="0"/>
                                  <w:divBdr>
                                    <w:top w:val="none" w:sz="0" w:space="0" w:color="auto"/>
                                    <w:left w:val="none" w:sz="0" w:space="0" w:color="auto"/>
                                    <w:bottom w:val="none" w:sz="0" w:space="0" w:color="auto"/>
                                    <w:right w:val="none" w:sz="0" w:space="0" w:color="auto"/>
                                  </w:divBdr>
                                  <w:divsChild>
                                    <w:div w:id="570236270">
                                      <w:marLeft w:val="0"/>
                                      <w:marRight w:val="0"/>
                                      <w:marTop w:val="0"/>
                                      <w:marBottom w:val="0"/>
                                      <w:divBdr>
                                        <w:top w:val="none" w:sz="0" w:space="0" w:color="auto"/>
                                        <w:left w:val="none" w:sz="0" w:space="0" w:color="auto"/>
                                        <w:bottom w:val="none" w:sz="0" w:space="0" w:color="auto"/>
                                        <w:right w:val="none" w:sz="0" w:space="0" w:color="auto"/>
                                      </w:divBdr>
                                    </w:div>
                                    <w:div w:id="19560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920354">
      <w:bodyDiv w:val="1"/>
      <w:marLeft w:val="0"/>
      <w:marRight w:val="0"/>
      <w:marTop w:val="0"/>
      <w:marBottom w:val="0"/>
      <w:divBdr>
        <w:top w:val="none" w:sz="0" w:space="0" w:color="auto"/>
        <w:left w:val="none" w:sz="0" w:space="0" w:color="auto"/>
        <w:bottom w:val="none" w:sz="0" w:space="0" w:color="auto"/>
        <w:right w:val="none" w:sz="0" w:space="0" w:color="auto"/>
      </w:divBdr>
    </w:div>
    <w:div w:id="1368871101">
      <w:bodyDiv w:val="1"/>
      <w:marLeft w:val="0"/>
      <w:marRight w:val="0"/>
      <w:marTop w:val="0"/>
      <w:marBottom w:val="0"/>
      <w:divBdr>
        <w:top w:val="none" w:sz="0" w:space="0" w:color="auto"/>
        <w:left w:val="none" w:sz="0" w:space="0" w:color="auto"/>
        <w:bottom w:val="none" w:sz="0" w:space="0" w:color="auto"/>
        <w:right w:val="none" w:sz="0" w:space="0" w:color="auto"/>
      </w:divBdr>
    </w:div>
    <w:div w:id="1371418618">
      <w:bodyDiv w:val="1"/>
      <w:marLeft w:val="0"/>
      <w:marRight w:val="0"/>
      <w:marTop w:val="0"/>
      <w:marBottom w:val="0"/>
      <w:divBdr>
        <w:top w:val="none" w:sz="0" w:space="0" w:color="auto"/>
        <w:left w:val="none" w:sz="0" w:space="0" w:color="auto"/>
        <w:bottom w:val="none" w:sz="0" w:space="0" w:color="auto"/>
        <w:right w:val="none" w:sz="0" w:space="0" w:color="auto"/>
      </w:divBdr>
    </w:div>
    <w:div w:id="1374648741">
      <w:bodyDiv w:val="1"/>
      <w:marLeft w:val="0"/>
      <w:marRight w:val="0"/>
      <w:marTop w:val="0"/>
      <w:marBottom w:val="0"/>
      <w:divBdr>
        <w:top w:val="none" w:sz="0" w:space="0" w:color="auto"/>
        <w:left w:val="none" w:sz="0" w:space="0" w:color="auto"/>
        <w:bottom w:val="none" w:sz="0" w:space="0" w:color="auto"/>
        <w:right w:val="none" w:sz="0" w:space="0" w:color="auto"/>
      </w:divBdr>
    </w:div>
    <w:div w:id="1389299741">
      <w:bodyDiv w:val="1"/>
      <w:marLeft w:val="0"/>
      <w:marRight w:val="0"/>
      <w:marTop w:val="0"/>
      <w:marBottom w:val="0"/>
      <w:divBdr>
        <w:top w:val="none" w:sz="0" w:space="0" w:color="auto"/>
        <w:left w:val="none" w:sz="0" w:space="0" w:color="auto"/>
        <w:bottom w:val="none" w:sz="0" w:space="0" w:color="auto"/>
        <w:right w:val="none" w:sz="0" w:space="0" w:color="auto"/>
      </w:divBdr>
    </w:div>
    <w:div w:id="1398749323">
      <w:bodyDiv w:val="1"/>
      <w:marLeft w:val="0"/>
      <w:marRight w:val="0"/>
      <w:marTop w:val="0"/>
      <w:marBottom w:val="0"/>
      <w:divBdr>
        <w:top w:val="none" w:sz="0" w:space="0" w:color="auto"/>
        <w:left w:val="none" w:sz="0" w:space="0" w:color="auto"/>
        <w:bottom w:val="none" w:sz="0" w:space="0" w:color="auto"/>
        <w:right w:val="none" w:sz="0" w:space="0" w:color="auto"/>
      </w:divBdr>
    </w:div>
    <w:div w:id="1404641233">
      <w:bodyDiv w:val="1"/>
      <w:marLeft w:val="0"/>
      <w:marRight w:val="0"/>
      <w:marTop w:val="0"/>
      <w:marBottom w:val="0"/>
      <w:divBdr>
        <w:top w:val="none" w:sz="0" w:space="0" w:color="auto"/>
        <w:left w:val="none" w:sz="0" w:space="0" w:color="auto"/>
        <w:bottom w:val="none" w:sz="0" w:space="0" w:color="auto"/>
        <w:right w:val="none" w:sz="0" w:space="0" w:color="auto"/>
      </w:divBdr>
    </w:div>
    <w:div w:id="1405907200">
      <w:bodyDiv w:val="1"/>
      <w:marLeft w:val="0"/>
      <w:marRight w:val="0"/>
      <w:marTop w:val="0"/>
      <w:marBottom w:val="0"/>
      <w:divBdr>
        <w:top w:val="none" w:sz="0" w:space="0" w:color="auto"/>
        <w:left w:val="none" w:sz="0" w:space="0" w:color="auto"/>
        <w:bottom w:val="none" w:sz="0" w:space="0" w:color="auto"/>
        <w:right w:val="none" w:sz="0" w:space="0" w:color="auto"/>
      </w:divBdr>
    </w:div>
    <w:div w:id="1414544965">
      <w:bodyDiv w:val="1"/>
      <w:marLeft w:val="0"/>
      <w:marRight w:val="0"/>
      <w:marTop w:val="0"/>
      <w:marBottom w:val="0"/>
      <w:divBdr>
        <w:top w:val="none" w:sz="0" w:space="0" w:color="auto"/>
        <w:left w:val="none" w:sz="0" w:space="0" w:color="auto"/>
        <w:bottom w:val="none" w:sz="0" w:space="0" w:color="auto"/>
        <w:right w:val="none" w:sz="0" w:space="0" w:color="auto"/>
      </w:divBdr>
    </w:div>
    <w:div w:id="1426270499">
      <w:bodyDiv w:val="1"/>
      <w:marLeft w:val="0"/>
      <w:marRight w:val="0"/>
      <w:marTop w:val="0"/>
      <w:marBottom w:val="0"/>
      <w:divBdr>
        <w:top w:val="none" w:sz="0" w:space="0" w:color="auto"/>
        <w:left w:val="none" w:sz="0" w:space="0" w:color="auto"/>
        <w:bottom w:val="none" w:sz="0" w:space="0" w:color="auto"/>
        <w:right w:val="none" w:sz="0" w:space="0" w:color="auto"/>
      </w:divBdr>
      <w:divsChild>
        <w:div w:id="1356156549">
          <w:marLeft w:val="0"/>
          <w:marRight w:val="0"/>
          <w:marTop w:val="150"/>
          <w:marBottom w:val="300"/>
          <w:divBdr>
            <w:top w:val="none" w:sz="0" w:space="0" w:color="auto"/>
            <w:left w:val="none" w:sz="0" w:space="0" w:color="auto"/>
            <w:bottom w:val="none" w:sz="0" w:space="0" w:color="auto"/>
            <w:right w:val="none" w:sz="0" w:space="0" w:color="auto"/>
          </w:divBdr>
          <w:divsChild>
            <w:div w:id="527762865">
              <w:marLeft w:val="0"/>
              <w:marRight w:val="0"/>
              <w:marTop w:val="0"/>
              <w:marBottom w:val="105"/>
              <w:divBdr>
                <w:top w:val="none" w:sz="0" w:space="0" w:color="auto"/>
                <w:left w:val="none" w:sz="0" w:space="0" w:color="auto"/>
                <w:bottom w:val="none" w:sz="0" w:space="0" w:color="auto"/>
                <w:right w:val="none" w:sz="0" w:space="0" w:color="auto"/>
              </w:divBdr>
              <w:divsChild>
                <w:div w:id="160239217">
                  <w:marLeft w:val="75"/>
                  <w:marRight w:val="0"/>
                  <w:marTop w:val="0"/>
                  <w:marBottom w:val="300"/>
                  <w:divBdr>
                    <w:top w:val="single" w:sz="6" w:space="0" w:color="B6B6E1"/>
                    <w:left w:val="single" w:sz="6" w:space="0" w:color="B6B6E1"/>
                    <w:bottom w:val="single" w:sz="6" w:space="0" w:color="B6B6E1"/>
                    <w:right w:val="single" w:sz="6" w:space="0" w:color="B6B6E1"/>
                  </w:divBdr>
                  <w:divsChild>
                    <w:div w:id="1089304945">
                      <w:marLeft w:val="150"/>
                      <w:marRight w:val="0"/>
                      <w:marTop w:val="0"/>
                      <w:marBottom w:val="0"/>
                      <w:divBdr>
                        <w:top w:val="none" w:sz="0" w:space="0" w:color="auto"/>
                        <w:left w:val="none" w:sz="0" w:space="0" w:color="auto"/>
                        <w:bottom w:val="none" w:sz="0" w:space="0" w:color="auto"/>
                        <w:right w:val="none" w:sz="0" w:space="0" w:color="auto"/>
                      </w:divBdr>
                      <w:divsChild>
                        <w:div w:id="510602778">
                          <w:marLeft w:val="0"/>
                          <w:marRight w:val="0"/>
                          <w:marTop w:val="225"/>
                          <w:marBottom w:val="0"/>
                          <w:divBdr>
                            <w:top w:val="none" w:sz="0" w:space="0" w:color="auto"/>
                            <w:left w:val="none" w:sz="0" w:space="0" w:color="auto"/>
                            <w:bottom w:val="none" w:sz="0" w:space="0" w:color="auto"/>
                            <w:right w:val="none" w:sz="0" w:space="0" w:color="auto"/>
                          </w:divBdr>
                          <w:divsChild>
                            <w:div w:id="2563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83731">
      <w:bodyDiv w:val="1"/>
      <w:marLeft w:val="0"/>
      <w:marRight w:val="0"/>
      <w:marTop w:val="0"/>
      <w:marBottom w:val="0"/>
      <w:divBdr>
        <w:top w:val="none" w:sz="0" w:space="0" w:color="auto"/>
        <w:left w:val="none" w:sz="0" w:space="0" w:color="auto"/>
        <w:bottom w:val="none" w:sz="0" w:space="0" w:color="auto"/>
        <w:right w:val="none" w:sz="0" w:space="0" w:color="auto"/>
      </w:divBdr>
      <w:divsChild>
        <w:div w:id="626351366">
          <w:marLeft w:val="0"/>
          <w:marRight w:val="0"/>
          <w:marTop w:val="150"/>
          <w:marBottom w:val="300"/>
          <w:divBdr>
            <w:top w:val="none" w:sz="0" w:space="0" w:color="auto"/>
            <w:left w:val="none" w:sz="0" w:space="0" w:color="auto"/>
            <w:bottom w:val="none" w:sz="0" w:space="0" w:color="auto"/>
            <w:right w:val="none" w:sz="0" w:space="0" w:color="auto"/>
          </w:divBdr>
          <w:divsChild>
            <w:div w:id="1150097511">
              <w:marLeft w:val="0"/>
              <w:marRight w:val="0"/>
              <w:marTop w:val="0"/>
              <w:marBottom w:val="105"/>
              <w:divBdr>
                <w:top w:val="none" w:sz="0" w:space="0" w:color="auto"/>
                <w:left w:val="none" w:sz="0" w:space="0" w:color="auto"/>
                <w:bottom w:val="none" w:sz="0" w:space="0" w:color="auto"/>
                <w:right w:val="none" w:sz="0" w:space="0" w:color="auto"/>
              </w:divBdr>
              <w:divsChild>
                <w:div w:id="779647196">
                  <w:marLeft w:val="75"/>
                  <w:marRight w:val="0"/>
                  <w:marTop w:val="0"/>
                  <w:marBottom w:val="0"/>
                  <w:divBdr>
                    <w:top w:val="none" w:sz="0" w:space="0" w:color="auto"/>
                    <w:left w:val="none" w:sz="0" w:space="0" w:color="auto"/>
                    <w:bottom w:val="none" w:sz="0" w:space="0" w:color="auto"/>
                    <w:right w:val="none" w:sz="0" w:space="0" w:color="auto"/>
                  </w:divBdr>
                  <w:divsChild>
                    <w:div w:id="1435785560">
                      <w:marLeft w:val="0"/>
                      <w:marRight w:val="0"/>
                      <w:marTop w:val="0"/>
                      <w:marBottom w:val="0"/>
                      <w:divBdr>
                        <w:top w:val="none" w:sz="0" w:space="0" w:color="auto"/>
                        <w:left w:val="none" w:sz="0" w:space="0" w:color="auto"/>
                        <w:bottom w:val="none" w:sz="0" w:space="0" w:color="auto"/>
                        <w:right w:val="none" w:sz="0" w:space="0" w:color="auto"/>
                      </w:divBdr>
                      <w:divsChild>
                        <w:div w:id="229119800">
                          <w:marLeft w:val="0"/>
                          <w:marRight w:val="0"/>
                          <w:marTop w:val="0"/>
                          <w:marBottom w:val="0"/>
                          <w:divBdr>
                            <w:top w:val="single" w:sz="6" w:space="5" w:color="B6B6E1"/>
                            <w:left w:val="single" w:sz="6" w:space="0" w:color="B6B6E1"/>
                            <w:bottom w:val="single" w:sz="6" w:space="0" w:color="B6B6E1"/>
                            <w:right w:val="single" w:sz="6" w:space="0" w:color="B6B6E1"/>
                          </w:divBdr>
                          <w:divsChild>
                            <w:div w:id="1059015889">
                              <w:marLeft w:val="75"/>
                              <w:marRight w:val="75"/>
                              <w:marTop w:val="150"/>
                              <w:marBottom w:val="0"/>
                              <w:divBdr>
                                <w:top w:val="none" w:sz="0" w:space="0" w:color="auto"/>
                                <w:left w:val="none" w:sz="0" w:space="0" w:color="auto"/>
                                <w:bottom w:val="none" w:sz="0" w:space="0" w:color="auto"/>
                                <w:right w:val="none" w:sz="0" w:space="0" w:color="auto"/>
                              </w:divBdr>
                              <w:divsChild>
                                <w:div w:id="1773547098">
                                  <w:marLeft w:val="0"/>
                                  <w:marRight w:val="0"/>
                                  <w:marTop w:val="0"/>
                                  <w:marBottom w:val="0"/>
                                  <w:divBdr>
                                    <w:top w:val="none" w:sz="0" w:space="0" w:color="auto"/>
                                    <w:left w:val="none" w:sz="0" w:space="0" w:color="auto"/>
                                    <w:bottom w:val="none" w:sz="0" w:space="0" w:color="auto"/>
                                    <w:right w:val="none" w:sz="0" w:space="0" w:color="auto"/>
                                  </w:divBdr>
                                  <w:divsChild>
                                    <w:div w:id="1954631818">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271012577">
                                          <w:marLeft w:val="300"/>
                                          <w:marRight w:val="0"/>
                                          <w:marTop w:val="75"/>
                                          <w:marBottom w:val="0"/>
                                          <w:divBdr>
                                            <w:top w:val="none" w:sz="0" w:space="0" w:color="auto"/>
                                            <w:left w:val="none" w:sz="0" w:space="0" w:color="auto"/>
                                            <w:bottom w:val="none" w:sz="0" w:space="0" w:color="auto"/>
                                            <w:right w:val="none" w:sz="0" w:space="0" w:color="auto"/>
                                          </w:divBdr>
                                          <w:divsChild>
                                            <w:div w:id="796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738924">
      <w:bodyDiv w:val="1"/>
      <w:marLeft w:val="0"/>
      <w:marRight w:val="0"/>
      <w:marTop w:val="0"/>
      <w:marBottom w:val="0"/>
      <w:divBdr>
        <w:top w:val="none" w:sz="0" w:space="0" w:color="auto"/>
        <w:left w:val="none" w:sz="0" w:space="0" w:color="auto"/>
        <w:bottom w:val="none" w:sz="0" w:space="0" w:color="auto"/>
        <w:right w:val="none" w:sz="0" w:space="0" w:color="auto"/>
      </w:divBdr>
      <w:divsChild>
        <w:div w:id="1072849952">
          <w:marLeft w:val="0"/>
          <w:marRight w:val="0"/>
          <w:marTop w:val="0"/>
          <w:marBottom w:val="0"/>
          <w:divBdr>
            <w:top w:val="none" w:sz="0" w:space="0" w:color="auto"/>
            <w:left w:val="none" w:sz="0" w:space="0" w:color="auto"/>
            <w:bottom w:val="none" w:sz="0" w:space="0" w:color="auto"/>
            <w:right w:val="none" w:sz="0" w:space="0" w:color="auto"/>
          </w:divBdr>
          <w:divsChild>
            <w:div w:id="14903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3098">
      <w:bodyDiv w:val="1"/>
      <w:marLeft w:val="0"/>
      <w:marRight w:val="0"/>
      <w:marTop w:val="0"/>
      <w:marBottom w:val="0"/>
      <w:divBdr>
        <w:top w:val="none" w:sz="0" w:space="0" w:color="auto"/>
        <w:left w:val="none" w:sz="0" w:space="0" w:color="auto"/>
        <w:bottom w:val="none" w:sz="0" w:space="0" w:color="auto"/>
        <w:right w:val="none" w:sz="0" w:space="0" w:color="auto"/>
      </w:divBdr>
      <w:divsChild>
        <w:div w:id="219295222">
          <w:marLeft w:val="0"/>
          <w:marRight w:val="0"/>
          <w:marTop w:val="0"/>
          <w:marBottom w:val="0"/>
          <w:divBdr>
            <w:top w:val="none" w:sz="0" w:space="0" w:color="auto"/>
            <w:left w:val="none" w:sz="0" w:space="0" w:color="auto"/>
            <w:bottom w:val="none" w:sz="0" w:space="0" w:color="auto"/>
            <w:right w:val="none" w:sz="0" w:space="0" w:color="auto"/>
          </w:divBdr>
          <w:divsChild>
            <w:div w:id="1526553904">
              <w:marLeft w:val="0"/>
              <w:marRight w:val="0"/>
              <w:marTop w:val="0"/>
              <w:marBottom w:val="0"/>
              <w:divBdr>
                <w:top w:val="none" w:sz="0" w:space="0" w:color="auto"/>
                <w:left w:val="none" w:sz="0" w:space="0" w:color="auto"/>
                <w:bottom w:val="none" w:sz="0" w:space="0" w:color="auto"/>
                <w:right w:val="none" w:sz="0" w:space="0" w:color="auto"/>
              </w:divBdr>
              <w:divsChild>
                <w:div w:id="2051029001">
                  <w:marLeft w:val="0"/>
                  <w:marRight w:val="0"/>
                  <w:marTop w:val="0"/>
                  <w:marBottom w:val="0"/>
                  <w:divBdr>
                    <w:top w:val="none" w:sz="0" w:space="0" w:color="auto"/>
                    <w:left w:val="none" w:sz="0" w:space="0" w:color="auto"/>
                    <w:bottom w:val="none" w:sz="0" w:space="0" w:color="auto"/>
                    <w:right w:val="none" w:sz="0" w:space="0" w:color="auto"/>
                  </w:divBdr>
                  <w:divsChild>
                    <w:div w:id="12402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94673">
      <w:bodyDiv w:val="1"/>
      <w:marLeft w:val="0"/>
      <w:marRight w:val="0"/>
      <w:marTop w:val="0"/>
      <w:marBottom w:val="0"/>
      <w:divBdr>
        <w:top w:val="none" w:sz="0" w:space="0" w:color="auto"/>
        <w:left w:val="none" w:sz="0" w:space="0" w:color="auto"/>
        <w:bottom w:val="none" w:sz="0" w:space="0" w:color="auto"/>
        <w:right w:val="none" w:sz="0" w:space="0" w:color="auto"/>
      </w:divBdr>
    </w:div>
    <w:div w:id="1451126525">
      <w:bodyDiv w:val="1"/>
      <w:marLeft w:val="0"/>
      <w:marRight w:val="0"/>
      <w:marTop w:val="0"/>
      <w:marBottom w:val="0"/>
      <w:divBdr>
        <w:top w:val="none" w:sz="0" w:space="0" w:color="auto"/>
        <w:left w:val="none" w:sz="0" w:space="0" w:color="auto"/>
        <w:bottom w:val="none" w:sz="0" w:space="0" w:color="auto"/>
        <w:right w:val="none" w:sz="0" w:space="0" w:color="auto"/>
      </w:divBdr>
    </w:div>
    <w:div w:id="1452166753">
      <w:bodyDiv w:val="1"/>
      <w:marLeft w:val="0"/>
      <w:marRight w:val="0"/>
      <w:marTop w:val="0"/>
      <w:marBottom w:val="0"/>
      <w:divBdr>
        <w:top w:val="none" w:sz="0" w:space="0" w:color="auto"/>
        <w:left w:val="none" w:sz="0" w:space="0" w:color="auto"/>
        <w:bottom w:val="none" w:sz="0" w:space="0" w:color="auto"/>
        <w:right w:val="none" w:sz="0" w:space="0" w:color="auto"/>
      </w:divBdr>
    </w:div>
    <w:div w:id="1472211726">
      <w:bodyDiv w:val="1"/>
      <w:marLeft w:val="150"/>
      <w:marRight w:val="0"/>
      <w:marTop w:val="120"/>
      <w:marBottom w:val="0"/>
      <w:divBdr>
        <w:top w:val="none" w:sz="0" w:space="0" w:color="auto"/>
        <w:left w:val="none" w:sz="0" w:space="0" w:color="auto"/>
        <w:bottom w:val="none" w:sz="0" w:space="0" w:color="auto"/>
        <w:right w:val="none" w:sz="0" w:space="0" w:color="auto"/>
      </w:divBdr>
      <w:divsChild>
        <w:div w:id="983004818">
          <w:marLeft w:val="0"/>
          <w:marRight w:val="0"/>
          <w:marTop w:val="15"/>
          <w:marBottom w:val="120"/>
          <w:divBdr>
            <w:top w:val="none" w:sz="0" w:space="0" w:color="auto"/>
            <w:left w:val="none" w:sz="0" w:space="0" w:color="auto"/>
            <w:bottom w:val="none" w:sz="0" w:space="0" w:color="auto"/>
            <w:right w:val="none" w:sz="0" w:space="0" w:color="auto"/>
          </w:divBdr>
          <w:divsChild>
            <w:div w:id="690954611">
              <w:marLeft w:val="0"/>
              <w:marRight w:val="0"/>
              <w:marTop w:val="0"/>
              <w:marBottom w:val="0"/>
              <w:divBdr>
                <w:top w:val="none" w:sz="0" w:space="0" w:color="auto"/>
                <w:left w:val="none" w:sz="0" w:space="0" w:color="auto"/>
                <w:bottom w:val="none" w:sz="0" w:space="0" w:color="auto"/>
                <w:right w:val="none" w:sz="0" w:space="0" w:color="auto"/>
              </w:divBdr>
              <w:divsChild>
                <w:div w:id="316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59048">
      <w:bodyDiv w:val="1"/>
      <w:marLeft w:val="0"/>
      <w:marRight w:val="0"/>
      <w:marTop w:val="0"/>
      <w:marBottom w:val="0"/>
      <w:divBdr>
        <w:top w:val="none" w:sz="0" w:space="0" w:color="auto"/>
        <w:left w:val="none" w:sz="0" w:space="0" w:color="auto"/>
        <w:bottom w:val="none" w:sz="0" w:space="0" w:color="auto"/>
        <w:right w:val="none" w:sz="0" w:space="0" w:color="auto"/>
      </w:divBdr>
    </w:div>
    <w:div w:id="1482504015">
      <w:bodyDiv w:val="1"/>
      <w:marLeft w:val="0"/>
      <w:marRight w:val="0"/>
      <w:marTop w:val="0"/>
      <w:marBottom w:val="0"/>
      <w:divBdr>
        <w:top w:val="none" w:sz="0" w:space="0" w:color="auto"/>
        <w:left w:val="none" w:sz="0" w:space="0" w:color="auto"/>
        <w:bottom w:val="none" w:sz="0" w:space="0" w:color="auto"/>
        <w:right w:val="none" w:sz="0" w:space="0" w:color="auto"/>
      </w:divBdr>
    </w:div>
    <w:div w:id="1482506207">
      <w:bodyDiv w:val="1"/>
      <w:marLeft w:val="0"/>
      <w:marRight w:val="0"/>
      <w:marTop w:val="0"/>
      <w:marBottom w:val="0"/>
      <w:divBdr>
        <w:top w:val="none" w:sz="0" w:space="0" w:color="auto"/>
        <w:left w:val="none" w:sz="0" w:space="0" w:color="auto"/>
        <w:bottom w:val="none" w:sz="0" w:space="0" w:color="auto"/>
        <w:right w:val="none" w:sz="0" w:space="0" w:color="auto"/>
      </w:divBdr>
    </w:div>
    <w:div w:id="1487935826">
      <w:bodyDiv w:val="1"/>
      <w:marLeft w:val="0"/>
      <w:marRight w:val="0"/>
      <w:marTop w:val="0"/>
      <w:marBottom w:val="0"/>
      <w:divBdr>
        <w:top w:val="none" w:sz="0" w:space="0" w:color="auto"/>
        <w:left w:val="none" w:sz="0" w:space="0" w:color="auto"/>
        <w:bottom w:val="none" w:sz="0" w:space="0" w:color="auto"/>
        <w:right w:val="none" w:sz="0" w:space="0" w:color="auto"/>
      </w:divBdr>
    </w:div>
    <w:div w:id="1494297168">
      <w:bodyDiv w:val="1"/>
      <w:marLeft w:val="0"/>
      <w:marRight w:val="0"/>
      <w:marTop w:val="0"/>
      <w:marBottom w:val="0"/>
      <w:divBdr>
        <w:top w:val="none" w:sz="0" w:space="0" w:color="auto"/>
        <w:left w:val="none" w:sz="0" w:space="0" w:color="auto"/>
        <w:bottom w:val="none" w:sz="0" w:space="0" w:color="auto"/>
        <w:right w:val="none" w:sz="0" w:space="0" w:color="auto"/>
      </w:divBdr>
      <w:divsChild>
        <w:div w:id="1416515288">
          <w:marLeft w:val="0"/>
          <w:marRight w:val="0"/>
          <w:marTop w:val="0"/>
          <w:marBottom w:val="0"/>
          <w:divBdr>
            <w:top w:val="none" w:sz="0" w:space="0" w:color="auto"/>
            <w:left w:val="single" w:sz="48" w:space="0" w:color="FFFFFF"/>
            <w:bottom w:val="none" w:sz="0" w:space="0" w:color="auto"/>
            <w:right w:val="single" w:sz="48" w:space="0" w:color="FFFFFF"/>
          </w:divBdr>
          <w:divsChild>
            <w:div w:id="1212885097">
              <w:marLeft w:val="0"/>
              <w:marRight w:val="0"/>
              <w:marTop w:val="121"/>
              <w:marBottom w:val="121"/>
              <w:divBdr>
                <w:top w:val="none" w:sz="0" w:space="0" w:color="auto"/>
                <w:left w:val="none" w:sz="0" w:space="0" w:color="auto"/>
                <w:bottom w:val="none" w:sz="0" w:space="0" w:color="auto"/>
                <w:right w:val="none" w:sz="0" w:space="0" w:color="auto"/>
              </w:divBdr>
              <w:divsChild>
                <w:div w:id="494422517">
                  <w:marLeft w:val="0"/>
                  <w:marRight w:val="0"/>
                  <w:marTop w:val="0"/>
                  <w:marBottom w:val="0"/>
                  <w:divBdr>
                    <w:top w:val="none" w:sz="0" w:space="0" w:color="auto"/>
                    <w:left w:val="none" w:sz="0" w:space="0" w:color="auto"/>
                    <w:bottom w:val="none" w:sz="0" w:space="0" w:color="auto"/>
                    <w:right w:val="none" w:sz="0" w:space="0" w:color="auto"/>
                  </w:divBdr>
                  <w:divsChild>
                    <w:div w:id="1487278656">
                      <w:marLeft w:val="0"/>
                      <w:marRight w:val="0"/>
                      <w:marTop w:val="0"/>
                      <w:marBottom w:val="242"/>
                      <w:divBdr>
                        <w:top w:val="none" w:sz="0" w:space="0" w:color="auto"/>
                        <w:left w:val="none" w:sz="0" w:space="0" w:color="auto"/>
                        <w:bottom w:val="none" w:sz="0" w:space="0" w:color="auto"/>
                        <w:right w:val="none" w:sz="0" w:space="0" w:color="auto"/>
                      </w:divBdr>
                      <w:divsChild>
                        <w:div w:id="1126849535">
                          <w:marLeft w:val="0"/>
                          <w:marRight w:val="0"/>
                          <w:marTop w:val="0"/>
                          <w:marBottom w:val="0"/>
                          <w:divBdr>
                            <w:top w:val="none" w:sz="0" w:space="0" w:color="auto"/>
                            <w:left w:val="none" w:sz="0" w:space="0" w:color="auto"/>
                            <w:bottom w:val="none" w:sz="0" w:space="0" w:color="auto"/>
                            <w:right w:val="none" w:sz="0" w:space="0" w:color="auto"/>
                          </w:divBdr>
                          <w:divsChild>
                            <w:div w:id="1595091993">
                              <w:marLeft w:val="0"/>
                              <w:marRight w:val="242"/>
                              <w:marTop w:val="182"/>
                              <w:marBottom w:val="12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412508">
      <w:bodyDiv w:val="1"/>
      <w:marLeft w:val="0"/>
      <w:marRight w:val="0"/>
      <w:marTop w:val="0"/>
      <w:marBottom w:val="0"/>
      <w:divBdr>
        <w:top w:val="none" w:sz="0" w:space="0" w:color="auto"/>
        <w:left w:val="none" w:sz="0" w:space="0" w:color="auto"/>
        <w:bottom w:val="none" w:sz="0" w:space="0" w:color="auto"/>
        <w:right w:val="none" w:sz="0" w:space="0" w:color="auto"/>
      </w:divBdr>
    </w:div>
    <w:div w:id="1497107243">
      <w:bodyDiv w:val="1"/>
      <w:marLeft w:val="0"/>
      <w:marRight w:val="0"/>
      <w:marTop w:val="0"/>
      <w:marBottom w:val="0"/>
      <w:divBdr>
        <w:top w:val="none" w:sz="0" w:space="0" w:color="auto"/>
        <w:left w:val="none" w:sz="0" w:space="0" w:color="auto"/>
        <w:bottom w:val="none" w:sz="0" w:space="0" w:color="auto"/>
        <w:right w:val="none" w:sz="0" w:space="0" w:color="auto"/>
      </w:divBdr>
    </w:div>
    <w:div w:id="1514294713">
      <w:bodyDiv w:val="1"/>
      <w:marLeft w:val="0"/>
      <w:marRight w:val="0"/>
      <w:marTop w:val="0"/>
      <w:marBottom w:val="0"/>
      <w:divBdr>
        <w:top w:val="none" w:sz="0" w:space="0" w:color="auto"/>
        <w:left w:val="none" w:sz="0" w:space="0" w:color="auto"/>
        <w:bottom w:val="none" w:sz="0" w:space="0" w:color="auto"/>
        <w:right w:val="none" w:sz="0" w:space="0" w:color="auto"/>
      </w:divBdr>
    </w:div>
    <w:div w:id="1514413416">
      <w:bodyDiv w:val="1"/>
      <w:marLeft w:val="0"/>
      <w:marRight w:val="0"/>
      <w:marTop w:val="0"/>
      <w:marBottom w:val="0"/>
      <w:divBdr>
        <w:top w:val="none" w:sz="0" w:space="0" w:color="auto"/>
        <w:left w:val="none" w:sz="0" w:space="0" w:color="auto"/>
        <w:bottom w:val="none" w:sz="0" w:space="0" w:color="auto"/>
        <w:right w:val="none" w:sz="0" w:space="0" w:color="auto"/>
      </w:divBdr>
    </w:div>
    <w:div w:id="1515802043">
      <w:bodyDiv w:val="1"/>
      <w:marLeft w:val="0"/>
      <w:marRight w:val="0"/>
      <w:marTop w:val="0"/>
      <w:marBottom w:val="0"/>
      <w:divBdr>
        <w:top w:val="none" w:sz="0" w:space="0" w:color="auto"/>
        <w:left w:val="none" w:sz="0" w:space="0" w:color="auto"/>
        <w:bottom w:val="none" w:sz="0" w:space="0" w:color="auto"/>
        <w:right w:val="none" w:sz="0" w:space="0" w:color="auto"/>
      </w:divBdr>
    </w:div>
    <w:div w:id="1518889572">
      <w:bodyDiv w:val="1"/>
      <w:marLeft w:val="0"/>
      <w:marRight w:val="0"/>
      <w:marTop w:val="0"/>
      <w:marBottom w:val="0"/>
      <w:divBdr>
        <w:top w:val="none" w:sz="0" w:space="0" w:color="auto"/>
        <w:left w:val="none" w:sz="0" w:space="0" w:color="auto"/>
        <w:bottom w:val="none" w:sz="0" w:space="0" w:color="auto"/>
        <w:right w:val="none" w:sz="0" w:space="0" w:color="auto"/>
      </w:divBdr>
    </w:div>
    <w:div w:id="1523739294">
      <w:bodyDiv w:val="1"/>
      <w:marLeft w:val="0"/>
      <w:marRight w:val="0"/>
      <w:marTop w:val="0"/>
      <w:marBottom w:val="0"/>
      <w:divBdr>
        <w:top w:val="none" w:sz="0" w:space="0" w:color="auto"/>
        <w:left w:val="none" w:sz="0" w:space="0" w:color="auto"/>
        <w:bottom w:val="none" w:sz="0" w:space="0" w:color="auto"/>
        <w:right w:val="none" w:sz="0" w:space="0" w:color="auto"/>
      </w:divBdr>
    </w:div>
    <w:div w:id="1530071656">
      <w:bodyDiv w:val="1"/>
      <w:marLeft w:val="0"/>
      <w:marRight w:val="0"/>
      <w:marTop w:val="0"/>
      <w:marBottom w:val="0"/>
      <w:divBdr>
        <w:top w:val="none" w:sz="0" w:space="0" w:color="auto"/>
        <w:left w:val="none" w:sz="0" w:space="0" w:color="auto"/>
        <w:bottom w:val="none" w:sz="0" w:space="0" w:color="auto"/>
        <w:right w:val="none" w:sz="0" w:space="0" w:color="auto"/>
      </w:divBdr>
    </w:div>
    <w:div w:id="1530870445">
      <w:bodyDiv w:val="1"/>
      <w:marLeft w:val="0"/>
      <w:marRight w:val="0"/>
      <w:marTop w:val="0"/>
      <w:marBottom w:val="0"/>
      <w:divBdr>
        <w:top w:val="none" w:sz="0" w:space="0" w:color="auto"/>
        <w:left w:val="none" w:sz="0" w:space="0" w:color="auto"/>
        <w:bottom w:val="none" w:sz="0" w:space="0" w:color="auto"/>
        <w:right w:val="none" w:sz="0" w:space="0" w:color="auto"/>
      </w:divBdr>
    </w:div>
    <w:div w:id="1533373485">
      <w:bodyDiv w:val="1"/>
      <w:marLeft w:val="0"/>
      <w:marRight w:val="0"/>
      <w:marTop w:val="0"/>
      <w:marBottom w:val="0"/>
      <w:divBdr>
        <w:top w:val="none" w:sz="0" w:space="0" w:color="auto"/>
        <w:left w:val="none" w:sz="0" w:space="0" w:color="auto"/>
        <w:bottom w:val="none" w:sz="0" w:space="0" w:color="auto"/>
        <w:right w:val="none" w:sz="0" w:space="0" w:color="auto"/>
      </w:divBdr>
    </w:div>
    <w:div w:id="1551720887">
      <w:bodyDiv w:val="1"/>
      <w:marLeft w:val="0"/>
      <w:marRight w:val="0"/>
      <w:marTop w:val="0"/>
      <w:marBottom w:val="0"/>
      <w:divBdr>
        <w:top w:val="none" w:sz="0" w:space="0" w:color="auto"/>
        <w:left w:val="none" w:sz="0" w:space="0" w:color="auto"/>
        <w:bottom w:val="none" w:sz="0" w:space="0" w:color="auto"/>
        <w:right w:val="none" w:sz="0" w:space="0" w:color="auto"/>
      </w:divBdr>
    </w:div>
    <w:div w:id="1560826849">
      <w:bodyDiv w:val="1"/>
      <w:marLeft w:val="0"/>
      <w:marRight w:val="0"/>
      <w:marTop w:val="0"/>
      <w:marBottom w:val="0"/>
      <w:divBdr>
        <w:top w:val="none" w:sz="0" w:space="0" w:color="auto"/>
        <w:left w:val="none" w:sz="0" w:space="0" w:color="auto"/>
        <w:bottom w:val="none" w:sz="0" w:space="0" w:color="auto"/>
        <w:right w:val="none" w:sz="0" w:space="0" w:color="auto"/>
      </w:divBdr>
    </w:div>
    <w:div w:id="1561331550">
      <w:bodyDiv w:val="1"/>
      <w:marLeft w:val="0"/>
      <w:marRight w:val="0"/>
      <w:marTop w:val="0"/>
      <w:marBottom w:val="0"/>
      <w:divBdr>
        <w:top w:val="none" w:sz="0" w:space="0" w:color="auto"/>
        <w:left w:val="none" w:sz="0" w:space="0" w:color="auto"/>
        <w:bottom w:val="none" w:sz="0" w:space="0" w:color="auto"/>
        <w:right w:val="none" w:sz="0" w:space="0" w:color="auto"/>
      </w:divBdr>
    </w:div>
    <w:div w:id="1571424738">
      <w:bodyDiv w:val="1"/>
      <w:marLeft w:val="0"/>
      <w:marRight w:val="0"/>
      <w:marTop w:val="0"/>
      <w:marBottom w:val="0"/>
      <w:divBdr>
        <w:top w:val="none" w:sz="0" w:space="0" w:color="auto"/>
        <w:left w:val="none" w:sz="0" w:space="0" w:color="auto"/>
        <w:bottom w:val="none" w:sz="0" w:space="0" w:color="auto"/>
        <w:right w:val="none" w:sz="0" w:space="0" w:color="auto"/>
      </w:divBdr>
      <w:divsChild>
        <w:div w:id="1199588689">
          <w:marLeft w:val="0"/>
          <w:marRight w:val="0"/>
          <w:marTop w:val="150"/>
          <w:marBottom w:val="300"/>
          <w:divBdr>
            <w:top w:val="none" w:sz="0" w:space="0" w:color="auto"/>
            <w:left w:val="none" w:sz="0" w:space="0" w:color="auto"/>
            <w:bottom w:val="none" w:sz="0" w:space="0" w:color="auto"/>
            <w:right w:val="none" w:sz="0" w:space="0" w:color="auto"/>
          </w:divBdr>
          <w:divsChild>
            <w:div w:id="1588686297">
              <w:marLeft w:val="0"/>
              <w:marRight w:val="0"/>
              <w:marTop w:val="0"/>
              <w:marBottom w:val="105"/>
              <w:divBdr>
                <w:top w:val="none" w:sz="0" w:space="0" w:color="auto"/>
                <w:left w:val="none" w:sz="0" w:space="0" w:color="auto"/>
                <w:bottom w:val="none" w:sz="0" w:space="0" w:color="auto"/>
                <w:right w:val="none" w:sz="0" w:space="0" w:color="auto"/>
              </w:divBdr>
              <w:divsChild>
                <w:div w:id="579020084">
                  <w:marLeft w:val="75"/>
                  <w:marRight w:val="0"/>
                  <w:marTop w:val="0"/>
                  <w:marBottom w:val="0"/>
                  <w:divBdr>
                    <w:top w:val="none" w:sz="0" w:space="0" w:color="auto"/>
                    <w:left w:val="none" w:sz="0" w:space="0" w:color="auto"/>
                    <w:bottom w:val="none" w:sz="0" w:space="0" w:color="auto"/>
                    <w:right w:val="none" w:sz="0" w:space="0" w:color="auto"/>
                  </w:divBdr>
                  <w:divsChild>
                    <w:div w:id="1412701560">
                      <w:marLeft w:val="0"/>
                      <w:marRight w:val="75"/>
                      <w:marTop w:val="0"/>
                      <w:marBottom w:val="0"/>
                      <w:divBdr>
                        <w:top w:val="single" w:sz="6" w:space="0" w:color="D8E5EE"/>
                        <w:left w:val="single" w:sz="6" w:space="0" w:color="D8E5EE"/>
                        <w:bottom w:val="single" w:sz="6" w:space="0" w:color="D8E5EE"/>
                        <w:right w:val="single" w:sz="6" w:space="0" w:color="D8E5EE"/>
                      </w:divBdr>
                      <w:divsChild>
                        <w:div w:id="450786438">
                          <w:marLeft w:val="0"/>
                          <w:marRight w:val="0"/>
                          <w:marTop w:val="0"/>
                          <w:marBottom w:val="0"/>
                          <w:divBdr>
                            <w:top w:val="single" w:sz="6" w:space="5" w:color="B6B6E1"/>
                            <w:left w:val="single" w:sz="6" w:space="0" w:color="B6B6E1"/>
                            <w:bottom w:val="single" w:sz="6" w:space="0" w:color="B6B6E1"/>
                            <w:right w:val="single" w:sz="6" w:space="0" w:color="B6B6E1"/>
                          </w:divBdr>
                          <w:divsChild>
                            <w:div w:id="233976166">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560096734">
                                  <w:marLeft w:val="300"/>
                                  <w:marRight w:val="0"/>
                                  <w:marTop w:val="75"/>
                                  <w:marBottom w:val="0"/>
                                  <w:divBdr>
                                    <w:top w:val="none" w:sz="0" w:space="0" w:color="auto"/>
                                    <w:left w:val="none" w:sz="0" w:space="0" w:color="auto"/>
                                    <w:bottom w:val="none" w:sz="0" w:space="0" w:color="auto"/>
                                    <w:right w:val="none" w:sz="0" w:space="0" w:color="auto"/>
                                  </w:divBdr>
                                  <w:divsChild>
                                    <w:div w:id="13645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94026">
      <w:bodyDiv w:val="1"/>
      <w:marLeft w:val="0"/>
      <w:marRight w:val="0"/>
      <w:marTop w:val="0"/>
      <w:marBottom w:val="0"/>
      <w:divBdr>
        <w:top w:val="none" w:sz="0" w:space="0" w:color="auto"/>
        <w:left w:val="none" w:sz="0" w:space="0" w:color="auto"/>
        <w:bottom w:val="none" w:sz="0" w:space="0" w:color="auto"/>
        <w:right w:val="none" w:sz="0" w:space="0" w:color="auto"/>
      </w:divBdr>
    </w:div>
    <w:div w:id="1588228672">
      <w:bodyDiv w:val="1"/>
      <w:marLeft w:val="0"/>
      <w:marRight w:val="0"/>
      <w:marTop w:val="0"/>
      <w:marBottom w:val="0"/>
      <w:divBdr>
        <w:top w:val="none" w:sz="0" w:space="0" w:color="auto"/>
        <w:left w:val="none" w:sz="0" w:space="0" w:color="auto"/>
        <w:bottom w:val="none" w:sz="0" w:space="0" w:color="auto"/>
        <w:right w:val="none" w:sz="0" w:space="0" w:color="auto"/>
      </w:divBdr>
    </w:div>
    <w:div w:id="1600868893">
      <w:bodyDiv w:val="1"/>
      <w:marLeft w:val="0"/>
      <w:marRight w:val="0"/>
      <w:marTop w:val="0"/>
      <w:marBottom w:val="0"/>
      <w:divBdr>
        <w:top w:val="none" w:sz="0" w:space="0" w:color="auto"/>
        <w:left w:val="none" w:sz="0" w:space="0" w:color="auto"/>
        <w:bottom w:val="none" w:sz="0" w:space="0" w:color="auto"/>
        <w:right w:val="none" w:sz="0" w:space="0" w:color="auto"/>
      </w:divBdr>
    </w:div>
    <w:div w:id="1604023636">
      <w:bodyDiv w:val="1"/>
      <w:marLeft w:val="0"/>
      <w:marRight w:val="0"/>
      <w:marTop w:val="0"/>
      <w:marBottom w:val="0"/>
      <w:divBdr>
        <w:top w:val="none" w:sz="0" w:space="0" w:color="auto"/>
        <w:left w:val="none" w:sz="0" w:space="0" w:color="auto"/>
        <w:bottom w:val="none" w:sz="0" w:space="0" w:color="auto"/>
        <w:right w:val="none" w:sz="0" w:space="0" w:color="auto"/>
      </w:divBdr>
      <w:divsChild>
        <w:div w:id="402722596">
          <w:marLeft w:val="0"/>
          <w:marRight w:val="0"/>
          <w:marTop w:val="0"/>
          <w:marBottom w:val="0"/>
          <w:divBdr>
            <w:top w:val="none" w:sz="0" w:space="0" w:color="auto"/>
            <w:left w:val="none" w:sz="0" w:space="0" w:color="auto"/>
            <w:bottom w:val="none" w:sz="0" w:space="0" w:color="auto"/>
            <w:right w:val="none" w:sz="0" w:space="0" w:color="auto"/>
          </w:divBdr>
          <w:divsChild>
            <w:div w:id="777943656">
              <w:marLeft w:val="0"/>
              <w:marRight w:val="0"/>
              <w:marTop w:val="0"/>
              <w:marBottom w:val="0"/>
              <w:divBdr>
                <w:top w:val="none" w:sz="0" w:space="0" w:color="auto"/>
                <w:left w:val="none" w:sz="0" w:space="0" w:color="auto"/>
                <w:bottom w:val="none" w:sz="0" w:space="0" w:color="auto"/>
                <w:right w:val="none" w:sz="0" w:space="0" w:color="auto"/>
              </w:divBdr>
              <w:divsChild>
                <w:div w:id="2081634112">
                  <w:marLeft w:val="0"/>
                  <w:marRight w:val="0"/>
                  <w:marTop w:val="0"/>
                  <w:marBottom w:val="0"/>
                  <w:divBdr>
                    <w:top w:val="none" w:sz="0" w:space="0" w:color="auto"/>
                    <w:left w:val="none" w:sz="0" w:space="0" w:color="auto"/>
                    <w:bottom w:val="none" w:sz="0" w:space="0" w:color="auto"/>
                    <w:right w:val="none" w:sz="0" w:space="0" w:color="auto"/>
                  </w:divBdr>
                  <w:divsChild>
                    <w:div w:id="1503738947">
                      <w:marLeft w:val="0"/>
                      <w:marRight w:val="0"/>
                      <w:marTop w:val="0"/>
                      <w:marBottom w:val="0"/>
                      <w:divBdr>
                        <w:top w:val="none" w:sz="0" w:space="0" w:color="auto"/>
                        <w:left w:val="none" w:sz="0" w:space="0" w:color="auto"/>
                        <w:bottom w:val="none" w:sz="0" w:space="0" w:color="auto"/>
                        <w:right w:val="none" w:sz="0" w:space="0" w:color="auto"/>
                      </w:divBdr>
                      <w:divsChild>
                        <w:div w:id="599725240">
                          <w:marLeft w:val="0"/>
                          <w:marRight w:val="0"/>
                          <w:marTop w:val="0"/>
                          <w:marBottom w:val="0"/>
                          <w:divBdr>
                            <w:top w:val="none" w:sz="0" w:space="0" w:color="auto"/>
                            <w:left w:val="none" w:sz="0" w:space="0" w:color="auto"/>
                            <w:bottom w:val="none" w:sz="0" w:space="0" w:color="auto"/>
                            <w:right w:val="none" w:sz="0" w:space="0" w:color="auto"/>
                          </w:divBdr>
                          <w:divsChild>
                            <w:div w:id="1445879956">
                              <w:marLeft w:val="0"/>
                              <w:marRight w:val="0"/>
                              <w:marTop w:val="0"/>
                              <w:marBottom w:val="0"/>
                              <w:divBdr>
                                <w:top w:val="none" w:sz="0" w:space="0" w:color="auto"/>
                                <w:left w:val="none" w:sz="0" w:space="0" w:color="auto"/>
                                <w:bottom w:val="none" w:sz="0" w:space="0" w:color="auto"/>
                                <w:right w:val="none" w:sz="0" w:space="0" w:color="auto"/>
                              </w:divBdr>
                              <w:divsChild>
                                <w:div w:id="1299453839">
                                  <w:marLeft w:val="0"/>
                                  <w:marRight w:val="0"/>
                                  <w:marTop w:val="0"/>
                                  <w:marBottom w:val="0"/>
                                  <w:divBdr>
                                    <w:top w:val="none" w:sz="0" w:space="0" w:color="auto"/>
                                    <w:left w:val="none" w:sz="0" w:space="0" w:color="auto"/>
                                    <w:bottom w:val="none" w:sz="0" w:space="0" w:color="auto"/>
                                    <w:right w:val="none" w:sz="0" w:space="0" w:color="auto"/>
                                  </w:divBdr>
                                  <w:divsChild>
                                    <w:div w:id="1504928366">
                                      <w:marLeft w:val="0"/>
                                      <w:marRight w:val="0"/>
                                      <w:marTop w:val="0"/>
                                      <w:marBottom w:val="0"/>
                                      <w:divBdr>
                                        <w:top w:val="none" w:sz="0" w:space="0" w:color="auto"/>
                                        <w:left w:val="none" w:sz="0" w:space="0" w:color="auto"/>
                                        <w:bottom w:val="none" w:sz="0" w:space="0" w:color="auto"/>
                                        <w:right w:val="none" w:sz="0" w:space="0" w:color="auto"/>
                                      </w:divBdr>
                                      <w:divsChild>
                                        <w:div w:id="902250773">
                                          <w:marLeft w:val="0"/>
                                          <w:marRight w:val="0"/>
                                          <w:marTop w:val="0"/>
                                          <w:marBottom w:val="0"/>
                                          <w:divBdr>
                                            <w:top w:val="none" w:sz="0" w:space="0" w:color="auto"/>
                                            <w:left w:val="none" w:sz="0" w:space="0" w:color="auto"/>
                                            <w:bottom w:val="none" w:sz="0" w:space="0" w:color="auto"/>
                                            <w:right w:val="none" w:sz="0" w:space="0" w:color="auto"/>
                                          </w:divBdr>
                                          <w:divsChild>
                                            <w:div w:id="2016758450">
                                              <w:marLeft w:val="0"/>
                                              <w:marRight w:val="0"/>
                                              <w:marTop w:val="0"/>
                                              <w:marBottom w:val="0"/>
                                              <w:divBdr>
                                                <w:top w:val="none" w:sz="0" w:space="0" w:color="auto"/>
                                                <w:left w:val="none" w:sz="0" w:space="0" w:color="auto"/>
                                                <w:bottom w:val="none" w:sz="0" w:space="0" w:color="auto"/>
                                                <w:right w:val="none" w:sz="0" w:space="0" w:color="auto"/>
                                              </w:divBdr>
                                              <w:divsChild>
                                                <w:div w:id="1209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647010">
      <w:bodyDiv w:val="1"/>
      <w:marLeft w:val="0"/>
      <w:marRight w:val="0"/>
      <w:marTop w:val="0"/>
      <w:marBottom w:val="0"/>
      <w:divBdr>
        <w:top w:val="none" w:sz="0" w:space="0" w:color="auto"/>
        <w:left w:val="none" w:sz="0" w:space="0" w:color="auto"/>
        <w:bottom w:val="none" w:sz="0" w:space="0" w:color="auto"/>
        <w:right w:val="none" w:sz="0" w:space="0" w:color="auto"/>
      </w:divBdr>
    </w:div>
    <w:div w:id="1627589312">
      <w:bodyDiv w:val="1"/>
      <w:marLeft w:val="0"/>
      <w:marRight w:val="0"/>
      <w:marTop w:val="0"/>
      <w:marBottom w:val="0"/>
      <w:divBdr>
        <w:top w:val="none" w:sz="0" w:space="0" w:color="auto"/>
        <w:left w:val="none" w:sz="0" w:space="0" w:color="auto"/>
        <w:bottom w:val="none" w:sz="0" w:space="0" w:color="auto"/>
        <w:right w:val="none" w:sz="0" w:space="0" w:color="auto"/>
      </w:divBdr>
      <w:divsChild>
        <w:div w:id="1395352839">
          <w:marLeft w:val="0"/>
          <w:marRight w:val="0"/>
          <w:marTop w:val="0"/>
          <w:marBottom w:val="0"/>
          <w:divBdr>
            <w:top w:val="none" w:sz="0" w:space="0" w:color="auto"/>
            <w:left w:val="none" w:sz="0" w:space="0" w:color="auto"/>
            <w:bottom w:val="none" w:sz="0" w:space="0" w:color="auto"/>
            <w:right w:val="none" w:sz="0" w:space="0" w:color="auto"/>
          </w:divBdr>
          <w:divsChild>
            <w:div w:id="891578828">
              <w:marLeft w:val="0"/>
              <w:marRight w:val="0"/>
              <w:marTop w:val="0"/>
              <w:marBottom w:val="0"/>
              <w:divBdr>
                <w:top w:val="none" w:sz="0" w:space="0" w:color="auto"/>
                <w:left w:val="none" w:sz="0" w:space="0" w:color="auto"/>
                <w:bottom w:val="none" w:sz="0" w:space="0" w:color="auto"/>
                <w:right w:val="none" w:sz="0" w:space="0" w:color="auto"/>
              </w:divBdr>
            </w:div>
            <w:div w:id="938292994">
              <w:marLeft w:val="0"/>
              <w:marRight w:val="0"/>
              <w:marTop w:val="0"/>
              <w:marBottom w:val="0"/>
              <w:divBdr>
                <w:top w:val="none" w:sz="0" w:space="0" w:color="auto"/>
                <w:left w:val="none" w:sz="0" w:space="0" w:color="auto"/>
                <w:bottom w:val="none" w:sz="0" w:space="0" w:color="auto"/>
                <w:right w:val="none" w:sz="0" w:space="0" w:color="auto"/>
              </w:divBdr>
            </w:div>
            <w:div w:id="1516918538">
              <w:marLeft w:val="0"/>
              <w:marRight w:val="0"/>
              <w:marTop w:val="0"/>
              <w:marBottom w:val="0"/>
              <w:divBdr>
                <w:top w:val="none" w:sz="0" w:space="0" w:color="auto"/>
                <w:left w:val="none" w:sz="0" w:space="0" w:color="auto"/>
                <w:bottom w:val="none" w:sz="0" w:space="0" w:color="auto"/>
                <w:right w:val="none" w:sz="0" w:space="0" w:color="auto"/>
              </w:divBdr>
            </w:div>
            <w:div w:id="1901331891">
              <w:marLeft w:val="0"/>
              <w:marRight w:val="0"/>
              <w:marTop w:val="0"/>
              <w:marBottom w:val="0"/>
              <w:divBdr>
                <w:top w:val="none" w:sz="0" w:space="0" w:color="auto"/>
                <w:left w:val="none" w:sz="0" w:space="0" w:color="auto"/>
                <w:bottom w:val="none" w:sz="0" w:space="0" w:color="auto"/>
                <w:right w:val="none" w:sz="0" w:space="0" w:color="auto"/>
              </w:divBdr>
              <w:divsChild>
                <w:div w:id="127474986">
                  <w:marLeft w:val="0"/>
                  <w:marRight w:val="0"/>
                  <w:marTop w:val="0"/>
                  <w:marBottom w:val="0"/>
                  <w:divBdr>
                    <w:top w:val="none" w:sz="0" w:space="0" w:color="auto"/>
                    <w:left w:val="none" w:sz="0" w:space="0" w:color="auto"/>
                    <w:bottom w:val="none" w:sz="0" w:space="0" w:color="auto"/>
                    <w:right w:val="none" w:sz="0" w:space="0" w:color="auto"/>
                  </w:divBdr>
                </w:div>
                <w:div w:id="1071847065">
                  <w:marLeft w:val="0"/>
                  <w:marRight w:val="0"/>
                  <w:marTop w:val="0"/>
                  <w:marBottom w:val="0"/>
                  <w:divBdr>
                    <w:top w:val="none" w:sz="0" w:space="0" w:color="auto"/>
                    <w:left w:val="none" w:sz="0" w:space="0" w:color="auto"/>
                    <w:bottom w:val="none" w:sz="0" w:space="0" w:color="auto"/>
                    <w:right w:val="none" w:sz="0" w:space="0" w:color="auto"/>
                  </w:divBdr>
                </w:div>
                <w:div w:id="1810897682">
                  <w:marLeft w:val="0"/>
                  <w:marRight w:val="0"/>
                  <w:marTop w:val="0"/>
                  <w:marBottom w:val="0"/>
                  <w:divBdr>
                    <w:top w:val="none" w:sz="0" w:space="0" w:color="auto"/>
                    <w:left w:val="none" w:sz="0" w:space="0" w:color="auto"/>
                    <w:bottom w:val="none" w:sz="0" w:space="0" w:color="auto"/>
                    <w:right w:val="none" w:sz="0" w:space="0" w:color="auto"/>
                  </w:divBdr>
                </w:div>
                <w:div w:id="1985112310">
                  <w:marLeft w:val="0"/>
                  <w:marRight w:val="0"/>
                  <w:marTop w:val="0"/>
                  <w:marBottom w:val="0"/>
                  <w:divBdr>
                    <w:top w:val="none" w:sz="0" w:space="0" w:color="auto"/>
                    <w:left w:val="none" w:sz="0" w:space="0" w:color="auto"/>
                    <w:bottom w:val="none" w:sz="0" w:space="0" w:color="auto"/>
                    <w:right w:val="none" w:sz="0" w:space="0" w:color="auto"/>
                  </w:divBdr>
                </w:div>
              </w:divsChild>
            </w:div>
            <w:div w:id="2110660563">
              <w:marLeft w:val="0"/>
              <w:marRight w:val="0"/>
              <w:marTop w:val="0"/>
              <w:marBottom w:val="0"/>
              <w:divBdr>
                <w:top w:val="none" w:sz="0" w:space="0" w:color="auto"/>
                <w:left w:val="none" w:sz="0" w:space="0" w:color="auto"/>
                <w:bottom w:val="none" w:sz="0" w:space="0" w:color="auto"/>
                <w:right w:val="none" w:sz="0" w:space="0" w:color="auto"/>
              </w:divBdr>
            </w:div>
          </w:divsChild>
        </w:div>
        <w:div w:id="1731146712">
          <w:marLeft w:val="0"/>
          <w:marRight w:val="0"/>
          <w:marTop w:val="0"/>
          <w:marBottom w:val="0"/>
          <w:divBdr>
            <w:top w:val="none" w:sz="0" w:space="0" w:color="auto"/>
            <w:left w:val="none" w:sz="0" w:space="0" w:color="auto"/>
            <w:bottom w:val="none" w:sz="0" w:space="0" w:color="auto"/>
            <w:right w:val="none" w:sz="0" w:space="0" w:color="auto"/>
          </w:divBdr>
        </w:div>
      </w:divsChild>
    </w:div>
    <w:div w:id="1631398304">
      <w:bodyDiv w:val="1"/>
      <w:marLeft w:val="0"/>
      <w:marRight w:val="0"/>
      <w:marTop w:val="0"/>
      <w:marBottom w:val="0"/>
      <w:divBdr>
        <w:top w:val="none" w:sz="0" w:space="0" w:color="auto"/>
        <w:left w:val="none" w:sz="0" w:space="0" w:color="auto"/>
        <w:bottom w:val="none" w:sz="0" w:space="0" w:color="auto"/>
        <w:right w:val="none" w:sz="0" w:space="0" w:color="auto"/>
      </w:divBdr>
    </w:div>
    <w:div w:id="1632009235">
      <w:bodyDiv w:val="1"/>
      <w:marLeft w:val="0"/>
      <w:marRight w:val="0"/>
      <w:marTop w:val="0"/>
      <w:marBottom w:val="0"/>
      <w:divBdr>
        <w:top w:val="none" w:sz="0" w:space="0" w:color="auto"/>
        <w:left w:val="none" w:sz="0" w:space="0" w:color="auto"/>
        <w:bottom w:val="none" w:sz="0" w:space="0" w:color="auto"/>
        <w:right w:val="none" w:sz="0" w:space="0" w:color="auto"/>
      </w:divBdr>
      <w:divsChild>
        <w:div w:id="1264612923">
          <w:marLeft w:val="0"/>
          <w:marRight w:val="0"/>
          <w:marTop w:val="150"/>
          <w:marBottom w:val="300"/>
          <w:divBdr>
            <w:top w:val="none" w:sz="0" w:space="0" w:color="auto"/>
            <w:left w:val="none" w:sz="0" w:space="0" w:color="auto"/>
            <w:bottom w:val="none" w:sz="0" w:space="0" w:color="auto"/>
            <w:right w:val="none" w:sz="0" w:space="0" w:color="auto"/>
          </w:divBdr>
          <w:divsChild>
            <w:div w:id="961377023">
              <w:marLeft w:val="0"/>
              <w:marRight w:val="0"/>
              <w:marTop w:val="0"/>
              <w:marBottom w:val="105"/>
              <w:divBdr>
                <w:top w:val="none" w:sz="0" w:space="0" w:color="auto"/>
                <w:left w:val="none" w:sz="0" w:space="0" w:color="auto"/>
                <w:bottom w:val="none" w:sz="0" w:space="0" w:color="auto"/>
                <w:right w:val="none" w:sz="0" w:space="0" w:color="auto"/>
              </w:divBdr>
              <w:divsChild>
                <w:div w:id="37904255">
                  <w:marLeft w:val="75"/>
                  <w:marRight w:val="0"/>
                  <w:marTop w:val="0"/>
                  <w:marBottom w:val="0"/>
                  <w:divBdr>
                    <w:top w:val="none" w:sz="0" w:space="0" w:color="auto"/>
                    <w:left w:val="none" w:sz="0" w:space="0" w:color="auto"/>
                    <w:bottom w:val="none" w:sz="0" w:space="0" w:color="auto"/>
                    <w:right w:val="none" w:sz="0" w:space="0" w:color="auto"/>
                  </w:divBdr>
                  <w:divsChild>
                    <w:div w:id="1763800309">
                      <w:marLeft w:val="0"/>
                      <w:marRight w:val="0"/>
                      <w:marTop w:val="0"/>
                      <w:marBottom w:val="0"/>
                      <w:divBdr>
                        <w:top w:val="none" w:sz="0" w:space="0" w:color="auto"/>
                        <w:left w:val="none" w:sz="0" w:space="0" w:color="auto"/>
                        <w:bottom w:val="none" w:sz="0" w:space="0" w:color="auto"/>
                        <w:right w:val="none" w:sz="0" w:space="0" w:color="auto"/>
                      </w:divBdr>
                      <w:divsChild>
                        <w:div w:id="970785538">
                          <w:marLeft w:val="0"/>
                          <w:marRight w:val="0"/>
                          <w:marTop w:val="0"/>
                          <w:marBottom w:val="0"/>
                          <w:divBdr>
                            <w:top w:val="single" w:sz="6" w:space="5" w:color="B6B6E1"/>
                            <w:left w:val="single" w:sz="6" w:space="0" w:color="B6B6E1"/>
                            <w:bottom w:val="single" w:sz="6" w:space="0" w:color="B6B6E1"/>
                            <w:right w:val="single" w:sz="6" w:space="0" w:color="B6B6E1"/>
                          </w:divBdr>
                          <w:divsChild>
                            <w:div w:id="1992755335">
                              <w:marLeft w:val="75"/>
                              <w:marRight w:val="75"/>
                              <w:marTop w:val="150"/>
                              <w:marBottom w:val="0"/>
                              <w:divBdr>
                                <w:top w:val="none" w:sz="0" w:space="0" w:color="auto"/>
                                <w:left w:val="none" w:sz="0" w:space="0" w:color="auto"/>
                                <w:bottom w:val="none" w:sz="0" w:space="0" w:color="auto"/>
                                <w:right w:val="none" w:sz="0" w:space="0" w:color="auto"/>
                              </w:divBdr>
                              <w:divsChild>
                                <w:div w:id="992224331">
                                  <w:marLeft w:val="0"/>
                                  <w:marRight w:val="0"/>
                                  <w:marTop w:val="0"/>
                                  <w:marBottom w:val="0"/>
                                  <w:divBdr>
                                    <w:top w:val="none" w:sz="0" w:space="0" w:color="auto"/>
                                    <w:left w:val="none" w:sz="0" w:space="0" w:color="auto"/>
                                    <w:bottom w:val="none" w:sz="0" w:space="0" w:color="auto"/>
                                    <w:right w:val="none" w:sz="0" w:space="0" w:color="auto"/>
                                  </w:divBdr>
                                  <w:divsChild>
                                    <w:div w:id="1180386090">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695694886">
                                          <w:marLeft w:val="300"/>
                                          <w:marRight w:val="0"/>
                                          <w:marTop w:val="75"/>
                                          <w:marBottom w:val="0"/>
                                          <w:divBdr>
                                            <w:top w:val="none" w:sz="0" w:space="0" w:color="auto"/>
                                            <w:left w:val="none" w:sz="0" w:space="0" w:color="auto"/>
                                            <w:bottom w:val="none" w:sz="0" w:space="0" w:color="auto"/>
                                            <w:right w:val="none" w:sz="0" w:space="0" w:color="auto"/>
                                          </w:divBdr>
                                          <w:divsChild>
                                            <w:div w:id="182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868709">
      <w:bodyDiv w:val="1"/>
      <w:marLeft w:val="0"/>
      <w:marRight w:val="0"/>
      <w:marTop w:val="0"/>
      <w:marBottom w:val="0"/>
      <w:divBdr>
        <w:top w:val="none" w:sz="0" w:space="0" w:color="auto"/>
        <w:left w:val="none" w:sz="0" w:space="0" w:color="auto"/>
        <w:bottom w:val="none" w:sz="0" w:space="0" w:color="auto"/>
        <w:right w:val="none" w:sz="0" w:space="0" w:color="auto"/>
      </w:divBdr>
    </w:div>
    <w:div w:id="1641685387">
      <w:bodyDiv w:val="1"/>
      <w:marLeft w:val="0"/>
      <w:marRight w:val="0"/>
      <w:marTop w:val="0"/>
      <w:marBottom w:val="0"/>
      <w:divBdr>
        <w:top w:val="none" w:sz="0" w:space="0" w:color="auto"/>
        <w:left w:val="none" w:sz="0" w:space="0" w:color="auto"/>
        <w:bottom w:val="none" w:sz="0" w:space="0" w:color="auto"/>
        <w:right w:val="none" w:sz="0" w:space="0" w:color="auto"/>
      </w:divBdr>
    </w:div>
    <w:div w:id="1645356145">
      <w:bodyDiv w:val="1"/>
      <w:marLeft w:val="0"/>
      <w:marRight w:val="0"/>
      <w:marTop w:val="0"/>
      <w:marBottom w:val="0"/>
      <w:divBdr>
        <w:top w:val="none" w:sz="0" w:space="0" w:color="auto"/>
        <w:left w:val="none" w:sz="0" w:space="0" w:color="auto"/>
        <w:bottom w:val="none" w:sz="0" w:space="0" w:color="auto"/>
        <w:right w:val="none" w:sz="0" w:space="0" w:color="auto"/>
      </w:divBdr>
    </w:div>
    <w:div w:id="1651205239">
      <w:bodyDiv w:val="1"/>
      <w:marLeft w:val="0"/>
      <w:marRight w:val="0"/>
      <w:marTop w:val="0"/>
      <w:marBottom w:val="0"/>
      <w:divBdr>
        <w:top w:val="none" w:sz="0" w:space="0" w:color="auto"/>
        <w:left w:val="none" w:sz="0" w:space="0" w:color="auto"/>
        <w:bottom w:val="none" w:sz="0" w:space="0" w:color="auto"/>
        <w:right w:val="none" w:sz="0" w:space="0" w:color="auto"/>
      </w:divBdr>
    </w:div>
    <w:div w:id="1661614055">
      <w:bodyDiv w:val="1"/>
      <w:marLeft w:val="0"/>
      <w:marRight w:val="0"/>
      <w:marTop w:val="0"/>
      <w:marBottom w:val="0"/>
      <w:divBdr>
        <w:top w:val="none" w:sz="0" w:space="0" w:color="auto"/>
        <w:left w:val="none" w:sz="0" w:space="0" w:color="auto"/>
        <w:bottom w:val="none" w:sz="0" w:space="0" w:color="auto"/>
        <w:right w:val="none" w:sz="0" w:space="0" w:color="auto"/>
      </w:divBdr>
      <w:divsChild>
        <w:div w:id="825438147">
          <w:marLeft w:val="979"/>
          <w:marRight w:val="0"/>
          <w:marTop w:val="0"/>
          <w:marBottom w:val="0"/>
          <w:divBdr>
            <w:top w:val="none" w:sz="0" w:space="0" w:color="auto"/>
            <w:left w:val="none" w:sz="0" w:space="0" w:color="auto"/>
            <w:bottom w:val="none" w:sz="0" w:space="0" w:color="auto"/>
            <w:right w:val="none" w:sz="0" w:space="0" w:color="auto"/>
          </w:divBdr>
        </w:div>
        <w:div w:id="1420130947">
          <w:marLeft w:val="979"/>
          <w:marRight w:val="0"/>
          <w:marTop w:val="0"/>
          <w:marBottom w:val="0"/>
          <w:divBdr>
            <w:top w:val="none" w:sz="0" w:space="0" w:color="auto"/>
            <w:left w:val="none" w:sz="0" w:space="0" w:color="auto"/>
            <w:bottom w:val="none" w:sz="0" w:space="0" w:color="auto"/>
            <w:right w:val="none" w:sz="0" w:space="0" w:color="auto"/>
          </w:divBdr>
        </w:div>
        <w:div w:id="2045711740">
          <w:marLeft w:val="979"/>
          <w:marRight w:val="0"/>
          <w:marTop w:val="0"/>
          <w:marBottom w:val="0"/>
          <w:divBdr>
            <w:top w:val="none" w:sz="0" w:space="0" w:color="auto"/>
            <w:left w:val="none" w:sz="0" w:space="0" w:color="auto"/>
            <w:bottom w:val="none" w:sz="0" w:space="0" w:color="auto"/>
            <w:right w:val="none" w:sz="0" w:space="0" w:color="auto"/>
          </w:divBdr>
        </w:div>
      </w:divsChild>
    </w:div>
    <w:div w:id="1670329309">
      <w:bodyDiv w:val="1"/>
      <w:marLeft w:val="0"/>
      <w:marRight w:val="0"/>
      <w:marTop w:val="0"/>
      <w:marBottom w:val="0"/>
      <w:divBdr>
        <w:top w:val="none" w:sz="0" w:space="0" w:color="auto"/>
        <w:left w:val="none" w:sz="0" w:space="0" w:color="auto"/>
        <w:bottom w:val="none" w:sz="0" w:space="0" w:color="auto"/>
        <w:right w:val="none" w:sz="0" w:space="0" w:color="auto"/>
      </w:divBdr>
    </w:div>
    <w:div w:id="1675644857">
      <w:bodyDiv w:val="1"/>
      <w:marLeft w:val="0"/>
      <w:marRight w:val="0"/>
      <w:marTop w:val="0"/>
      <w:marBottom w:val="0"/>
      <w:divBdr>
        <w:top w:val="none" w:sz="0" w:space="0" w:color="auto"/>
        <w:left w:val="none" w:sz="0" w:space="0" w:color="auto"/>
        <w:bottom w:val="none" w:sz="0" w:space="0" w:color="auto"/>
        <w:right w:val="none" w:sz="0" w:space="0" w:color="auto"/>
      </w:divBdr>
      <w:divsChild>
        <w:div w:id="1140616833">
          <w:marLeft w:val="0"/>
          <w:marRight w:val="0"/>
          <w:marTop w:val="0"/>
          <w:marBottom w:val="0"/>
          <w:divBdr>
            <w:top w:val="none" w:sz="0" w:space="0" w:color="auto"/>
            <w:left w:val="none" w:sz="0" w:space="0" w:color="auto"/>
            <w:bottom w:val="none" w:sz="0" w:space="0" w:color="auto"/>
            <w:right w:val="none" w:sz="0" w:space="0" w:color="auto"/>
          </w:divBdr>
          <w:divsChild>
            <w:div w:id="1178814514">
              <w:marLeft w:val="0"/>
              <w:marRight w:val="0"/>
              <w:marTop w:val="0"/>
              <w:marBottom w:val="0"/>
              <w:divBdr>
                <w:top w:val="none" w:sz="0" w:space="0" w:color="auto"/>
                <w:left w:val="none" w:sz="0" w:space="0" w:color="auto"/>
                <w:bottom w:val="none" w:sz="0" w:space="0" w:color="auto"/>
                <w:right w:val="none" w:sz="0" w:space="0" w:color="auto"/>
              </w:divBdr>
              <w:divsChild>
                <w:div w:id="1433434352">
                  <w:marLeft w:val="0"/>
                  <w:marRight w:val="0"/>
                  <w:marTop w:val="0"/>
                  <w:marBottom w:val="0"/>
                  <w:divBdr>
                    <w:top w:val="none" w:sz="0" w:space="0" w:color="auto"/>
                    <w:left w:val="none" w:sz="0" w:space="0" w:color="auto"/>
                    <w:bottom w:val="none" w:sz="0" w:space="0" w:color="auto"/>
                    <w:right w:val="none" w:sz="0" w:space="0" w:color="auto"/>
                  </w:divBdr>
                  <w:divsChild>
                    <w:div w:id="103354745">
                      <w:marLeft w:val="0"/>
                      <w:marRight w:val="0"/>
                      <w:marTop w:val="0"/>
                      <w:marBottom w:val="0"/>
                      <w:divBdr>
                        <w:top w:val="none" w:sz="0" w:space="0" w:color="auto"/>
                        <w:left w:val="none" w:sz="0" w:space="0" w:color="auto"/>
                        <w:bottom w:val="none" w:sz="0" w:space="0" w:color="auto"/>
                        <w:right w:val="none" w:sz="0" w:space="0" w:color="auto"/>
                      </w:divBdr>
                      <w:divsChild>
                        <w:div w:id="847326525">
                          <w:marLeft w:val="0"/>
                          <w:marRight w:val="0"/>
                          <w:marTop w:val="0"/>
                          <w:marBottom w:val="0"/>
                          <w:divBdr>
                            <w:top w:val="none" w:sz="0" w:space="0" w:color="auto"/>
                            <w:left w:val="none" w:sz="0" w:space="0" w:color="auto"/>
                            <w:bottom w:val="none" w:sz="0" w:space="0" w:color="auto"/>
                            <w:right w:val="none" w:sz="0" w:space="0" w:color="auto"/>
                          </w:divBdr>
                          <w:divsChild>
                            <w:div w:id="398333695">
                              <w:marLeft w:val="0"/>
                              <w:marRight w:val="0"/>
                              <w:marTop w:val="0"/>
                              <w:marBottom w:val="0"/>
                              <w:divBdr>
                                <w:top w:val="none" w:sz="0" w:space="0" w:color="auto"/>
                                <w:left w:val="none" w:sz="0" w:space="0" w:color="auto"/>
                                <w:bottom w:val="none" w:sz="0" w:space="0" w:color="auto"/>
                                <w:right w:val="none" w:sz="0" w:space="0" w:color="auto"/>
                              </w:divBdr>
                              <w:divsChild>
                                <w:div w:id="2947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873501">
      <w:bodyDiv w:val="1"/>
      <w:marLeft w:val="0"/>
      <w:marRight w:val="0"/>
      <w:marTop w:val="0"/>
      <w:marBottom w:val="0"/>
      <w:divBdr>
        <w:top w:val="none" w:sz="0" w:space="0" w:color="auto"/>
        <w:left w:val="none" w:sz="0" w:space="0" w:color="auto"/>
        <w:bottom w:val="none" w:sz="0" w:space="0" w:color="auto"/>
        <w:right w:val="none" w:sz="0" w:space="0" w:color="auto"/>
      </w:divBdr>
    </w:div>
    <w:div w:id="1696614013">
      <w:bodyDiv w:val="1"/>
      <w:marLeft w:val="0"/>
      <w:marRight w:val="0"/>
      <w:marTop w:val="0"/>
      <w:marBottom w:val="0"/>
      <w:divBdr>
        <w:top w:val="none" w:sz="0" w:space="0" w:color="auto"/>
        <w:left w:val="none" w:sz="0" w:space="0" w:color="auto"/>
        <w:bottom w:val="none" w:sz="0" w:space="0" w:color="auto"/>
        <w:right w:val="none" w:sz="0" w:space="0" w:color="auto"/>
      </w:divBdr>
    </w:div>
    <w:div w:id="1698314528">
      <w:bodyDiv w:val="1"/>
      <w:marLeft w:val="0"/>
      <w:marRight w:val="0"/>
      <w:marTop w:val="0"/>
      <w:marBottom w:val="0"/>
      <w:divBdr>
        <w:top w:val="none" w:sz="0" w:space="0" w:color="auto"/>
        <w:left w:val="none" w:sz="0" w:space="0" w:color="auto"/>
        <w:bottom w:val="none" w:sz="0" w:space="0" w:color="auto"/>
        <w:right w:val="none" w:sz="0" w:space="0" w:color="auto"/>
      </w:divBdr>
    </w:div>
    <w:div w:id="1701665780">
      <w:bodyDiv w:val="1"/>
      <w:marLeft w:val="0"/>
      <w:marRight w:val="0"/>
      <w:marTop w:val="0"/>
      <w:marBottom w:val="0"/>
      <w:divBdr>
        <w:top w:val="none" w:sz="0" w:space="0" w:color="auto"/>
        <w:left w:val="none" w:sz="0" w:space="0" w:color="auto"/>
        <w:bottom w:val="none" w:sz="0" w:space="0" w:color="auto"/>
        <w:right w:val="none" w:sz="0" w:space="0" w:color="auto"/>
      </w:divBdr>
    </w:div>
    <w:div w:id="1702976725">
      <w:bodyDiv w:val="1"/>
      <w:marLeft w:val="0"/>
      <w:marRight w:val="0"/>
      <w:marTop w:val="0"/>
      <w:marBottom w:val="0"/>
      <w:divBdr>
        <w:top w:val="none" w:sz="0" w:space="0" w:color="auto"/>
        <w:left w:val="none" w:sz="0" w:space="0" w:color="auto"/>
        <w:bottom w:val="none" w:sz="0" w:space="0" w:color="auto"/>
        <w:right w:val="none" w:sz="0" w:space="0" w:color="auto"/>
      </w:divBdr>
      <w:divsChild>
        <w:div w:id="562714466">
          <w:marLeft w:val="0"/>
          <w:marRight w:val="0"/>
          <w:marTop w:val="150"/>
          <w:marBottom w:val="300"/>
          <w:divBdr>
            <w:top w:val="none" w:sz="0" w:space="0" w:color="auto"/>
            <w:left w:val="none" w:sz="0" w:space="0" w:color="auto"/>
            <w:bottom w:val="none" w:sz="0" w:space="0" w:color="auto"/>
            <w:right w:val="none" w:sz="0" w:space="0" w:color="auto"/>
          </w:divBdr>
          <w:divsChild>
            <w:div w:id="1340082321">
              <w:marLeft w:val="0"/>
              <w:marRight w:val="0"/>
              <w:marTop w:val="0"/>
              <w:marBottom w:val="105"/>
              <w:divBdr>
                <w:top w:val="none" w:sz="0" w:space="0" w:color="auto"/>
                <w:left w:val="none" w:sz="0" w:space="0" w:color="auto"/>
                <w:bottom w:val="none" w:sz="0" w:space="0" w:color="auto"/>
                <w:right w:val="none" w:sz="0" w:space="0" w:color="auto"/>
              </w:divBdr>
              <w:divsChild>
                <w:div w:id="994336433">
                  <w:marLeft w:val="75"/>
                  <w:marRight w:val="0"/>
                  <w:marTop w:val="0"/>
                  <w:marBottom w:val="0"/>
                  <w:divBdr>
                    <w:top w:val="none" w:sz="0" w:space="0" w:color="auto"/>
                    <w:left w:val="none" w:sz="0" w:space="0" w:color="auto"/>
                    <w:bottom w:val="none" w:sz="0" w:space="0" w:color="auto"/>
                    <w:right w:val="none" w:sz="0" w:space="0" w:color="auto"/>
                  </w:divBdr>
                  <w:divsChild>
                    <w:div w:id="584724318">
                      <w:marLeft w:val="0"/>
                      <w:marRight w:val="75"/>
                      <w:marTop w:val="0"/>
                      <w:marBottom w:val="0"/>
                      <w:divBdr>
                        <w:top w:val="single" w:sz="6" w:space="0" w:color="D8E5EE"/>
                        <w:left w:val="single" w:sz="6" w:space="0" w:color="D8E5EE"/>
                        <w:bottom w:val="single" w:sz="6" w:space="0" w:color="D8E5EE"/>
                        <w:right w:val="single" w:sz="6" w:space="0" w:color="D8E5EE"/>
                      </w:divBdr>
                      <w:divsChild>
                        <w:div w:id="449402016">
                          <w:marLeft w:val="0"/>
                          <w:marRight w:val="0"/>
                          <w:marTop w:val="0"/>
                          <w:marBottom w:val="0"/>
                          <w:divBdr>
                            <w:top w:val="single" w:sz="6" w:space="5" w:color="B6B6E1"/>
                            <w:left w:val="single" w:sz="6" w:space="0" w:color="B6B6E1"/>
                            <w:bottom w:val="single" w:sz="6" w:space="0" w:color="B6B6E1"/>
                            <w:right w:val="single" w:sz="6" w:space="0" w:color="B6B6E1"/>
                          </w:divBdr>
                          <w:divsChild>
                            <w:div w:id="1056467085">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009869272">
                                  <w:marLeft w:val="300"/>
                                  <w:marRight w:val="0"/>
                                  <w:marTop w:val="75"/>
                                  <w:marBottom w:val="0"/>
                                  <w:divBdr>
                                    <w:top w:val="none" w:sz="0" w:space="0" w:color="auto"/>
                                    <w:left w:val="none" w:sz="0" w:space="0" w:color="auto"/>
                                    <w:bottom w:val="none" w:sz="0" w:space="0" w:color="auto"/>
                                    <w:right w:val="none" w:sz="0" w:space="0" w:color="auto"/>
                                  </w:divBdr>
                                  <w:divsChild>
                                    <w:div w:id="1372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4612">
      <w:bodyDiv w:val="1"/>
      <w:marLeft w:val="0"/>
      <w:marRight w:val="0"/>
      <w:marTop w:val="0"/>
      <w:marBottom w:val="0"/>
      <w:divBdr>
        <w:top w:val="none" w:sz="0" w:space="0" w:color="auto"/>
        <w:left w:val="none" w:sz="0" w:space="0" w:color="auto"/>
        <w:bottom w:val="none" w:sz="0" w:space="0" w:color="auto"/>
        <w:right w:val="none" w:sz="0" w:space="0" w:color="auto"/>
      </w:divBdr>
    </w:div>
    <w:div w:id="1723871270">
      <w:bodyDiv w:val="1"/>
      <w:marLeft w:val="0"/>
      <w:marRight w:val="0"/>
      <w:marTop w:val="0"/>
      <w:marBottom w:val="0"/>
      <w:divBdr>
        <w:top w:val="none" w:sz="0" w:space="0" w:color="auto"/>
        <w:left w:val="none" w:sz="0" w:space="0" w:color="auto"/>
        <w:bottom w:val="none" w:sz="0" w:space="0" w:color="auto"/>
        <w:right w:val="none" w:sz="0" w:space="0" w:color="auto"/>
      </w:divBdr>
    </w:div>
    <w:div w:id="1724674897">
      <w:bodyDiv w:val="1"/>
      <w:marLeft w:val="0"/>
      <w:marRight w:val="0"/>
      <w:marTop w:val="0"/>
      <w:marBottom w:val="0"/>
      <w:divBdr>
        <w:top w:val="none" w:sz="0" w:space="0" w:color="auto"/>
        <w:left w:val="none" w:sz="0" w:space="0" w:color="auto"/>
        <w:bottom w:val="none" w:sz="0" w:space="0" w:color="auto"/>
        <w:right w:val="none" w:sz="0" w:space="0" w:color="auto"/>
      </w:divBdr>
    </w:div>
    <w:div w:id="1727683037">
      <w:bodyDiv w:val="1"/>
      <w:marLeft w:val="0"/>
      <w:marRight w:val="0"/>
      <w:marTop w:val="0"/>
      <w:marBottom w:val="0"/>
      <w:divBdr>
        <w:top w:val="none" w:sz="0" w:space="0" w:color="auto"/>
        <w:left w:val="none" w:sz="0" w:space="0" w:color="auto"/>
        <w:bottom w:val="none" w:sz="0" w:space="0" w:color="auto"/>
        <w:right w:val="none" w:sz="0" w:space="0" w:color="auto"/>
      </w:divBdr>
    </w:div>
    <w:div w:id="1728722337">
      <w:bodyDiv w:val="1"/>
      <w:marLeft w:val="0"/>
      <w:marRight w:val="0"/>
      <w:marTop w:val="0"/>
      <w:marBottom w:val="0"/>
      <w:divBdr>
        <w:top w:val="none" w:sz="0" w:space="0" w:color="auto"/>
        <w:left w:val="none" w:sz="0" w:space="0" w:color="auto"/>
        <w:bottom w:val="none" w:sz="0" w:space="0" w:color="auto"/>
        <w:right w:val="none" w:sz="0" w:space="0" w:color="auto"/>
      </w:divBdr>
    </w:div>
    <w:div w:id="1728917616">
      <w:bodyDiv w:val="1"/>
      <w:marLeft w:val="0"/>
      <w:marRight w:val="0"/>
      <w:marTop w:val="0"/>
      <w:marBottom w:val="0"/>
      <w:divBdr>
        <w:top w:val="none" w:sz="0" w:space="0" w:color="auto"/>
        <w:left w:val="none" w:sz="0" w:space="0" w:color="auto"/>
        <w:bottom w:val="none" w:sz="0" w:space="0" w:color="auto"/>
        <w:right w:val="none" w:sz="0" w:space="0" w:color="auto"/>
      </w:divBdr>
    </w:div>
    <w:div w:id="1740786619">
      <w:bodyDiv w:val="1"/>
      <w:marLeft w:val="0"/>
      <w:marRight w:val="0"/>
      <w:marTop w:val="0"/>
      <w:marBottom w:val="0"/>
      <w:divBdr>
        <w:top w:val="none" w:sz="0" w:space="0" w:color="auto"/>
        <w:left w:val="none" w:sz="0" w:space="0" w:color="auto"/>
        <w:bottom w:val="none" w:sz="0" w:space="0" w:color="auto"/>
        <w:right w:val="none" w:sz="0" w:space="0" w:color="auto"/>
      </w:divBdr>
    </w:div>
    <w:div w:id="1746994685">
      <w:bodyDiv w:val="1"/>
      <w:marLeft w:val="0"/>
      <w:marRight w:val="0"/>
      <w:marTop w:val="0"/>
      <w:marBottom w:val="0"/>
      <w:divBdr>
        <w:top w:val="none" w:sz="0" w:space="0" w:color="auto"/>
        <w:left w:val="none" w:sz="0" w:space="0" w:color="auto"/>
        <w:bottom w:val="none" w:sz="0" w:space="0" w:color="auto"/>
        <w:right w:val="none" w:sz="0" w:space="0" w:color="auto"/>
      </w:divBdr>
    </w:div>
    <w:div w:id="1750537373">
      <w:bodyDiv w:val="1"/>
      <w:marLeft w:val="0"/>
      <w:marRight w:val="0"/>
      <w:marTop w:val="0"/>
      <w:marBottom w:val="0"/>
      <w:divBdr>
        <w:top w:val="none" w:sz="0" w:space="0" w:color="auto"/>
        <w:left w:val="none" w:sz="0" w:space="0" w:color="auto"/>
        <w:bottom w:val="none" w:sz="0" w:space="0" w:color="auto"/>
        <w:right w:val="none" w:sz="0" w:space="0" w:color="auto"/>
      </w:divBdr>
    </w:div>
    <w:div w:id="1765035662">
      <w:bodyDiv w:val="1"/>
      <w:marLeft w:val="0"/>
      <w:marRight w:val="0"/>
      <w:marTop w:val="0"/>
      <w:marBottom w:val="0"/>
      <w:divBdr>
        <w:top w:val="none" w:sz="0" w:space="0" w:color="auto"/>
        <w:left w:val="none" w:sz="0" w:space="0" w:color="auto"/>
        <w:bottom w:val="none" w:sz="0" w:space="0" w:color="auto"/>
        <w:right w:val="none" w:sz="0" w:space="0" w:color="auto"/>
      </w:divBdr>
      <w:divsChild>
        <w:div w:id="69544381">
          <w:marLeft w:val="1800"/>
          <w:marRight w:val="0"/>
          <w:marTop w:val="0"/>
          <w:marBottom w:val="0"/>
          <w:divBdr>
            <w:top w:val="none" w:sz="0" w:space="0" w:color="auto"/>
            <w:left w:val="none" w:sz="0" w:space="0" w:color="auto"/>
            <w:bottom w:val="none" w:sz="0" w:space="0" w:color="auto"/>
            <w:right w:val="none" w:sz="0" w:space="0" w:color="auto"/>
          </w:divBdr>
        </w:div>
        <w:div w:id="74010634">
          <w:marLeft w:val="0"/>
          <w:marRight w:val="0"/>
          <w:marTop w:val="0"/>
          <w:marBottom w:val="0"/>
          <w:divBdr>
            <w:top w:val="none" w:sz="0" w:space="0" w:color="auto"/>
            <w:left w:val="none" w:sz="0" w:space="0" w:color="auto"/>
            <w:bottom w:val="none" w:sz="0" w:space="0" w:color="auto"/>
            <w:right w:val="none" w:sz="0" w:space="0" w:color="auto"/>
          </w:divBdr>
        </w:div>
        <w:div w:id="105656113">
          <w:marLeft w:val="0"/>
          <w:marRight w:val="0"/>
          <w:marTop w:val="0"/>
          <w:marBottom w:val="0"/>
          <w:divBdr>
            <w:top w:val="none" w:sz="0" w:space="0" w:color="auto"/>
            <w:left w:val="none" w:sz="0" w:space="0" w:color="auto"/>
            <w:bottom w:val="none" w:sz="0" w:space="0" w:color="auto"/>
            <w:right w:val="none" w:sz="0" w:space="0" w:color="auto"/>
          </w:divBdr>
        </w:div>
        <w:div w:id="119882684">
          <w:marLeft w:val="0"/>
          <w:marRight w:val="0"/>
          <w:marTop w:val="0"/>
          <w:marBottom w:val="0"/>
          <w:divBdr>
            <w:top w:val="none" w:sz="0" w:space="0" w:color="auto"/>
            <w:left w:val="none" w:sz="0" w:space="0" w:color="auto"/>
            <w:bottom w:val="none" w:sz="0" w:space="0" w:color="auto"/>
            <w:right w:val="none" w:sz="0" w:space="0" w:color="auto"/>
          </w:divBdr>
        </w:div>
        <w:div w:id="141970388">
          <w:marLeft w:val="0"/>
          <w:marRight w:val="0"/>
          <w:marTop w:val="0"/>
          <w:marBottom w:val="0"/>
          <w:divBdr>
            <w:top w:val="none" w:sz="0" w:space="0" w:color="auto"/>
            <w:left w:val="none" w:sz="0" w:space="0" w:color="auto"/>
            <w:bottom w:val="none" w:sz="0" w:space="0" w:color="auto"/>
            <w:right w:val="none" w:sz="0" w:space="0" w:color="auto"/>
          </w:divBdr>
        </w:div>
        <w:div w:id="152916929">
          <w:marLeft w:val="1800"/>
          <w:marRight w:val="0"/>
          <w:marTop w:val="0"/>
          <w:marBottom w:val="0"/>
          <w:divBdr>
            <w:top w:val="none" w:sz="0" w:space="0" w:color="auto"/>
            <w:left w:val="none" w:sz="0" w:space="0" w:color="auto"/>
            <w:bottom w:val="none" w:sz="0" w:space="0" w:color="auto"/>
            <w:right w:val="none" w:sz="0" w:space="0" w:color="auto"/>
          </w:divBdr>
        </w:div>
        <w:div w:id="178592981">
          <w:marLeft w:val="0"/>
          <w:marRight w:val="0"/>
          <w:marTop w:val="0"/>
          <w:marBottom w:val="0"/>
          <w:divBdr>
            <w:top w:val="none" w:sz="0" w:space="0" w:color="auto"/>
            <w:left w:val="none" w:sz="0" w:space="0" w:color="auto"/>
            <w:bottom w:val="none" w:sz="0" w:space="0" w:color="auto"/>
            <w:right w:val="none" w:sz="0" w:space="0" w:color="auto"/>
          </w:divBdr>
        </w:div>
        <w:div w:id="208802470">
          <w:marLeft w:val="1080"/>
          <w:marRight w:val="0"/>
          <w:marTop w:val="0"/>
          <w:marBottom w:val="0"/>
          <w:divBdr>
            <w:top w:val="none" w:sz="0" w:space="0" w:color="auto"/>
            <w:left w:val="none" w:sz="0" w:space="0" w:color="auto"/>
            <w:bottom w:val="none" w:sz="0" w:space="0" w:color="auto"/>
            <w:right w:val="none" w:sz="0" w:space="0" w:color="auto"/>
          </w:divBdr>
        </w:div>
        <w:div w:id="332029277">
          <w:marLeft w:val="1800"/>
          <w:marRight w:val="0"/>
          <w:marTop w:val="0"/>
          <w:marBottom w:val="0"/>
          <w:divBdr>
            <w:top w:val="none" w:sz="0" w:space="0" w:color="auto"/>
            <w:left w:val="none" w:sz="0" w:space="0" w:color="auto"/>
            <w:bottom w:val="none" w:sz="0" w:space="0" w:color="auto"/>
            <w:right w:val="none" w:sz="0" w:space="0" w:color="auto"/>
          </w:divBdr>
        </w:div>
        <w:div w:id="358897697">
          <w:marLeft w:val="0"/>
          <w:marRight w:val="0"/>
          <w:marTop w:val="0"/>
          <w:marBottom w:val="0"/>
          <w:divBdr>
            <w:top w:val="none" w:sz="0" w:space="0" w:color="auto"/>
            <w:left w:val="none" w:sz="0" w:space="0" w:color="auto"/>
            <w:bottom w:val="none" w:sz="0" w:space="0" w:color="auto"/>
            <w:right w:val="none" w:sz="0" w:space="0" w:color="auto"/>
          </w:divBdr>
        </w:div>
        <w:div w:id="366108040">
          <w:marLeft w:val="1080"/>
          <w:marRight w:val="0"/>
          <w:marTop w:val="0"/>
          <w:marBottom w:val="0"/>
          <w:divBdr>
            <w:top w:val="none" w:sz="0" w:space="0" w:color="auto"/>
            <w:left w:val="none" w:sz="0" w:space="0" w:color="auto"/>
            <w:bottom w:val="none" w:sz="0" w:space="0" w:color="auto"/>
            <w:right w:val="none" w:sz="0" w:space="0" w:color="auto"/>
          </w:divBdr>
        </w:div>
        <w:div w:id="383261463">
          <w:marLeft w:val="0"/>
          <w:marRight w:val="0"/>
          <w:marTop w:val="0"/>
          <w:marBottom w:val="0"/>
          <w:divBdr>
            <w:top w:val="none" w:sz="0" w:space="0" w:color="auto"/>
            <w:left w:val="none" w:sz="0" w:space="0" w:color="auto"/>
            <w:bottom w:val="none" w:sz="0" w:space="0" w:color="auto"/>
            <w:right w:val="none" w:sz="0" w:space="0" w:color="auto"/>
          </w:divBdr>
        </w:div>
        <w:div w:id="574631469">
          <w:marLeft w:val="0"/>
          <w:marRight w:val="0"/>
          <w:marTop w:val="0"/>
          <w:marBottom w:val="0"/>
          <w:divBdr>
            <w:top w:val="none" w:sz="0" w:space="0" w:color="auto"/>
            <w:left w:val="none" w:sz="0" w:space="0" w:color="auto"/>
            <w:bottom w:val="none" w:sz="0" w:space="0" w:color="auto"/>
            <w:right w:val="none" w:sz="0" w:space="0" w:color="auto"/>
          </w:divBdr>
        </w:div>
        <w:div w:id="670646061">
          <w:marLeft w:val="0"/>
          <w:marRight w:val="0"/>
          <w:marTop w:val="0"/>
          <w:marBottom w:val="0"/>
          <w:divBdr>
            <w:top w:val="none" w:sz="0" w:space="0" w:color="auto"/>
            <w:left w:val="none" w:sz="0" w:space="0" w:color="auto"/>
            <w:bottom w:val="none" w:sz="0" w:space="0" w:color="auto"/>
            <w:right w:val="none" w:sz="0" w:space="0" w:color="auto"/>
          </w:divBdr>
        </w:div>
        <w:div w:id="716929161">
          <w:marLeft w:val="0"/>
          <w:marRight w:val="0"/>
          <w:marTop w:val="0"/>
          <w:marBottom w:val="0"/>
          <w:divBdr>
            <w:top w:val="none" w:sz="0" w:space="0" w:color="auto"/>
            <w:left w:val="none" w:sz="0" w:space="0" w:color="auto"/>
            <w:bottom w:val="none" w:sz="0" w:space="0" w:color="auto"/>
            <w:right w:val="none" w:sz="0" w:space="0" w:color="auto"/>
          </w:divBdr>
        </w:div>
        <w:div w:id="734090763">
          <w:marLeft w:val="0"/>
          <w:marRight w:val="0"/>
          <w:marTop w:val="0"/>
          <w:marBottom w:val="0"/>
          <w:divBdr>
            <w:top w:val="none" w:sz="0" w:space="0" w:color="auto"/>
            <w:left w:val="none" w:sz="0" w:space="0" w:color="auto"/>
            <w:bottom w:val="none" w:sz="0" w:space="0" w:color="auto"/>
            <w:right w:val="none" w:sz="0" w:space="0" w:color="auto"/>
          </w:divBdr>
        </w:div>
        <w:div w:id="872890731">
          <w:marLeft w:val="0"/>
          <w:marRight w:val="0"/>
          <w:marTop w:val="0"/>
          <w:marBottom w:val="0"/>
          <w:divBdr>
            <w:top w:val="none" w:sz="0" w:space="0" w:color="auto"/>
            <w:left w:val="none" w:sz="0" w:space="0" w:color="auto"/>
            <w:bottom w:val="none" w:sz="0" w:space="0" w:color="auto"/>
            <w:right w:val="none" w:sz="0" w:space="0" w:color="auto"/>
          </w:divBdr>
        </w:div>
        <w:div w:id="999620919">
          <w:marLeft w:val="0"/>
          <w:marRight w:val="0"/>
          <w:marTop w:val="0"/>
          <w:marBottom w:val="0"/>
          <w:divBdr>
            <w:top w:val="none" w:sz="0" w:space="0" w:color="auto"/>
            <w:left w:val="none" w:sz="0" w:space="0" w:color="auto"/>
            <w:bottom w:val="none" w:sz="0" w:space="0" w:color="auto"/>
            <w:right w:val="none" w:sz="0" w:space="0" w:color="auto"/>
          </w:divBdr>
        </w:div>
        <w:div w:id="1022173175">
          <w:marLeft w:val="0"/>
          <w:marRight w:val="0"/>
          <w:marTop w:val="0"/>
          <w:marBottom w:val="0"/>
          <w:divBdr>
            <w:top w:val="none" w:sz="0" w:space="0" w:color="auto"/>
            <w:left w:val="none" w:sz="0" w:space="0" w:color="auto"/>
            <w:bottom w:val="none" w:sz="0" w:space="0" w:color="auto"/>
            <w:right w:val="none" w:sz="0" w:space="0" w:color="auto"/>
          </w:divBdr>
        </w:div>
        <w:div w:id="1070812531">
          <w:marLeft w:val="1800"/>
          <w:marRight w:val="0"/>
          <w:marTop w:val="0"/>
          <w:marBottom w:val="0"/>
          <w:divBdr>
            <w:top w:val="none" w:sz="0" w:space="0" w:color="auto"/>
            <w:left w:val="none" w:sz="0" w:space="0" w:color="auto"/>
            <w:bottom w:val="none" w:sz="0" w:space="0" w:color="auto"/>
            <w:right w:val="none" w:sz="0" w:space="0" w:color="auto"/>
          </w:divBdr>
        </w:div>
        <w:div w:id="1170486992">
          <w:marLeft w:val="1800"/>
          <w:marRight w:val="0"/>
          <w:marTop w:val="0"/>
          <w:marBottom w:val="0"/>
          <w:divBdr>
            <w:top w:val="none" w:sz="0" w:space="0" w:color="auto"/>
            <w:left w:val="none" w:sz="0" w:space="0" w:color="auto"/>
            <w:bottom w:val="none" w:sz="0" w:space="0" w:color="auto"/>
            <w:right w:val="none" w:sz="0" w:space="0" w:color="auto"/>
          </w:divBdr>
        </w:div>
        <w:div w:id="1231965315">
          <w:marLeft w:val="1080"/>
          <w:marRight w:val="0"/>
          <w:marTop w:val="0"/>
          <w:marBottom w:val="0"/>
          <w:divBdr>
            <w:top w:val="none" w:sz="0" w:space="0" w:color="auto"/>
            <w:left w:val="none" w:sz="0" w:space="0" w:color="auto"/>
            <w:bottom w:val="none" w:sz="0" w:space="0" w:color="auto"/>
            <w:right w:val="none" w:sz="0" w:space="0" w:color="auto"/>
          </w:divBdr>
        </w:div>
        <w:div w:id="1264846470">
          <w:marLeft w:val="1800"/>
          <w:marRight w:val="0"/>
          <w:marTop w:val="0"/>
          <w:marBottom w:val="0"/>
          <w:divBdr>
            <w:top w:val="none" w:sz="0" w:space="0" w:color="auto"/>
            <w:left w:val="none" w:sz="0" w:space="0" w:color="auto"/>
            <w:bottom w:val="none" w:sz="0" w:space="0" w:color="auto"/>
            <w:right w:val="none" w:sz="0" w:space="0" w:color="auto"/>
          </w:divBdr>
        </w:div>
        <w:div w:id="1304044016">
          <w:marLeft w:val="0"/>
          <w:marRight w:val="0"/>
          <w:marTop w:val="0"/>
          <w:marBottom w:val="0"/>
          <w:divBdr>
            <w:top w:val="none" w:sz="0" w:space="0" w:color="auto"/>
            <w:left w:val="none" w:sz="0" w:space="0" w:color="auto"/>
            <w:bottom w:val="none" w:sz="0" w:space="0" w:color="auto"/>
            <w:right w:val="none" w:sz="0" w:space="0" w:color="auto"/>
          </w:divBdr>
        </w:div>
        <w:div w:id="1318529589">
          <w:marLeft w:val="0"/>
          <w:marRight w:val="0"/>
          <w:marTop w:val="0"/>
          <w:marBottom w:val="0"/>
          <w:divBdr>
            <w:top w:val="none" w:sz="0" w:space="0" w:color="auto"/>
            <w:left w:val="none" w:sz="0" w:space="0" w:color="auto"/>
            <w:bottom w:val="none" w:sz="0" w:space="0" w:color="auto"/>
            <w:right w:val="none" w:sz="0" w:space="0" w:color="auto"/>
          </w:divBdr>
        </w:div>
        <w:div w:id="1362511699">
          <w:marLeft w:val="1080"/>
          <w:marRight w:val="0"/>
          <w:marTop w:val="0"/>
          <w:marBottom w:val="0"/>
          <w:divBdr>
            <w:top w:val="none" w:sz="0" w:space="0" w:color="auto"/>
            <w:left w:val="none" w:sz="0" w:space="0" w:color="auto"/>
            <w:bottom w:val="none" w:sz="0" w:space="0" w:color="auto"/>
            <w:right w:val="none" w:sz="0" w:space="0" w:color="auto"/>
          </w:divBdr>
        </w:div>
        <w:div w:id="1397976548">
          <w:marLeft w:val="1080"/>
          <w:marRight w:val="0"/>
          <w:marTop w:val="0"/>
          <w:marBottom w:val="0"/>
          <w:divBdr>
            <w:top w:val="none" w:sz="0" w:space="0" w:color="auto"/>
            <w:left w:val="none" w:sz="0" w:space="0" w:color="auto"/>
            <w:bottom w:val="none" w:sz="0" w:space="0" w:color="auto"/>
            <w:right w:val="none" w:sz="0" w:space="0" w:color="auto"/>
          </w:divBdr>
        </w:div>
        <w:div w:id="1458253363">
          <w:marLeft w:val="1800"/>
          <w:marRight w:val="0"/>
          <w:marTop w:val="0"/>
          <w:marBottom w:val="0"/>
          <w:divBdr>
            <w:top w:val="none" w:sz="0" w:space="0" w:color="auto"/>
            <w:left w:val="none" w:sz="0" w:space="0" w:color="auto"/>
            <w:bottom w:val="none" w:sz="0" w:space="0" w:color="auto"/>
            <w:right w:val="none" w:sz="0" w:space="0" w:color="auto"/>
          </w:divBdr>
        </w:div>
        <w:div w:id="1460489787">
          <w:marLeft w:val="1080"/>
          <w:marRight w:val="0"/>
          <w:marTop w:val="0"/>
          <w:marBottom w:val="0"/>
          <w:divBdr>
            <w:top w:val="none" w:sz="0" w:space="0" w:color="auto"/>
            <w:left w:val="none" w:sz="0" w:space="0" w:color="auto"/>
            <w:bottom w:val="none" w:sz="0" w:space="0" w:color="auto"/>
            <w:right w:val="none" w:sz="0" w:space="0" w:color="auto"/>
          </w:divBdr>
        </w:div>
        <w:div w:id="1512060382">
          <w:marLeft w:val="1080"/>
          <w:marRight w:val="0"/>
          <w:marTop w:val="0"/>
          <w:marBottom w:val="0"/>
          <w:divBdr>
            <w:top w:val="none" w:sz="0" w:space="0" w:color="auto"/>
            <w:left w:val="none" w:sz="0" w:space="0" w:color="auto"/>
            <w:bottom w:val="none" w:sz="0" w:space="0" w:color="auto"/>
            <w:right w:val="none" w:sz="0" w:space="0" w:color="auto"/>
          </w:divBdr>
        </w:div>
        <w:div w:id="1537352393">
          <w:marLeft w:val="1080"/>
          <w:marRight w:val="0"/>
          <w:marTop w:val="0"/>
          <w:marBottom w:val="0"/>
          <w:divBdr>
            <w:top w:val="none" w:sz="0" w:space="0" w:color="auto"/>
            <w:left w:val="none" w:sz="0" w:space="0" w:color="auto"/>
            <w:bottom w:val="none" w:sz="0" w:space="0" w:color="auto"/>
            <w:right w:val="none" w:sz="0" w:space="0" w:color="auto"/>
          </w:divBdr>
        </w:div>
        <w:div w:id="1576280173">
          <w:marLeft w:val="1080"/>
          <w:marRight w:val="0"/>
          <w:marTop w:val="0"/>
          <w:marBottom w:val="0"/>
          <w:divBdr>
            <w:top w:val="none" w:sz="0" w:space="0" w:color="auto"/>
            <w:left w:val="none" w:sz="0" w:space="0" w:color="auto"/>
            <w:bottom w:val="none" w:sz="0" w:space="0" w:color="auto"/>
            <w:right w:val="none" w:sz="0" w:space="0" w:color="auto"/>
          </w:divBdr>
        </w:div>
        <w:div w:id="1646473180">
          <w:marLeft w:val="0"/>
          <w:marRight w:val="0"/>
          <w:marTop w:val="0"/>
          <w:marBottom w:val="0"/>
          <w:divBdr>
            <w:top w:val="none" w:sz="0" w:space="0" w:color="auto"/>
            <w:left w:val="none" w:sz="0" w:space="0" w:color="auto"/>
            <w:bottom w:val="none" w:sz="0" w:space="0" w:color="auto"/>
            <w:right w:val="none" w:sz="0" w:space="0" w:color="auto"/>
          </w:divBdr>
        </w:div>
        <w:div w:id="1677226385">
          <w:marLeft w:val="1800"/>
          <w:marRight w:val="0"/>
          <w:marTop w:val="0"/>
          <w:marBottom w:val="0"/>
          <w:divBdr>
            <w:top w:val="none" w:sz="0" w:space="0" w:color="auto"/>
            <w:left w:val="none" w:sz="0" w:space="0" w:color="auto"/>
            <w:bottom w:val="none" w:sz="0" w:space="0" w:color="auto"/>
            <w:right w:val="none" w:sz="0" w:space="0" w:color="auto"/>
          </w:divBdr>
        </w:div>
        <w:div w:id="1705983137">
          <w:marLeft w:val="1800"/>
          <w:marRight w:val="0"/>
          <w:marTop w:val="0"/>
          <w:marBottom w:val="0"/>
          <w:divBdr>
            <w:top w:val="none" w:sz="0" w:space="0" w:color="auto"/>
            <w:left w:val="none" w:sz="0" w:space="0" w:color="auto"/>
            <w:bottom w:val="none" w:sz="0" w:space="0" w:color="auto"/>
            <w:right w:val="none" w:sz="0" w:space="0" w:color="auto"/>
          </w:divBdr>
        </w:div>
        <w:div w:id="1751658265">
          <w:marLeft w:val="1080"/>
          <w:marRight w:val="0"/>
          <w:marTop w:val="0"/>
          <w:marBottom w:val="0"/>
          <w:divBdr>
            <w:top w:val="none" w:sz="0" w:space="0" w:color="auto"/>
            <w:left w:val="none" w:sz="0" w:space="0" w:color="auto"/>
            <w:bottom w:val="none" w:sz="0" w:space="0" w:color="auto"/>
            <w:right w:val="none" w:sz="0" w:space="0" w:color="auto"/>
          </w:divBdr>
        </w:div>
      </w:divsChild>
    </w:div>
    <w:div w:id="1786461116">
      <w:bodyDiv w:val="1"/>
      <w:marLeft w:val="0"/>
      <w:marRight w:val="0"/>
      <w:marTop w:val="0"/>
      <w:marBottom w:val="0"/>
      <w:divBdr>
        <w:top w:val="none" w:sz="0" w:space="0" w:color="auto"/>
        <w:left w:val="none" w:sz="0" w:space="0" w:color="auto"/>
        <w:bottom w:val="none" w:sz="0" w:space="0" w:color="auto"/>
        <w:right w:val="none" w:sz="0" w:space="0" w:color="auto"/>
      </w:divBdr>
    </w:div>
    <w:div w:id="1788087320">
      <w:bodyDiv w:val="1"/>
      <w:marLeft w:val="0"/>
      <w:marRight w:val="0"/>
      <w:marTop w:val="0"/>
      <w:marBottom w:val="0"/>
      <w:divBdr>
        <w:top w:val="none" w:sz="0" w:space="0" w:color="auto"/>
        <w:left w:val="none" w:sz="0" w:space="0" w:color="auto"/>
        <w:bottom w:val="none" w:sz="0" w:space="0" w:color="auto"/>
        <w:right w:val="none" w:sz="0" w:space="0" w:color="auto"/>
      </w:divBdr>
    </w:div>
    <w:div w:id="1789159244">
      <w:bodyDiv w:val="1"/>
      <w:marLeft w:val="0"/>
      <w:marRight w:val="0"/>
      <w:marTop w:val="0"/>
      <w:marBottom w:val="0"/>
      <w:divBdr>
        <w:top w:val="none" w:sz="0" w:space="0" w:color="auto"/>
        <w:left w:val="none" w:sz="0" w:space="0" w:color="auto"/>
        <w:bottom w:val="none" w:sz="0" w:space="0" w:color="auto"/>
        <w:right w:val="none" w:sz="0" w:space="0" w:color="auto"/>
      </w:divBdr>
    </w:div>
    <w:div w:id="1792430997">
      <w:bodyDiv w:val="1"/>
      <w:marLeft w:val="0"/>
      <w:marRight w:val="0"/>
      <w:marTop w:val="0"/>
      <w:marBottom w:val="0"/>
      <w:divBdr>
        <w:top w:val="none" w:sz="0" w:space="0" w:color="auto"/>
        <w:left w:val="none" w:sz="0" w:space="0" w:color="auto"/>
        <w:bottom w:val="none" w:sz="0" w:space="0" w:color="auto"/>
        <w:right w:val="none" w:sz="0" w:space="0" w:color="auto"/>
      </w:divBdr>
      <w:divsChild>
        <w:div w:id="417678360">
          <w:marLeft w:val="0"/>
          <w:marRight w:val="0"/>
          <w:marTop w:val="150"/>
          <w:marBottom w:val="300"/>
          <w:divBdr>
            <w:top w:val="none" w:sz="0" w:space="0" w:color="auto"/>
            <w:left w:val="none" w:sz="0" w:space="0" w:color="auto"/>
            <w:bottom w:val="none" w:sz="0" w:space="0" w:color="auto"/>
            <w:right w:val="none" w:sz="0" w:space="0" w:color="auto"/>
          </w:divBdr>
          <w:divsChild>
            <w:div w:id="1733189316">
              <w:marLeft w:val="0"/>
              <w:marRight w:val="0"/>
              <w:marTop w:val="0"/>
              <w:marBottom w:val="105"/>
              <w:divBdr>
                <w:top w:val="none" w:sz="0" w:space="0" w:color="auto"/>
                <w:left w:val="none" w:sz="0" w:space="0" w:color="auto"/>
                <w:bottom w:val="none" w:sz="0" w:space="0" w:color="auto"/>
                <w:right w:val="none" w:sz="0" w:space="0" w:color="auto"/>
              </w:divBdr>
              <w:divsChild>
                <w:div w:id="315454558">
                  <w:marLeft w:val="75"/>
                  <w:marRight w:val="0"/>
                  <w:marTop w:val="0"/>
                  <w:marBottom w:val="300"/>
                  <w:divBdr>
                    <w:top w:val="single" w:sz="6" w:space="0" w:color="B6B6E1"/>
                    <w:left w:val="single" w:sz="6" w:space="0" w:color="B6B6E1"/>
                    <w:bottom w:val="single" w:sz="6" w:space="0" w:color="B6B6E1"/>
                    <w:right w:val="single" w:sz="6" w:space="0" w:color="B6B6E1"/>
                  </w:divBdr>
                  <w:divsChild>
                    <w:div w:id="385373571">
                      <w:marLeft w:val="150"/>
                      <w:marRight w:val="0"/>
                      <w:marTop w:val="0"/>
                      <w:marBottom w:val="0"/>
                      <w:divBdr>
                        <w:top w:val="none" w:sz="0" w:space="0" w:color="auto"/>
                        <w:left w:val="none" w:sz="0" w:space="0" w:color="auto"/>
                        <w:bottom w:val="none" w:sz="0" w:space="0" w:color="auto"/>
                        <w:right w:val="none" w:sz="0" w:space="0" w:color="auto"/>
                      </w:divBdr>
                      <w:divsChild>
                        <w:div w:id="1565406002">
                          <w:marLeft w:val="0"/>
                          <w:marRight w:val="0"/>
                          <w:marTop w:val="225"/>
                          <w:marBottom w:val="0"/>
                          <w:divBdr>
                            <w:top w:val="none" w:sz="0" w:space="0" w:color="auto"/>
                            <w:left w:val="none" w:sz="0" w:space="0" w:color="auto"/>
                            <w:bottom w:val="none" w:sz="0" w:space="0" w:color="auto"/>
                            <w:right w:val="none" w:sz="0" w:space="0" w:color="auto"/>
                          </w:divBdr>
                          <w:divsChild>
                            <w:div w:id="2018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64667">
      <w:bodyDiv w:val="1"/>
      <w:marLeft w:val="0"/>
      <w:marRight w:val="0"/>
      <w:marTop w:val="0"/>
      <w:marBottom w:val="0"/>
      <w:divBdr>
        <w:top w:val="none" w:sz="0" w:space="0" w:color="auto"/>
        <w:left w:val="none" w:sz="0" w:space="0" w:color="auto"/>
        <w:bottom w:val="none" w:sz="0" w:space="0" w:color="auto"/>
        <w:right w:val="none" w:sz="0" w:space="0" w:color="auto"/>
      </w:divBdr>
    </w:div>
    <w:div w:id="1796870058">
      <w:bodyDiv w:val="1"/>
      <w:marLeft w:val="0"/>
      <w:marRight w:val="0"/>
      <w:marTop w:val="0"/>
      <w:marBottom w:val="0"/>
      <w:divBdr>
        <w:top w:val="none" w:sz="0" w:space="0" w:color="auto"/>
        <w:left w:val="none" w:sz="0" w:space="0" w:color="auto"/>
        <w:bottom w:val="none" w:sz="0" w:space="0" w:color="auto"/>
        <w:right w:val="none" w:sz="0" w:space="0" w:color="auto"/>
      </w:divBdr>
    </w:div>
    <w:div w:id="1811677259">
      <w:bodyDiv w:val="1"/>
      <w:marLeft w:val="0"/>
      <w:marRight w:val="0"/>
      <w:marTop w:val="0"/>
      <w:marBottom w:val="0"/>
      <w:divBdr>
        <w:top w:val="none" w:sz="0" w:space="0" w:color="auto"/>
        <w:left w:val="none" w:sz="0" w:space="0" w:color="auto"/>
        <w:bottom w:val="none" w:sz="0" w:space="0" w:color="auto"/>
        <w:right w:val="none" w:sz="0" w:space="0" w:color="auto"/>
      </w:divBdr>
    </w:div>
    <w:div w:id="1813213660">
      <w:bodyDiv w:val="1"/>
      <w:marLeft w:val="0"/>
      <w:marRight w:val="0"/>
      <w:marTop w:val="0"/>
      <w:marBottom w:val="0"/>
      <w:divBdr>
        <w:top w:val="none" w:sz="0" w:space="0" w:color="auto"/>
        <w:left w:val="none" w:sz="0" w:space="0" w:color="auto"/>
        <w:bottom w:val="none" w:sz="0" w:space="0" w:color="auto"/>
        <w:right w:val="none" w:sz="0" w:space="0" w:color="auto"/>
      </w:divBdr>
    </w:div>
    <w:div w:id="1819607523">
      <w:bodyDiv w:val="1"/>
      <w:marLeft w:val="0"/>
      <w:marRight w:val="0"/>
      <w:marTop w:val="0"/>
      <w:marBottom w:val="0"/>
      <w:divBdr>
        <w:top w:val="none" w:sz="0" w:space="0" w:color="auto"/>
        <w:left w:val="none" w:sz="0" w:space="0" w:color="auto"/>
        <w:bottom w:val="none" w:sz="0" w:space="0" w:color="auto"/>
        <w:right w:val="none" w:sz="0" w:space="0" w:color="auto"/>
      </w:divBdr>
    </w:div>
    <w:div w:id="1823042225">
      <w:bodyDiv w:val="1"/>
      <w:marLeft w:val="0"/>
      <w:marRight w:val="0"/>
      <w:marTop w:val="0"/>
      <w:marBottom w:val="0"/>
      <w:divBdr>
        <w:top w:val="none" w:sz="0" w:space="0" w:color="auto"/>
        <w:left w:val="none" w:sz="0" w:space="0" w:color="auto"/>
        <w:bottom w:val="none" w:sz="0" w:space="0" w:color="auto"/>
        <w:right w:val="none" w:sz="0" w:space="0" w:color="auto"/>
      </w:divBdr>
    </w:div>
    <w:div w:id="1826165980">
      <w:bodyDiv w:val="1"/>
      <w:marLeft w:val="0"/>
      <w:marRight w:val="0"/>
      <w:marTop w:val="0"/>
      <w:marBottom w:val="0"/>
      <w:divBdr>
        <w:top w:val="none" w:sz="0" w:space="0" w:color="auto"/>
        <w:left w:val="none" w:sz="0" w:space="0" w:color="auto"/>
        <w:bottom w:val="none" w:sz="0" w:space="0" w:color="auto"/>
        <w:right w:val="none" w:sz="0" w:space="0" w:color="auto"/>
      </w:divBdr>
    </w:div>
    <w:div w:id="1826510541">
      <w:bodyDiv w:val="1"/>
      <w:marLeft w:val="0"/>
      <w:marRight w:val="0"/>
      <w:marTop w:val="0"/>
      <w:marBottom w:val="0"/>
      <w:divBdr>
        <w:top w:val="none" w:sz="0" w:space="0" w:color="auto"/>
        <w:left w:val="none" w:sz="0" w:space="0" w:color="auto"/>
        <w:bottom w:val="none" w:sz="0" w:space="0" w:color="auto"/>
        <w:right w:val="none" w:sz="0" w:space="0" w:color="auto"/>
      </w:divBdr>
    </w:div>
    <w:div w:id="1835995577">
      <w:bodyDiv w:val="1"/>
      <w:marLeft w:val="0"/>
      <w:marRight w:val="0"/>
      <w:marTop w:val="0"/>
      <w:marBottom w:val="0"/>
      <w:divBdr>
        <w:top w:val="none" w:sz="0" w:space="0" w:color="auto"/>
        <w:left w:val="none" w:sz="0" w:space="0" w:color="auto"/>
        <w:bottom w:val="none" w:sz="0" w:space="0" w:color="auto"/>
        <w:right w:val="none" w:sz="0" w:space="0" w:color="auto"/>
      </w:divBdr>
    </w:div>
    <w:div w:id="1836339564">
      <w:bodyDiv w:val="1"/>
      <w:marLeft w:val="0"/>
      <w:marRight w:val="0"/>
      <w:marTop w:val="0"/>
      <w:marBottom w:val="0"/>
      <w:divBdr>
        <w:top w:val="none" w:sz="0" w:space="0" w:color="auto"/>
        <w:left w:val="none" w:sz="0" w:space="0" w:color="auto"/>
        <w:bottom w:val="none" w:sz="0" w:space="0" w:color="auto"/>
        <w:right w:val="none" w:sz="0" w:space="0" w:color="auto"/>
      </w:divBdr>
    </w:div>
    <w:div w:id="1845197116">
      <w:bodyDiv w:val="1"/>
      <w:marLeft w:val="0"/>
      <w:marRight w:val="0"/>
      <w:marTop w:val="0"/>
      <w:marBottom w:val="0"/>
      <w:divBdr>
        <w:top w:val="none" w:sz="0" w:space="0" w:color="auto"/>
        <w:left w:val="none" w:sz="0" w:space="0" w:color="auto"/>
        <w:bottom w:val="none" w:sz="0" w:space="0" w:color="auto"/>
        <w:right w:val="none" w:sz="0" w:space="0" w:color="auto"/>
      </w:divBdr>
    </w:div>
    <w:div w:id="1855848970">
      <w:bodyDiv w:val="1"/>
      <w:marLeft w:val="0"/>
      <w:marRight w:val="0"/>
      <w:marTop w:val="0"/>
      <w:marBottom w:val="0"/>
      <w:divBdr>
        <w:top w:val="none" w:sz="0" w:space="0" w:color="auto"/>
        <w:left w:val="none" w:sz="0" w:space="0" w:color="auto"/>
        <w:bottom w:val="none" w:sz="0" w:space="0" w:color="auto"/>
        <w:right w:val="none" w:sz="0" w:space="0" w:color="auto"/>
      </w:divBdr>
    </w:div>
    <w:div w:id="1856772535">
      <w:bodyDiv w:val="1"/>
      <w:marLeft w:val="0"/>
      <w:marRight w:val="0"/>
      <w:marTop w:val="0"/>
      <w:marBottom w:val="0"/>
      <w:divBdr>
        <w:top w:val="none" w:sz="0" w:space="0" w:color="auto"/>
        <w:left w:val="none" w:sz="0" w:space="0" w:color="auto"/>
        <w:bottom w:val="none" w:sz="0" w:space="0" w:color="auto"/>
        <w:right w:val="none" w:sz="0" w:space="0" w:color="auto"/>
      </w:divBdr>
    </w:div>
    <w:div w:id="1860463333">
      <w:bodyDiv w:val="1"/>
      <w:marLeft w:val="0"/>
      <w:marRight w:val="0"/>
      <w:marTop w:val="0"/>
      <w:marBottom w:val="0"/>
      <w:divBdr>
        <w:top w:val="none" w:sz="0" w:space="0" w:color="auto"/>
        <w:left w:val="none" w:sz="0" w:space="0" w:color="auto"/>
        <w:bottom w:val="none" w:sz="0" w:space="0" w:color="auto"/>
        <w:right w:val="none" w:sz="0" w:space="0" w:color="auto"/>
      </w:divBdr>
    </w:div>
    <w:div w:id="1863320552">
      <w:bodyDiv w:val="1"/>
      <w:marLeft w:val="0"/>
      <w:marRight w:val="0"/>
      <w:marTop w:val="0"/>
      <w:marBottom w:val="0"/>
      <w:divBdr>
        <w:top w:val="none" w:sz="0" w:space="0" w:color="auto"/>
        <w:left w:val="none" w:sz="0" w:space="0" w:color="auto"/>
        <w:bottom w:val="none" w:sz="0" w:space="0" w:color="auto"/>
        <w:right w:val="none" w:sz="0" w:space="0" w:color="auto"/>
      </w:divBdr>
    </w:div>
    <w:div w:id="1867910089">
      <w:bodyDiv w:val="1"/>
      <w:marLeft w:val="0"/>
      <w:marRight w:val="0"/>
      <w:marTop w:val="0"/>
      <w:marBottom w:val="0"/>
      <w:divBdr>
        <w:top w:val="none" w:sz="0" w:space="0" w:color="auto"/>
        <w:left w:val="none" w:sz="0" w:space="0" w:color="auto"/>
        <w:bottom w:val="none" w:sz="0" w:space="0" w:color="auto"/>
        <w:right w:val="none" w:sz="0" w:space="0" w:color="auto"/>
      </w:divBdr>
    </w:div>
    <w:div w:id="1875268940">
      <w:bodyDiv w:val="1"/>
      <w:marLeft w:val="0"/>
      <w:marRight w:val="0"/>
      <w:marTop w:val="0"/>
      <w:marBottom w:val="0"/>
      <w:divBdr>
        <w:top w:val="none" w:sz="0" w:space="0" w:color="auto"/>
        <w:left w:val="none" w:sz="0" w:space="0" w:color="auto"/>
        <w:bottom w:val="none" w:sz="0" w:space="0" w:color="auto"/>
        <w:right w:val="none" w:sz="0" w:space="0" w:color="auto"/>
      </w:divBdr>
    </w:div>
    <w:div w:id="1878740064">
      <w:bodyDiv w:val="1"/>
      <w:marLeft w:val="0"/>
      <w:marRight w:val="0"/>
      <w:marTop w:val="0"/>
      <w:marBottom w:val="0"/>
      <w:divBdr>
        <w:top w:val="none" w:sz="0" w:space="0" w:color="auto"/>
        <w:left w:val="none" w:sz="0" w:space="0" w:color="auto"/>
        <w:bottom w:val="none" w:sz="0" w:space="0" w:color="auto"/>
        <w:right w:val="none" w:sz="0" w:space="0" w:color="auto"/>
      </w:divBdr>
    </w:div>
    <w:div w:id="1885633280">
      <w:bodyDiv w:val="1"/>
      <w:marLeft w:val="0"/>
      <w:marRight w:val="0"/>
      <w:marTop w:val="0"/>
      <w:marBottom w:val="0"/>
      <w:divBdr>
        <w:top w:val="none" w:sz="0" w:space="0" w:color="auto"/>
        <w:left w:val="none" w:sz="0" w:space="0" w:color="auto"/>
        <w:bottom w:val="none" w:sz="0" w:space="0" w:color="auto"/>
        <w:right w:val="none" w:sz="0" w:space="0" w:color="auto"/>
      </w:divBdr>
    </w:div>
    <w:div w:id="1895189755">
      <w:bodyDiv w:val="1"/>
      <w:marLeft w:val="0"/>
      <w:marRight w:val="0"/>
      <w:marTop w:val="0"/>
      <w:marBottom w:val="0"/>
      <w:divBdr>
        <w:top w:val="none" w:sz="0" w:space="0" w:color="auto"/>
        <w:left w:val="none" w:sz="0" w:space="0" w:color="auto"/>
        <w:bottom w:val="none" w:sz="0" w:space="0" w:color="auto"/>
        <w:right w:val="none" w:sz="0" w:space="0" w:color="auto"/>
      </w:divBdr>
    </w:div>
    <w:div w:id="1896745111">
      <w:bodyDiv w:val="1"/>
      <w:marLeft w:val="0"/>
      <w:marRight w:val="0"/>
      <w:marTop w:val="0"/>
      <w:marBottom w:val="0"/>
      <w:divBdr>
        <w:top w:val="none" w:sz="0" w:space="0" w:color="auto"/>
        <w:left w:val="none" w:sz="0" w:space="0" w:color="auto"/>
        <w:bottom w:val="none" w:sz="0" w:space="0" w:color="auto"/>
        <w:right w:val="none" w:sz="0" w:space="0" w:color="auto"/>
      </w:divBdr>
    </w:div>
    <w:div w:id="1899629648">
      <w:bodyDiv w:val="1"/>
      <w:marLeft w:val="0"/>
      <w:marRight w:val="0"/>
      <w:marTop w:val="0"/>
      <w:marBottom w:val="0"/>
      <w:divBdr>
        <w:top w:val="none" w:sz="0" w:space="0" w:color="auto"/>
        <w:left w:val="none" w:sz="0" w:space="0" w:color="auto"/>
        <w:bottom w:val="none" w:sz="0" w:space="0" w:color="auto"/>
        <w:right w:val="none" w:sz="0" w:space="0" w:color="auto"/>
      </w:divBdr>
      <w:divsChild>
        <w:div w:id="1104037799">
          <w:marLeft w:val="0"/>
          <w:marRight w:val="0"/>
          <w:marTop w:val="0"/>
          <w:marBottom w:val="0"/>
          <w:divBdr>
            <w:top w:val="none" w:sz="0" w:space="0" w:color="auto"/>
            <w:left w:val="none" w:sz="0" w:space="0" w:color="auto"/>
            <w:bottom w:val="none" w:sz="0" w:space="0" w:color="auto"/>
            <w:right w:val="none" w:sz="0" w:space="0" w:color="auto"/>
          </w:divBdr>
          <w:divsChild>
            <w:div w:id="656420762">
              <w:marLeft w:val="0"/>
              <w:marRight w:val="0"/>
              <w:marTop w:val="0"/>
              <w:marBottom w:val="0"/>
              <w:divBdr>
                <w:top w:val="none" w:sz="0" w:space="0" w:color="auto"/>
                <w:left w:val="none" w:sz="0" w:space="0" w:color="auto"/>
                <w:bottom w:val="none" w:sz="0" w:space="0" w:color="auto"/>
                <w:right w:val="none" w:sz="0" w:space="0" w:color="auto"/>
              </w:divBdr>
              <w:divsChild>
                <w:div w:id="900481460">
                  <w:marLeft w:val="0"/>
                  <w:marRight w:val="0"/>
                  <w:marTop w:val="0"/>
                  <w:marBottom w:val="0"/>
                  <w:divBdr>
                    <w:top w:val="none" w:sz="0" w:space="0" w:color="auto"/>
                    <w:left w:val="none" w:sz="0" w:space="0" w:color="auto"/>
                    <w:bottom w:val="none" w:sz="0" w:space="0" w:color="auto"/>
                    <w:right w:val="none" w:sz="0" w:space="0" w:color="auto"/>
                  </w:divBdr>
                  <w:divsChild>
                    <w:div w:id="1794900376">
                      <w:marLeft w:val="0"/>
                      <w:marRight w:val="0"/>
                      <w:marTop w:val="0"/>
                      <w:marBottom w:val="0"/>
                      <w:divBdr>
                        <w:top w:val="none" w:sz="0" w:space="0" w:color="auto"/>
                        <w:left w:val="none" w:sz="0" w:space="0" w:color="auto"/>
                        <w:bottom w:val="none" w:sz="0" w:space="0" w:color="auto"/>
                        <w:right w:val="none" w:sz="0" w:space="0" w:color="auto"/>
                      </w:divBdr>
                      <w:divsChild>
                        <w:div w:id="1553151973">
                          <w:marLeft w:val="0"/>
                          <w:marRight w:val="0"/>
                          <w:marTop w:val="0"/>
                          <w:marBottom w:val="0"/>
                          <w:divBdr>
                            <w:top w:val="none" w:sz="0" w:space="0" w:color="auto"/>
                            <w:left w:val="none" w:sz="0" w:space="0" w:color="auto"/>
                            <w:bottom w:val="none" w:sz="0" w:space="0" w:color="auto"/>
                            <w:right w:val="none" w:sz="0" w:space="0" w:color="auto"/>
                          </w:divBdr>
                          <w:divsChild>
                            <w:div w:id="840923997">
                              <w:marLeft w:val="0"/>
                              <w:marRight w:val="0"/>
                              <w:marTop w:val="0"/>
                              <w:marBottom w:val="0"/>
                              <w:divBdr>
                                <w:top w:val="none" w:sz="0" w:space="0" w:color="auto"/>
                                <w:left w:val="none" w:sz="0" w:space="0" w:color="auto"/>
                                <w:bottom w:val="none" w:sz="0" w:space="0" w:color="auto"/>
                                <w:right w:val="none" w:sz="0" w:space="0" w:color="auto"/>
                              </w:divBdr>
                              <w:divsChild>
                                <w:div w:id="574055075">
                                  <w:marLeft w:val="0"/>
                                  <w:marRight w:val="0"/>
                                  <w:marTop w:val="0"/>
                                  <w:marBottom w:val="0"/>
                                  <w:divBdr>
                                    <w:top w:val="none" w:sz="0" w:space="0" w:color="auto"/>
                                    <w:left w:val="none" w:sz="0" w:space="0" w:color="auto"/>
                                    <w:bottom w:val="none" w:sz="0" w:space="0" w:color="auto"/>
                                    <w:right w:val="none" w:sz="0" w:space="0" w:color="auto"/>
                                  </w:divBdr>
                                  <w:divsChild>
                                    <w:div w:id="1611813044">
                                      <w:marLeft w:val="0"/>
                                      <w:marRight w:val="0"/>
                                      <w:marTop w:val="0"/>
                                      <w:marBottom w:val="0"/>
                                      <w:divBdr>
                                        <w:top w:val="none" w:sz="0" w:space="0" w:color="auto"/>
                                        <w:left w:val="none" w:sz="0" w:space="0" w:color="auto"/>
                                        <w:bottom w:val="none" w:sz="0" w:space="0" w:color="auto"/>
                                        <w:right w:val="none" w:sz="0" w:space="0" w:color="auto"/>
                                      </w:divBdr>
                                      <w:divsChild>
                                        <w:div w:id="88308303">
                                          <w:marLeft w:val="0"/>
                                          <w:marRight w:val="0"/>
                                          <w:marTop w:val="0"/>
                                          <w:marBottom w:val="0"/>
                                          <w:divBdr>
                                            <w:top w:val="none" w:sz="0" w:space="0" w:color="auto"/>
                                            <w:left w:val="none" w:sz="0" w:space="0" w:color="auto"/>
                                            <w:bottom w:val="none" w:sz="0" w:space="0" w:color="auto"/>
                                            <w:right w:val="none" w:sz="0" w:space="0" w:color="auto"/>
                                          </w:divBdr>
                                          <w:divsChild>
                                            <w:div w:id="772826920">
                                              <w:marLeft w:val="0"/>
                                              <w:marRight w:val="0"/>
                                              <w:marTop w:val="0"/>
                                              <w:marBottom w:val="0"/>
                                              <w:divBdr>
                                                <w:top w:val="none" w:sz="0" w:space="0" w:color="auto"/>
                                                <w:left w:val="none" w:sz="0" w:space="0" w:color="auto"/>
                                                <w:bottom w:val="none" w:sz="0" w:space="0" w:color="auto"/>
                                                <w:right w:val="none" w:sz="0" w:space="0" w:color="auto"/>
                                              </w:divBdr>
                                              <w:divsChild>
                                                <w:div w:id="408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414496">
      <w:bodyDiv w:val="1"/>
      <w:marLeft w:val="0"/>
      <w:marRight w:val="0"/>
      <w:marTop w:val="0"/>
      <w:marBottom w:val="0"/>
      <w:divBdr>
        <w:top w:val="none" w:sz="0" w:space="0" w:color="auto"/>
        <w:left w:val="none" w:sz="0" w:space="0" w:color="auto"/>
        <w:bottom w:val="none" w:sz="0" w:space="0" w:color="auto"/>
        <w:right w:val="none" w:sz="0" w:space="0" w:color="auto"/>
      </w:divBdr>
    </w:div>
    <w:div w:id="1908224717">
      <w:bodyDiv w:val="1"/>
      <w:marLeft w:val="0"/>
      <w:marRight w:val="0"/>
      <w:marTop w:val="0"/>
      <w:marBottom w:val="0"/>
      <w:divBdr>
        <w:top w:val="none" w:sz="0" w:space="0" w:color="auto"/>
        <w:left w:val="none" w:sz="0" w:space="0" w:color="auto"/>
        <w:bottom w:val="none" w:sz="0" w:space="0" w:color="auto"/>
        <w:right w:val="none" w:sz="0" w:space="0" w:color="auto"/>
      </w:divBdr>
      <w:divsChild>
        <w:div w:id="1613975377">
          <w:marLeft w:val="0"/>
          <w:marRight w:val="0"/>
          <w:marTop w:val="150"/>
          <w:marBottom w:val="300"/>
          <w:divBdr>
            <w:top w:val="none" w:sz="0" w:space="0" w:color="auto"/>
            <w:left w:val="none" w:sz="0" w:space="0" w:color="auto"/>
            <w:bottom w:val="none" w:sz="0" w:space="0" w:color="auto"/>
            <w:right w:val="none" w:sz="0" w:space="0" w:color="auto"/>
          </w:divBdr>
          <w:divsChild>
            <w:div w:id="368454381">
              <w:marLeft w:val="0"/>
              <w:marRight w:val="0"/>
              <w:marTop w:val="0"/>
              <w:marBottom w:val="105"/>
              <w:divBdr>
                <w:top w:val="none" w:sz="0" w:space="0" w:color="auto"/>
                <w:left w:val="none" w:sz="0" w:space="0" w:color="auto"/>
                <w:bottom w:val="none" w:sz="0" w:space="0" w:color="auto"/>
                <w:right w:val="none" w:sz="0" w:space="0" w:color="auto"/>
              </w:divBdr>
              <w:divsChild>
                <w:div w:id="1301418116">
                  <w:marLeft w:val="75"/>
                  <w:marRight w:val="0"/>
                  <w:marTop w:val="0"/>
                  <w:marBottom w:val="0"/>
                  <w:divBdr>
                    <w:top w:val="none" w:sz="0" w:space="0" w:color="auto"/>
                    <w:left w:val="none" w:sz="0" w:space="0" w:color="auto"/>
                    <w:bottom w:val="none" w:sz="0" w:space="0" w:color="auto"/>
                    <w:right w:val="none" w:sz="0" w:space="0" w:color="auto"/>
                  </w:divBdr>
                  <w:divsChild>
                    <w:div w:id="231543668">
                      <w:marLeft w:val="0"/>
                      <w:marRight w:val="0"/>
                      <w:marTop w:val="0"/>
                      <w:marBottom w:val="0"/>
                      <w:divBdr>
                        <w:top w:val="none" w:sz="0" w:space="0" w:color="auto"/>
                        <w:left w:val="none" w:sz="0" w:space="0" w:color="auto"/>
                        <w:bottom w:val="none" w:sz="0" w:space="0" w:color="auto"/>
                        <w:right w:val="none" w:sz="0" w:space="0" w:color="auto"/>
                      </w:divBdr>
                      <w:divsChild>
                        <w:div w:id="643199301">
                          <w:marLeft w:val="0"/>
                          <w:marRight w:val="0"/>
                          <w:marTop w:val="0"/>
                          <w:marBottom w:val="0"/>
                          <w:divBdr>
                            <w:top w:val="single" w:sz="6" w:space="5" w:color="B6B6E1"/>
                            <w:left w:val="single" w:sz="6" w:space="0" w:color="B6B6E1"/>
                            <w:bottom w:val="single" w:sz="6" w:space="0" w:color="B6B6E1"/>
                            <w:right w:val="single" w:sz="6" w:space="0" w:color="B6B6E1"/>
                          </w:divBdr>
                          <w:divsChild>
                            <w:div w:id="1687518908">
                              <w:marLeft w:val="75"/>
                              <w:marRight w:val="75"/>
                              <w:marTop w:val="150"/>
                              <w:marBottom w:val="0"/>
                              <w:divBdr>
                                <w:top w:val="none" w:sz="0" w:space="0" w:color="auto"/>
                                <w:left w:val="none" w:sz="0" w:space="0" w:color="auto"/>
                                <w:bottom w:val="none" w:sz="0" w:space="0" w:color="auto"/>
                                <w:right w:val="none" w:sz="0" w:space="0" w:color="auto"/>
                              </w:divBdr>
                              <w:divsChild>
                                <w:div w:id="56130258">
                                  <w:marLeft w:val="0"/>
                                  <w:marRight w:val="0"/>
                                  <w:marTop w:val="0"/>
                                  <w:marBottom w:val="0"/>
                                  <w:divBdr>
                                    <w:top w:val="none" w:sz="0" w:space="0" w:color="auto"/>
                                    <w:left w:val="none" w:sz="0" w:space="0" w:color="auto"/>
                                    <w:bottom w:val="none" w:sz="0" w:space="0" w:color="auto"/>
                                    <w:right w:val="none" w:sz="0" w:space="0" w:color="auto"/>
                                  </w:divBdr>
                                  <w:divsChild>
                                    <w:div w:id="121047131">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620722069">
                                          <w:marLeft w:val="300"/>
                                          <w:marRight w:val="0"/>
                                          <w:marTop w:val="75"/>
                                          <w:marBottom w:val="0"/>
                                          <w:divBdr>
                                            <w:top w:val="none" w:sz="0" w:space="0" w:color="auto"/>
                                            <w:left w:val="none" w:sz="0" w:space="0" w:color="auto"/>
                                            <w:bottom w:val="none" w:sz="0" w:space="0" w:color="auto"/>
                                            <w:right w:val="none" w:sz="0" w:space="0" w:color="auto"/>
                                          </w:divBdr>
                                          <w:divsChild>
                                            <w:div w:id="6520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930956">
      <w:bodyDiv w:val="1"/>
      <w:marLeft w:val="0"/>
      <w:marRight w:val="0"/>
      <w:marTop w:val="0"/>
      <w:marBottom w:val="0"/>
      <w:divBdr>
        <w:top w:val="none" w:sz="0" w:space="0" w:color="auto"/>
        <w:left w:val="none" w:sz="0" w:space="0" w:color="auto"/>
        <w:bottom w:val="none" w:sz="0" w:space="0" w:color="auto"/>
        <w:right w:val="none" w:sz="0" w:space="0" w:color="auto"/>
      </w:divBdr>
    </w:div>
    <w:div w:id="1920406653">
      <w:bodyDiv w:val="1"/>
      <w:marLeft w:val="0"/>
      <w:marRight w:val="0"/>
      <w:marTop w:val="0"/>
      <w:marBottom w:val="0"/>
      <w:divBdr>
        <w:top w:val="none" w:sz="0" w:space="0" w:color="auto"/>
        <w:left w:val="none" w:sz="0" w:space="0" w:color="auto"/>
        <w:bottom w:val="none" w:sz="0" w:space="0" w:color="auto"/>
        <w:right w:val="none" w:sz="0" w:space="0" w:color="auto"/>
      </w:divBdr>
    </w:div>
    <w:div w:id="1937247738">
      <w:bodyDiv w:val="1"/>
      <w:marLeft w:val="0"/>
      <w:marRight w:val="0"/>
      <w:marTop w:val="0"/>
      <w:marBottom w:val="0"/>
      <w:divBdr>
        <w:top w:val="none" w:sz="0" w:space="0" w:color="auto"/>
        <w:left w:val="none" w:sz="0" w:space="0" w:color="auto"/>
        <w:bottom w:val="none" w:sz="0" w:space="0" w:color="auto"/>
        <w:right w:val="none" w:sz="0" w:space="0" w:color="auto"/>
      </w:divBdr>
    </w:div>
    <w:div w:id="1940990887">
      <w:bodyDiv w:val="1"/>
      <w:marLeft w:val="0"/>
      <w:marRight w:val="0"/>
      <w:marTop w:val="0"/>
      <w:marBottom w:val="0"/>
      <w:divBdr>
        <w:top w:val="none" w:sz="0" w:space="0" w:color="auto"/>
        <w:left w:val="none" w:sz="0" w:space="0" w:color="auto"/>
        <w:bottom w:val="none" w:sz="0" w:space="0" w:color="auto"/>
        <w:right w:val="none" w:sz="0" w:space="0" w:color="auto"/>
      </w:divBdr>
    </w:div>
    <w:div w:id="1945576924">
      <w:bodyDiv w:val="1"/>
      <w:marLeft w:val="0"/>
      <w:marRight w:val="0"/>
      <w:marTop w:val="0"/>
      <w:marBottom w:val="0"/>
      <w:divBdr>
        <w:top w:val="none" w:sz="0" w:space="0" w:color="auto"/>
        <w:left w:val="none" w:sz="0" w:space="0" w:color="auto"/>
        <w:bottom w:val="none" w:sz="0" w:space="0" w:color="auto"/>
        <w:right w:val="none" w:sz="0" w:space="0" w:color="auto"/>
      </w:divBdr>
    </w:div>
    <w:div w:id="1954944078">
      <w:bodyDiv w:val="1"/>
      <w:marLeft w:val="0"/>
      <w:marRight w:val="0"/>
      <w:marTop w:val="0"/>
      <w:marBottom w:val="0"/>
      <w:divBdr>
        <w:top w:val="none" w:sz="0" w:space="0" w:color="auto"/>
        <w:left w:val="none" w:sz="0" w:space="0" w:color="auto"/>
        <w:bottom w:val="none" w:sz="0" w:space="0" w:color="auto"/>
        <w:right w:val="none" w:sz="0" w:space="0" w:color="auto"/>
      </w:divBdr>
    </w:div>
    <w:div w:id="1962688150">
      <w:bodyDiv w:val="1"/>
      <w:marLeft w:val="0"/>
      <w:marRight w:val="0"/>
      <w:marTop w:val="0"/>
      <w:marBottom w:val="0"/>
      <w:divBdr>
        <w:top w:val="none" w:sz="0" w:space="0" w:color="auto"/>
        <w:left w:val="none" w:sz="0" w:space="0" w:color="auto"/>
        <w:bottom w:val="none" w:sz="0" w:space="0" w:color="auto"/>
        <w:right w:val="none" w:sz="0" w:space="0" w:color="auto"/>
      </w:divBdr>
    </w:div>
    <w:div w:id="1966964681">
      <w:bodyDiv w:val="1"/>
      <w:marLeft w:val="0"/>
      <w:marRight w:val="0"/>
      <w:marTop w:val="0"/>
      <w:marBottom w:val="0"/>
      <w:divBdr>
        <w:top w:val="none" w:sz="0" w:space="0" w:color="auto"/>
        <w:left w:val="none" w:sz="0" w:space="0" w:color="auto"/>
        <w:bottom w:val="none" w:sz="0" w:space="0" w:color="auto"/>
        <w:right w:val="none" w:sz="0" w:space="0" w:color="auto"/>
      </w:divBdr>
    </w:div>
    <w:div w:id="1979990922">
      <w:bodyDiv w:val="1"/>
      <w:marLeft w:val="0"/>
      <w:marRight w:val="0"/>
      <w:marTop w:val="0"/>
      <w:marBottom w:val="0"/>
      <w:divBdr>
        <w:top w:val="none" w:sz="0" w:space="0" w:color="auto"/>
        <w:left w:val="none" w:sz="0" w:space="0" w:color="auto"/>
        <w:bottom w:val="none" w:sz="0" w:space="0" w:color="auto"/>
        <w:right w:val="none" w:sz="0" w:space="0" w:color="auto"/>
      </w:divBdr>
    </w:div>
    <w:div w:id="1985547018">
      <w:bodyDiv w:val="1"/>
      <w:marLeft w:val="0"/>
      <w:marRight w:val="0"/>
      <w:marTop w:val="0"/>
      <w:marBottom w:val="0"/>
      <w:divBdr>
        <w:top w:val="none" w:sz="0" w:space="0" w:color="auto"/>
        <w:left w:val="none" w:sz="0" w:space="0" w:color="auto"/>
        <w:bottom w:val="none" w:sz="0" w:space="0" w:color="auto"/>
        <w:right w:val="none" w:sz="0" w:space="0" w:color="auto"/>
      </w:divBdr>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
    <w:div w:id="2004120507">
      <w:bodyDiv w:val="1"/>
      <w:marLeft w:val="0"/>
      <w:marRight w:val="0"/>
      <w:marTop w:val="0"/>
      <w:marBottom w:val="0"/>
      <w:divBdr>
        <w:top w:val="none" w:sz="0" w:space="0" w:color="auto"/>
        <w:left w:val="none" w:sz="0" w:space="0" w:color="auto"/>
        <w:bottom w:val="none" w:sz="0" w:space="0" w:color="auto"/>
        <w:right w:val="none" w:sz="0" w:space="0" w:color="auto"/>
      </w:divBdr>
    </w:div>
    <w:div w:id="2005356907">
      <w:bodyDiv w:val="1"/>
      <w:marLeft w:val="0"/>
      <w:marRight w:val="0"/>
      <w:marTop w:val="0"/>
      <w:marBottom w:val="0"/>
      <w:divBdr>
        <w:top w:val="none" w:sz="0" w:space="0" w:color="auto"/>
        <w:left w:val="none" w:sz="0" w:space="0" w:color="auto"/>
        <w:bottom w:val="none" w:sz="0" w:space="0" w:color="auto"/>
        <w:right w:val="none" w:sz="0" w:space="0" w:color="auto"/>
      </w:divBdr>
    </w:div>
    <w:div w:id="2007511113">
      <w:bodyDiv w:val="1"/>
      <w:marLeft w:val="0"/>
      <w:marRight w:val="0"/>
      <w:marTop w:val="0"/>
      <w:marBottom w:val="0"/>
      <w:divBdr>
        <w:top w:val="none" w:sz="0" w:space="0" w:color="auto"/>
        <w:left w:val="none" w:sz="0" w:space="0" w:color="auto"/>
        <w:bottom w:val="none" w:sz="0" w:space="0" w:color="auto"/>
        <w:right w:val="none" w:sz="0" w:space="0" w:color="auto"/>
      </w:divBdr>
    </w:div>
    <w:div w:id="2010911485">
      <w:bodyDiv w:val="1"/>
      <w:marLeft w:val="0"/>
      <w:marRight w:val="0"/>
      <w:marTop w:val="0"/>
      <w:marBottom w:val="0"/>
      <w:divBdr>
        <w:top w:val="none" w:sz="0" w:space="0" w:color="auto"/>
        <w:left w:val="none" w:sz="0" w:space="0" w:color="auto"/>
        <w:bottom w:val="none" w:sz="0" w:space="0" w:color="auto"/>
        <w:right w:val="none" w:sz="0" w:space="0" w:color="auto"/>
      </w:divBdr>
    </w:div>
    <w:div w:id="2012442582">
      <w:bodyDiv w:val="1"/>
      <w:marLeft w:val="0"/>
      <w:marRight w:val="0"/>
      <w:marTop w:val="0"/>
      <w:marBottom w:val="0"/>
      <w:divBdr>
        <w:top w:val="none" w:sz="0" w:space="0" w:color="auto"/>
        <w:left w:val="none" w:sz="0" w:space="0" w:color="auto"/>
        <w:bottom w:val="none" w:sz="0" w:space="0" w:color="auto"/>
        <w:right w:val="none" w:sz="0" w:space="0" w:color="auto"/>
      </w:divBdr>
    </w:div>
    <w:div w:id="2016684497">
      <w:bodyDiv w:val="1"/>
      <w:marLeft w:val="0"/>
      <w:marRight w:val="0"/>
      <w:marTop w:val="0"/>
      <w:marBottom w:val="0"/>
      <w:divBdr>
        <w:top w:val="none" w:sz="0" w:space="0" w:color="auto"/>
        <w:left w:val="none" w:sz="0" w:space="0" w:color="auto"/>
        <w:bottom w:val="none" w:sz="0" w:space="0" w:color="auto"/>
        <w:right w:val="none" w:sz="0" w:space="0" w:color="auto"/>
      </w:divBdr>
    </w:div>
    <w:div w:id="2023848973">
      <w:bodyDiv w:val="1"/>
      <w:marLeft w:val="0"/>
      <w:marRight w:val="0"/>
      <w:marTop w:val="0"/>
      <w:marBottom w:val="0"/>
      <w:divBdr>
        <w:top w:val="none" w:sz="0" w:space="0" w:color="auto"/>
        <w:left w:val="none" w:sz="0" w:space="0" w:color="auto"/>
        <w:bottom w:val="none" w:sz="0" w:space="0" w:color="auto"/>
        <w:right w:val="none" w:sz="0" w:space="0" w:color="auto"/>
      </w:divBdr>
    </w:div>
    <w:div w:id="2024279879">
      <w:bodyDiv w:val="1"/>
      <w:marLeft w:val="0"/>
      <w:marRight w:val="0"/>
      <w:marTop w:val="0"/>
      <w:marBottom w:val="0"/>
      <w:divBdr>
        <w:top w:val="none" w:sz="0" w:space="0" w:color="auto"/>
        <w:left w:val="none" w:sz="0" w:space="0" w:color="auto"/>
        <w:bottom w:val="none" w:sz="0" w:space="0" w:color="auto"/>
        <w:right w:val="none" w:sz="0" w:space="0" w:color="auto"/>
      </w:divBdr>
    </w:div>
    <w:div w:id="2026318454">
      <w:bodyDiv w:val="1"/>
      <w:marLeft w:val="0"/>
      <w:marRight w:val="0"/>
      <w:marTop w:val="0"/>
      <w:marBottom w:val="0"/>
      <w:divBdr>
        <w:top w:val="none" w:sz="0" w:space="0" w:color="auto"/>
        <w:left w:val="none" w:sz="0" w:space="0" w:color="auto"/>
        <w:bottom w:val="none" w:sz="0" w:space="0" w:color="auto"/>
        <w:right w:val="none" w:sz="0" w:space="0" w:color="auto"/>
      </w:divBdr>
    </w:div>
    <w:div w:id="2031375322">
      <w:bodyDiv w:val="1"/>
      <w:marLeft w:val="0"/>
      <w:marRight w:val="0"/>
      <w:marTop w:val="0"/>
      <w:marBottom w:val="0"/>
      <w:divBdr>
        <w:top w:val="none" w:sz="0" w:space="0" w:color="auto"/>
        <w:left w:val="none" w:sz="0" w:space="0" w:color="auto"/>
        <w:bottom w:val="none" w:sz="0" w:space="0" w:color="auto"/>
        <w:right w:val="none" w:sz="0" w:space="0" w:color="auto"/>
      </w:divBdr>
    </w:div>
    <w:div w:id="2031713999">
      <w:bodyDiv w:val="1"/>
      <w:marLeft w:val="0"/>
      <w:marRight w:val="0"/>
      <w:marTop w:val="0"/>
      <w:marBottom w:val="0"/>
      <w:divBdr>
        <w:top w:val="none" w:sz="0" w:space="0" w:color="auto"/>
        <w:left w:val="none" w:sz="0" w:space="0" w:color="auto"/>
        <w:bottom w:val="none" w:sz="0" w:space="0" w:color="auto"/>
        <w:right w:val="none" w:sz="0" w:space="0" w:color="auto"/>
      </w:divBdr>
      <w:divsChild>
        <w:div w:id="1831025087">
          <w:marLeft w:val="0"/>
          <w:marRight w:val="0"/>
          <w:marTop w:val="0"/>
          <w:marBottom w:val="0"/>
          <w:divBdr>
            <w:top w:val="none" w:sz="0" w:space="0" w:color="auto"/>
            <w:left w:val="none" w:sz="0" w:space="0" w:color="auto"/>
            <w:bottom w:val="none" w:sz="0" w:space="0" w:color="auto"/>
            <w:right w:val="none" w:sz="0" w:space="0" w:color="auto"/>
          </w:divBdr>
          <w:divsChild>
            <w:div w:id="110515299">
              <w:marLeft w:val="0"/>
              <w:marRight w:val="0"/>
              <w:marTop w:val="0"/>
              <w:marBottom w:val="0"/>
              <w:divBdr>
                <w:top w:val="none" w:sz="0" w:space="0" w:color="auto"/>
                <w:left w:val="none" w:sz="0" w:space="0" w:color="auto"/>
                <w:bottom w:val="none" w:sz="0" w:space="0" w:color="auto"/>
                <w:right w:val="none" w:sz="0" w:space="0" w:color="auto"/>
              </w:divBdr>
              <w:divsChild>
                <w:div w:id="1690714617">
                  <w:marLeft w:val="0"/>
                  <w:marRight w:val="0"/>
                  <w:marTop w:val="0"/>
                  <w:marBottom w:val="0"/>
                  <w:divBdr>
                    <w:top w:val="none" w:sz="0" w:space="0" w:color="auto"/>
                    <w:left w:val="none" w:sz="0" w:space="0" w:color="auto"/>
                    <w:bottom w:val="none" w:sz="0" w:space="0" w:color="auto"/>
                    <w:right w:val="none" w:sz="0" w:space="0" w:color="auto"/>
                  </w:divBdr>
                  <w:divsChild>
                    <w:div w:id="177623105">
                      <w:marLeft w:val="0"/>
                      <w:marRight w:val="0"/>
                      <w:marTop w:val="0"/>
                      <w:marBottom w:val="0"/>
                      <w:divBdr>
                        <w:top w:val="none" w:sz="0" w:space="0" w:color="auto"/>
                        <w:left w:val="none" w:sz="0" w:space="0" w:color="auto"/>
                        <w:bottom w:val="none" w:sz="0" w:space="0" w:color="auto"/>
                        <w:right w:val="none" w:sz="0" w:space="0" w:color="auto"/>
                      </w:divBdr>
                      <w:divsChild>
                        <w:div w:id="1964653999">
                          <w:marLeft w:val="0"/>
                          <w:marRight w:val="0"/>
                          <w:marTop w:val="0"/>
                          <w:marBottom w:val="0"/>
                          <w:divBdr>
                            <w:top w:val="none" w:sz="0" w:space="0" w:color="auto"/>
                            <w:left w:val="none" w:sz="0" w:space="0" w:color="auto"/>
                            <w:bottom w:val="none" w:sz="0" w:space="0" w:color="auto"/>
                            <w:right w:val="none" w:sz="0" w:space="0" w:color="auto"/>
                          </w:divBdr>
                          <w:divsChild>
                            <w:div w:id="1157957936">
                              <w:marLeft w:val="0"/>
                              <w:marRight w:val="0"/>
                              <w:marTop w:val="0"/>
                              <w:marBottom w:val="0"/>
                              <w:divBdr>
                                <w:top w:val="none" w:sz="0" w:space="0" w:color="auto"/>
                                <w:left w:val="none" w:sz="0" w:space="0" w:color="auto"/>
                                <w:bottom w:val="none" w:sz="0" w:space="0" w:color="auto"/>
                                <w:right w:val="none" w:sz="0" w:space="0" w:color="auto"/>
                              </w:divBdr>
                              <w:divsChild>
                                <w:div w:id="14024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308146">
      <w:bodyDiv w:val="1"/>
      <w:marLeft w:val="0"/>
      <w:marRight w:val="0"/>
      <w:marTop w:val="0"/>
      <w:marBottom w:val="0"/>
      <w:divBdr>
        <w:top w:val="none" w:sz="0" w:space="0" w:color="auto"/>
        <w:left w:val="none" w:sz="0" w:space="0" w:color="auto"/>
        <w:bottom w:val="none" w:sz="0" w:space="0" w:color="auto"/>
        <w:right w:val="none" w:sz="0" w:space="0" w:color="auto"/>
      </w:divBdr>
    </w:div>
    <w:div w:id="2055502237">
      <w:bodyDiv w:val="1"/>
      <w:marLeft w:val="0"/>
      <w:marRight w:val="0"/>
      <w:marTop w:val="0"/>
      <w:marBottom w:val="0"/>
      <w:divBdr>
        <w:top w:val="none" w:sz="0" w:space="0" w:color="auto"/>
        <w:left w:val="none" w:sz="0" w:space="0" w:color="auto"/>
        <w:bottom w:val="none" w:sz="0" w:space="0" w:color="auto"/>
        <w:right w:val="none" w:sz="0" w:space="0" w:color="auto"/>
      </w:divBdr>
    </w:div>
    <w:div w:id="2057461068">
      <w:bodyDiv w:val="1"/>
      <w:marLeft w:val="0"/>
      <w:marRight w:val="0"/>
      <w:marTop w:val="0"/>
      <w:marBottom w:val="0"/>
      <w:divBdr>
        <w:top w:val="none" w:sz="0" w:space="0" w:color="auto"/>
        <w:left w:val="none" w:sz="0" w:space="0" w:color="auto"/>
        <w:bottom w:val="none" w:sz="0" w:space="0" w:color="auto"/>
        <w:right w:val="none" w:sz="0" w:space="0" w:color="auto"/>
      </w:divBdr>
    </w:div>
    <w:div w:id="2076976969">
      <w:bodyDiv w:val="1"/>
      <w:marLeft w:val="0"/>
      <w:marRight w:val="0"/>
      <w:marTop w:val="0"/>
      <w:marBottom w:val="0"/>
      <w:divBdr>
        <w:top w:val="none" w:sz="0" w:space="0" w:color="auto"/>
        <w:left w:val="none" w:sz="0" w:space="0" w:color="auto"/>
        <w:bottom w:val="none" w:sz="0" w:space="0" w:color="auto"/>
        <w:right w:val="none" w:sz="0" w:space="0" w:color="auto"/>
      </w:divBdr>
    </w:div>
    <w:div w:id="2080669169">
      <w:bodyDiv w:val="1"/>
      <w:marLeft w:val="0"/>
      <w:marRight w:val="0"/>
      <w:marTop w:val="0"/>
      <w:marBottom w:val="0"/>
      <w:divBdr>
        <w:top w:val="none" w:sz="0" w:space="0" w:color="auto"/>
        <w:left w:val="none" w:sz="0" w:space="0" w:color="auto"/>
        <w:bottom w:val="none" w:sz="0" w:space="0" w:color="auto"/>
        <w:right w:val="none" w:sz="0" w:space="0" w:color="auto"/>
      </w:divBdr>
    </w:div>
    <w:div w:id="2089031296">
      <w:bodyDiv w:val="1"/>
      <w:marLeft w:val="0"/>
      <w:marRight w:val="0"/>
      <w:marTop w:val="0"/>
      <w:marBottom w:val="0"/>
      <w:divBdr>
        <w:top w:val="none" w:sz="0" w:space="0" w:color="auto"/>
        <w:left w:val="none" w:sz="0" w:space="0" w:color="auto"/>
        <w:bottom w:val="none" w:sz="0" w:space="0" w:color="auto"/>
        <w:right w:val="none" w:sz="0" w:space="0" w:color="auto"/>
      </w:divBdr>
    </w:div>
    <w:div w:id="2110538714">
      <w:bodyDiv w:val="1"/>
      <w:marLeft w:val="0"/>
      <w:marRight w:val="0"/>
      <w:marTop w:val="0"/>
      <w:marBottom w:val="0"/>
      <w:divBdr>
        <w:top w:val="none" w:sz="0" w:space="0" w:color="auto"/>
        <w:left w:val="none" w:sz="0" w:space="0" w:color="auto"/>
        <w:bottom w:val="none" w:sz="0" w:space="0" w:color="auto"/>
        <w:right w:val="none" w:sz="0" w:space="0" w:color="auto"/>
      </w:divBdr>
    </w:div>
    <w:div w:id="2133162166">
      <w:bodyDiv w:val="1"/>
      <w:marLeft w:val="0"/>
      <w:marRight w:val="0"/>
      <w:marTop w:val="0"/>
      <w:marBottom w:val="0"/>
      <w:divBdr>
        <w:top w:val="none" w:sz="0" w:space="0" w:color="auto"/>
        <w:left w:val="none" w:sz="0" w:space="0" w:color="auto"/>
        <w:bottom w:val="none" w:sz="0" w:space="0" w:color="auto"/>
        <w:right w:val="none" w:sz="0" w:space="0" w:color="auto"/>
      </w:divBdr>
    </w:div>
    <w:div w:id="2137289235">
      <w:bodyDiv w:val="1"/>
      <w:marLeft w:val="0"/>
      <w:marRight w:val="0"/>
      <w:marTop w:val="0"/>
      <w:marBottom w:val="0"/>
      <w:divBdr>
        <w:top w:val="none" w:sz="0" w:space="0" w:color="auto"/>
        <w:left w:val="none" w:sz="0" w:space="0" w:color="auto"/>
        <w:bottom w:val="none" w:sz="0" w:space="0" w:color="auto"/>
        <w:right w:val="none" w:sz="0" w:space="0" w:color="auto"/>
      </w:divBdr>
    </w:div>
    <w:div w:id="2138600378">
      <w:bodyDiv w:val="1"/>
      <w:marLeft w:val="0"/>
      <w:marRight w:val="0"/>
      <w:marTop w:val="0"/>
      <w:marBottom w:val="0"/>
      <w:divBdr>
        <w:top w:val="none" w:sz="0" w:space="0" w:color="auto"/>
        <w:left w:val="none" w:sz="0" w:space="0" w:color="auto"/>
        <w:bottom w:val="none" w:sz="0" w:space="0" w:color="auto"/>
        <w:right w:val="none" w:sz="0" w:space="0" w:color="auto"/>
      </w:divBdr>
    </w:div>
    <w:div w:id="2144081651">
      <w:bodyDiv w:val="1"/>
      <w:marLeft w:val="0"/>
      <w:marRight w:val="0"/>
      <w:marTop w:val="0"/>
      <w:marBottom w:val="0"/>
      <w:divBdr>
        <w:top w:val="none" w:sz="0" w:space="0" w:color="auto"/>
        <w:left w:val="none" w:sz="0" w:space="0" w:color="auto"/>
        <w:bottom w:val="none" w:sz="0" w:space="0" w:color="auto"/>
        <w:right w:val="none" w:sz="0" w:space="0" w:color="auto"/>
      </w:divBdr>
    </w:div>
    <w:div w:id="2147309142">
      <w:bodyDiv w:val="1"/>
      <w:marLeft w:val="0"/>
      <w:marRight w:val="0"/>
      <w:marTop w:val="0"/>
      <w:marBottom w:val="0"/>
      <w:divBdr>
        <w:top w:val="none" w:sz="0" w:space="0" w:color="auto"/>
        <w:left w:val="none" w:sz="0" w:space="0" w:color="auto"/>
        <w:bottom w:val="none" w:sz="0" w:space="0" w:color="auto"/>
        <w:right w:val="none" w:sz="0" w:space="0" w:color="auto"/>
      </w:divBdr>
      <w:divsChild>
        <w:div w:id="1073503645">
          <w:marLeft w:val="0"/>
          <w:marRight w:val="0"/>
          <w:marTop w:val="0"/>
          <w:marBottom w:val="0"/>
          <w:divBdr>
            <w:top w:val="none" w:sz="0" w:space="0" w:color="auto"/>
            <w:left w:val="none" w:sz="0" w:space="0" w:color="auto"/>
            <w:bottom w:val="none" w:sz="0" w:space="0" w:color="auto"/>
            <w:right w:val="none" w:sz="0" w:space="0" w:color="auto"/>
          </w:divBdr>
          <w:divsChild>
            <w:div w:id="10837233">
              <w:marLeft w:val="0"/>
              <w:marRight w:val="0"/>
              <w:marTop w:val="0"/>
              <w:marBottom w:val="0"/>
              <w:divBdr>
                <w:top w:val="none" w:sz="0" w:space="0" w:color="auto"/>
                <w:left w:val="none" w:sz="0" w:space="0" w:color="auto"/>
                <w:bottom w:val="none" w:sz="0" w:space="0" w:color="auto"/>
                <w:right w:val="none" w:sz="0" w:space="0" w:color="auto"/>
              </w:divBdr>
              <w:divsChild>
                <w:div w:id="160894670">
                  <w:marLeft w:val="0"/>
                  <w:marRight w:val="0"/>
                  <w:marTop w:val="0"/>
                  <w:marBottom w:val="0"/>
                  <w:divBdr>
                    <w:top w:val="none" w:sz="0" w:space="0" w:color="auto"/>
                    <w:left w:val="none" w:sz="0" w:space="0" w:color="auto"/>
                    <w:bottom w:val="none" w:sz="0" w:space="0" w:color="auto"/>
                    <w:right w:val="none" w:sz="0" w:space="0" w:color="auto"/>
                  </w:divBdr>
                  <w:divsChild>
                    <w:div w:id="1392146988">
                      <w:marLeft w:val="0"/>
                      <w:marRight w:val="0"/>
                      <w:marTop w:val="0"/>
                      <w:marBottom w:val="0"/>
                      <w:divBdr>
                        <w:top w:val="none" w:sz="0" w:space="0" w:color="auto"/>
                        <w:left w:val="none" w:sz="0" w:space="0" w:color="auto"/>
                        <w:bottom w:val="none" w:sz="0" w:space="0" w:color="auto"/>
                        <w:right w:val="none" w:sz="0" w:space="0" w:color="auto"/>
                      </w:divBdr>
                      <w:divsChild>
                        <w:div w:id="1296906389">
                          <w:marLeft w:val="0"/>
                          <w:marRight w:val="0"/>
                          <w:marTop w:val="0"/>
                          <w:marBottom w:val="0"/>
                          <w:divBdr>
                            <w:top w:val="none" w:sz="0" w:space="0" w:color="auto"/>
                            <w:left w:val="none" w:sz="0" w:space="0" w:color="auto"/>
                            <w:bottom w:val="none" w:sz="0" w:space="0" w:color="auto"/>
                            <w:right w:val="none" w:sz="0" w:space="0" w:color="auto"/>
                          </w:divBdr>
                          <w:divsChild>
                            <w:div w:id="703679412">
                              <w:marLeft w:val="0"/>
                              <w:marRight w:val="0"/>
                              <w:marTop w:val="0"/>
                              <w:marBottom w:val="0"/>
                              <w:divBdr>
                                <w:top w:val="none" w:sz="0" w:space="0" w:color="auto"/>
                                <w:left w:val="none" w:sz="0" w:space="0" w:color="auto"/>
                                <w:bottom w:val="none" w:sz="0" w:space="0" w:color="auto"/>
                                <w:right w:val="none" w:sz="0" w:space="0" w:color="auto"/>
                              </w:divBdr>
                              <w:divsChild>
                                <w:div w:id="1333609685">
                                  <w:marLeft w:val="0"/>
                                  <w:marRight w:val="0"/>
                                  <w:marTop w:val="0"/>
                                  <w:marBottom w:val="0"/>
                                  <w:divBdr>
                                    <w:top w:val="none" w:sz="0" w:space="0" w:color="auto"/>
                                    <w:left w:val="none" w:sz="0" w:space="0" w:color="auto"/>
                                    <w:bottom w:val="none" w:sz="0" w:space="0" w:color="auto"/>
                                    <w:right w:val="none" w:sz="0" w:space="0" w:color="auto"/>
                                  </w:divBdr>
                                  <w:divsChild>
                                    <w:div w:id="814881642">
                                      <w:marLeft w:val="0"/>
                                      <w:marRight w:val="0"/>
                                      <w:marTop w:val="0"/>
                                      <w:marBottom w:val="0"/>
                                      <w:divBdr>
                                        <w:top w:val="none" w:sz="0" w:space="0" w:color="auto"/>
                                        <w:left w:val="none" w:sz="0" w:space="0" w:color="auto"/>
                                        <w:bottom w:val="none" w:sz="0" w:space="0" w:color="auto"/>
                                        <w:right w:val="none" w:sz="0" w:space="0" w:color="auto"/>
                                      </w:divBdr>
                                      <w:divsChild>
                                        <w:div w:id="798913592">
                                          <w:marLeft w:val="0"/>
                                          <w:marRight w:val="0"/>
                                          <w:marTop w:val="0"/>
                                          <w:marBottom w:val="0"/>
                                          <w:divBdr>
                                            <w:top w:val="none" w:sz="0" w:space="0" w:color="auto"/>
                                            <w:left w:val="none" w:sz="0" w:space="0" w:color="auto"/>
                                            <w:bottom w:val="none" w:sz="0" w:space="0" w:color="auto"/>
                                            <w:right w:val="none" w:sz="0" w:space="0" w:color="auto"/>
                                          </w:divBdr>
                                          <w:divsChild>
                                            <w:div w:id="968318623">
                                              <w:marLeft w:val="0"/>
                                              <w:marRight w:val="0"/>
                                              <w:marTop w:val="0"/>
                                              <w:marBottom w:val="0"/>
                                              <w:divBdr>
                                                <w:top w:val="none" w:sz="0" w:space="0" w:color="auto"/>
                                                <w:left w:val="none" w:sz="0" w:space="0" w:color="auto"/>
                                                <w:bottom w:val="none" w:sz="0" w:space="0" w:color="auto"/>
                                                <w:right w:val="none" w:sz="0" w:space="0" w:color="auto"/>
                                              </w:divBdr>
                                              <w:divsChild>
                                                <w:div w:id="11807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psrc.ac.uk/newsevents/news/bcevidencecall/" TargetMode="External"/><Relationship Id="rId4" Type="http://schemas.microsoft.com/office/2007/relationships/stylesWithEffects" Target="stylesWithEffects.xml"/><Relationship Id="rId9" Type="http://schemas.openxmlformats.org/officeDocument/2006/relationships/hyperlink" Target="http://www.natureindex.com/annual-tables/2016/institution/all/chemistry/countries-United%20Kingdom%20%20(UK)"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DE261-0B12-4E2E-8AEF-075945D91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2597</TotalTime>
  <Pages>8</Pages>
  <Words>2829</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18365</CharactersWithSpaces>
  <SharedDoc>false</SharedDoc>
  <HLinks>
    <vt:vector size="186" baseType="variant">
      <vt:variant>
        <vt:i4>5373968</vt:i4>
      </vt:variant>
      <vt:variant>
        <vt:i4>90</vt:i4>
      </vt:variant>
      <vt:variant>
        <vt:i4>0</vt:i4>
      </vt:variant>
      <vt:variant>
        <vt:i4>5</vt:i4>
      </vt:variant>
      <vt:variant>
        <vt:lpwstr>http://pubs.rsc.org/en/content/articlelanding/2013/dt/c3dt52384e</vt:lpwstr>
      </vt:variant>
      <vt:variant>
        <vt:lpwstr/>
      </vt:variant>
      <vt:variant>
        <vt:i4>5832778</vt:i4>
      </vt:variant>
      <vt:variant>
        <vt:i4>87</vt:i4>
      </vt:variant>
      <vt:variant>
        <vt:i4>0</vt:i4>
      </vt:variant>
      <vt:variant>
        <vt:i4>5</vt:i4>
      </vt:variant>
      <vt:variant>
        <vt:lpwstr>http://pubs.rsc.org/en/results?searchtext=Author%3AEugen%20Stulz</vt:lpwstr>
      </vt:variant>
      <vt:variant>
        <vt:lpwstr/>
      </vt:variant>
      <vt:variant>
        <vt:i4>6881402</vt:i4>
      </vt:variant>
      <vt:variant>
        <vt:i4>84</vt:i4>
      </vt:variant>
      <vt:variant>
        <vt:i4>0</vt:i4>
      </vt:variant>
      <vt:variant>
        <vt:i4>5</vt:i4>
      </vt:variant>
      <vt:variant>
        <vt:lpwstr>http://pubs.rsc.org/en/results?searchtext=Author%3ARuth%20Edge</vt:lpwstr>
      </vt:variant>
      <vt:variant>
        <vt:lpwstr/>
      </vt:variant>
      <vt:variant>
        <vt:i4>7405684</vt:i4>
      </vt:variant>
      <vt:variant>
        <vt:i4>81</vt:i4>
      </vt:variant>
      <vt:variant>
        <vt:i4>0</vt:i4>
      </vt:variant>
      <vt:variant>
        <vt:i4>5</vt:i4>
      </vt:variant>
      <vt:variant>
        <vt:lpwstr>http://pubs.rsc.org/en/results?searchtext=Author%3APrasanth%20B.%20Nair</vt:lpwstr>
      </vt:variant>
      <vt:variant>
        <vt:lpwstr/>
      </vt:variant>
      <vt:variant>
        <vt:i4>7667820</vt:i4>
      </vt:variant>
      <vt:variant>
        <vt:i4>78</vt:i4>
      </vt:variant>
      <vt:variant>
        <vt:i4>0</vt:i4>
      </vt:variant>
      <vt:variant>
        <vt:i4>5</vt:i4>
      </vt:variant>
      <vt:variant>
        <vt:lpwstr>http://pubs.rsc.org/en/results?searchtext=Author%3AThaoNguyen%20Nguyen</vt:lpwstr>
      </vt:variant>
      <vt:variant>
        <vt:lpwstr/>
      </vt:variant>
      <vt:variant>
        <vt:i4>196614</vt:i4>
      </vt:variant>
      <vt:variant>
        <vt:i4>75</vt:i4>
      </vt:variant>
      <vt:variant>
        <vt:i4>0</vt:i4>
      </vt:variant>
      <vt:variant>
        <vt:i4>5</vt:i4>
      </vt:variant>
      <vt:variant>
        <vt:lpwstr>http://pubs.rsc.org/en/results?searchtext=Author%3AP%C3%A4r%20H%C3%A5kansson</vt:lpwstr>
      </vt:variant>
      <vt:variant>
        <vt:lpwstr/>
      </vt:variant>
      <vt:variant>
        <vt:i4>7667810</vt:i4>
      </vt:variant>
      <vt:variant>
        <vt:i4>72</vt:i4>
      </vt:variant>
      <vt:variant>
        <vt:i4>0</vt:i4>
      </vt:variant>
      <vt:variant>
        <vt:i4>5</vt:i4>
      </vt:variant>
      <vt:variant>
        <vt:lpwstr>http://pubs.acs.org/action/doSearch?action=search&amp;author=Layfield%2C+Richard+A.&amp;qsSearchArea=author</vt:lpwstr>
      </vt:variant>
      <vt:variant>
        <vt:lpwstr/>
      </vt:variant>
      <vt:variant>
        <vt:i4>7209059</vt:i4>
      </vt:variant>
      <vt:variant>
        <vt:i4>69</vt:i4>
      </vt:variant>
      <vt:variant>
        <vt:i4>0</vt:i4>
      </vt:variant>
      <vt:variant>
        <vt:i4>5</vt:i4>
      </vt:variant>
      <vt:variant>
        <vt:lpwstr>http://pubs.acs.org/action/doSearch?action=search&amp;author=Scheer%2C+Manfred&amp;qsSearchArea=author</vt:lpwstr>
      </vt:variant>
      <vt:variant>
        <vt:lpwstr/>
      </vt:variant>
      <vt:variant>
        <vt:i4>1441809</vt:i4>
      </vt:variant>
      <vt:variant>
        <vt:i4>66</vt:i4>
      </vt:variant>
      <vt:variant>
        <vt:i4>0</vt:i4>
      </vt:variant>
      <vt:variant>
        <vt:i4>5</vt:i4>
      </vt:variant>
      <vt:variant>
        <vt:lpwstr>http://pubs.acs.org/action/doSearch?action=search&amp;author=Bodensteiner%2C+Michael&amp;qsSearchArea=author</vt:lpwstr>
      </vt:variant>
      <vt:variant>
        <vt:lpwstr/>
      </vt:variant>
      <vt:variant>
        <vt:i4>1704008</vt:i4>
      </vt:variant>
      <vt:variant>
        <vt:i4>63</vt:i4>
      </vt:variant>
      <vt:variant>
        <vt:i4>0</vt:i4>
      </vt:variant>
      <vt:variant>
        <vt:i4>5</vt:i4>
      </vt:variant>
      <vt:variant>
        <vt:lpwstr>http://pubs.acs.org/action/doSearch?action=search&amp;author=Pineda%2C+Eufemio+Moreno&amp;qsSearchArea=author</vt:lpwstr>
      </vt:variant>
      <vt:variant>
        <vt:lpwstr/>
      </vt:variant>
      <vt:variant>
        <vt:i4>262168</vt:i4>
      </vt:variant>
      <vt:variant>
        <vt:i4>60</vt:i4>
      </vt:variant>
      <vt:variant>
        <vt:i4>0</vt:i4>
      </vt:variant>
      <vt:variant>
        <vt:i4>5</vt:i4>
      </vt:variant>
      <vt:variant>
        <vt:lpwstr>http://pubs.acs.org/action/doSearch?action=search&amp;author=Tuna%2C+Floriana&amp;qsSearchArea=author</vt:lpwstr>
      </vt:variant>
      <vt:variant>
        <vt:lpwstr/>
      </vt:variant>
      <vt:variant>
        <vt:i4>7798906</vt:i4>
      </vt:variant>
      <vt:variant>
        <vt:i4>57</vt:i4>
      </vt:variant>
      <vt:variant>
        <vt:i4>0</vt:i4>
      </vt:variant>
      <vt:variant>
        <vt:i4>5</vt:i4>
      </vt:variant>
      <vt:variant>
        <vt:lpwstr>http://pubs.acs.org/action/doSearch?action=search&amp;author=Scheuermayer%2C+Sabine&amp;qsSearchArea=author</vt:lpwstr>
      </vt:variant>
      <vt:variant>
        <vt:lpwstr/>
      </vt:variant>
      <vt:variant>
        <vt:i4>6094925</vt:i4>
      </vt:variant>
      <vt:variant>
        <vt:i4>54</vt:i4>
      </vt:variant>
      <vt:variant>
        <vt:i4>0</vt:i4>
      </vt:variant>
      <vt:variant>
        <vt:i4>5</vt:i4>
      </vt:variant>
      <vt:variant>
        <vt:lpwstr>http://dx.doi.org/10.1002/anie.201208781</vt:lpwstr>
      </vt:variant>
      <vt:variant>
        <vt:lpwstr/>
      </vt:variant>
      <vt:variant>
        <vt:i4>3473463</vt:i4>
      </vt:variant>
      <vt:variant>
        <vt:i4>51</vt:i4>
      </vt:variant>
      <vt:variant>
        <vt:i4>0</vt:i4>
      </vt:variant>
      <vt:variant>
        <vt:i4>5</vt:i4>
      </vt:variant>
      <vt:variant>
        <vt:lpwstr>http://dx.doi.org/10.1021/om3010096</vt:lpwstr>
      </vt:variant>
      <vt:variant>
        <vt:lpwstr/>
      </vt:variant>
      <vt:variant>
        <vt:i4>720926</vt:i4>
      </vt:variant>
      <vt:variant>
        <vt:i4>48</vt:i4>
      </vt:variant>
      <vt:variant>
        <vt:i4>0</vt:i4>
      </vt:variant>
      <vt:variant>
        <vt:i4>5</vt:i4>
      </vt:variant>
      <vt:variant>
        <vt:lpwstr>http://dx.doi.org/DOI: 10.1039/c2cc38036f</vt:lpwstr>
      </vt:variant>
      <vt:variant>
        <vt:lpwstr/>
      </vt:variant>
      <vt:variant>
        <vt:i4>720896</vt:i4>
      </vt:variant>
      <vt:variant>
        <vt:i4>45</vt:i4>
      </vt:variant>
      <vt:variant>
        <vt:i4>0</vt:i4>
      </vt:variant>
      <vt:variant>
        <vt:i4>5</vt:i4>
      </vt:variant>
      <vt:variant>
        <vt:lpwstr>http://dx.doi.org/DOI: 10.1039/c2dt31736b</vt:lpwstr>
      </vt:variant>
      <vt:variant>
        <vt:lpwstr/>
      </vt:variant>
      <vt:variant>
        <vt:i4>655366</vt:i4>
      </vt:variant>
      <vt:variant>
        <vt:i4>42</vt:i4>
      </vt:variant>
      <vt:variant>
        <vt:i4>0</vt:i4>
      </vt:variant>
      <vt:variant>
        <vt:i4>5</vt:i4>
      </vt:variant>
      <vt:variant>
        <vt:lpwstr>http://dx.doi.org/DOI: 10.1039/c2dt32262e</vt:lpwstr>
      </vt:variant>
      <vt:variant>
        <vt:lpwstr/>
      </vt:variant>
      <vt:variant>
        <vt:i4>3801182</vt:i4>
      </vt:variant>
      <vt:variant>
        <vt:i4>39</vt:i4>
      </vt:variant>
      <vt:variant>
        <vt:i4>0</vt:i4>
      </vt:variant>
      <vt:variant>
        <vt:i4>5</vt:i4>
      </vt:variant>
      <vt:variant>
        <vt:lpwstr>http://www.ncbi.nlm.nih.gov/pubmed?term=Armstrong%20FA%5BAuthor%5D&amp;cauthor=true&amp;cauthor_uid=22900997</vt:lpwstr>
      </vt:variant>
      <vt:variant>
        <vt:lpwstr/>
      </vt:variant>
      <vt:variant>
        <vt:i4>5505115</vt:i4>
      </vt:variant>
      <vt:variant>
        <vt:i4>36</vt:i4>
      </vt:variant>
      <vt:variant>
        <vt:i4>0</vt:i4>
      </vt:variant>
      <vt:variant>
        <vt:i4>5</vt:i4>
      </vt:variant>
      <vt:variant>
        <vt:lpwstr>http://dx.doi.org/10.1039/C2JM31291C</vt:lpwstr>
      </vt:variant>
      <vt:variant>
        <vt:lpwstr/>
      </vt:variant>
      <vt:variant>
        <vt:i4>655370</vt:i4>
      </vt:variant>
      <vt:variant>
        <vt:i4>33</vt:i4>
      </vt:variant>
      <vt:variant>
        <vt:i4>0</vt:i4>
      </vt:variant>
      <vt:variant>
        <vt:i4>5</vt:i4>
      </vt:variant>
      <vt:variant>
        <vt:lpwstr>http://dx.doi.org/DOI: 10.1039/c2dt31292a</vt:lpwstr>
      </vt:variant>
      <vt:variant>
        <vt:lpwstr/>
      </vt:variant>
      <vt:variant>
        <vt:i4>4849681</vt:i4>
      </vt:variant>
      <vt:variant>
        <vt:i4>30</vt:i4>
      </vt:variant>
      <vt:variant>
        <vt:i4>0</vt:i4>
      </vt:variant>
      <vt:variant>
        <vt:i4>5</vt:i4>
      </vt:variant>
      <vt:variant>
        <vt:lpwstr>http://dx.doi.org/10.1016/j.ceramint.2012.05.067</vt:lpwstr>
      </vt:variant>
      <vt:variant>
        <vt:lpwstr/>
      </vt:variant>
      <vt:variant>
        <vt:i4>3735605</vt:i4>
      </vt:variant>
      <vt:variant>
        <vt:i4>27</vt:i4>
      </vt:variant>
      <vt:variant>
        <vt:i4>0</vt:i4>
      </vt:variant>
      <vt:variant>
        <vt:i4>5</vt:i4>
      </vt:variant>
      <vt:variant>
        <vt:lpwstr>http://dx.doi.org/10.1021/ic201259u</vt:lpwstr>
      </vt:variant>
      <vt:variant>
        <vt:lpwstr/>
      </vt:variant>
      <vt:variant>
        <vt:i4>2883635</vt:i4>
      </vt:variant>
      <vt:variant>
        <vt:i4>24</vt:i4>
      </vt:variant>
      <vt:variant>
        <vt:i4>0</vt:i4>
      </vt:variant>
      <vt:variant>
        <vt:i4>5</vt:i4>
      </vt:variant>
      <vt:variant>
        <vt:lpwstr>http://dx.doi.org/10.1021/jp2078659</vt:lpwstr>
      </vt:variant>
      <vt:variant>
        <vt:lpwstr/>
      </vt:variant>
      <vt:variant>
        <vt:i4>3407932</vt:i4>
      </vt:variant>
      <vt:variant>
        <vt:i4>21</vt:i4>
      </vt:variant>
      <vt:variant>
        <vt:i4>0</vt:i4>
      </vt:variant>
      <vt:variant>
        <vt:i4>5</vt:i4>
      </vt:variant>
      <vt:variant>
        <vt:lpwstr>http://dx.doi.org/10.1021/ja208367k</vt:lpwstr>
      </vt:variant>
      <vt:variant>
        <vt:lpwstr/>
      </vt:variant>
      <vt:variant>
        <vt:i4>6094915</vt:i4>
      </vt:variant>
      <vt:variant>
        <vt:i4>18</vt:i4>
      </vt:variant>
      <vt:variant>
        <vt:i4>0</vt:i4>
      </vt:variant>
      <vt:variant>
        <vt:i4>5</vt:i4>
      </vt:variant>
      <vt:variant>
        <vt:lpwstr>http://dx.doi.org/10.1039/c1sc00584g</vt:lpwstr>
      </vt:variant>
      <vt:variant>
        <vt:lpwstr/>
      </vt:variant>
      <vt:variant>
        <vt:i4>3342387</vt:i4>
      </vt:variant>
      <vt:variant>
        <vt:i4>15</vt:i4>
      </vt:variant>
      <vt:variant>
        <vt:i4>0</vt:i4>
      </vt:variant>
      <vt:variant>
        <vt:i4>5</vt:i4>
      </vt:variant>
      <vt:variant>
        <vt:lpwstr>http://dx.doi.org/10.1021/ic201534e</vt:lpwstr>
      </vt:variant>
      <vt:variant>
        <vt:lpwstr/>
      </vt:variant>
      <vt:variant>
        <vt:i4>5505106</vt:i4>
      </vt:variant>
      <vt:variant>
        <vt:i4>12</vt:i4>
      </vt:variant>
      <vt:variant>
        <vt:i4>0</vt:i4>
      </vt:variant>
      <vt:variant>
        <vt:i4>5</vt:i4>
      </vt:variant>
      <vt:variant>
        <vt:lpwstr>http://dx.doi.org/10.1088/0957-4484/22/45/455709</vt:lpwstr>
      </vt:variant>
      <vt:variant>
        <vt:lpwstr/>
      </vt:variant>
      <vt:variant>
        <vt:i4>5898324</vt:i4>
      </vt:variant>
      <vt:variant>
        <vt:i4>9</vt:i4>
      </vt:variant>
      <vt:variant>
        <vt:i4>0</vt:i4>
      </vt:variant>
      <vt:variant>
        <vt:i4>5</vt:i4>
      </vt:variant>
      <vt:variant>
        <vt:lpwstr>http://dx.doi.org/10.1039/c1cc14186d</vt:lpwstr>
      </vt:variant>
      <vt:variant>
        <vt:lpwstr/>
      </vt:variant>
      <vt:variant>
        <vt:i4>5242966</vt:i4>
      </vt:variant>
      <vt:variant>
        <vt:i4>6</vt:i4>
      </vt:variant>
      <vt:variant>
        <vt:i4>0</vt:i4>
      </vt:variant>
      <vt:variant>
        <vt:i4>5</vt:i4>
      </vt:variant>
      <vt:variant>
        <vt:lpwstr>http://dx.doi.org/10.1039/c1cc14643b</vt:lpwstr>
      </vt:variant>
      <vt:variant>
        <vt:lpwstr/>
      </vt:variant>
      <vt:variant>
        <vt:i4>5439568</vt:i4>
      </vt:variant>
      <vt:variant>
        <vt:i4>3</vt:i4>
      </vt:variant>
      <vt:variant>
        <vt:i4>0</vt:i4>
      </vt:variant>
      <vt:variant>
        <vt:i4>5</vt:i4>
      </vt:variant>
      <vt:variant>
        <vt:lpwstr>http://dx.doi.org/10.1039/c1cc14576b</vt:lpwstr>
      </vt:variant>
      <vt:variant>
        <vt:lpwstr/>
      </vt:variant>
      <vt:variant>
        <vt:i4>5242956</vt:i4>
      </vt:variant>
      <vt:variant>
        <vt:i4>0</vt:i4>
      </vt:variant>
      <vt:variant>
        <vt:i4>0</vt:i4>
      </vt:variant>
      <vt:variant>
        <vt:i4>5</vt:i4>
      </vt:variant>
      <vt:variant>
        <vt:lpwstr>http://dx.doi.org/10.1002/anie.201101932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EPS</dc:creator>
  <cp:lastModifiedBy>Louise Feehily</cp:lastModifiedBy>
  <cp:revision>26</cp:revision>
  <cp:lastPrinted>2015-10-02T15:27:00Z</cp:lastPrinted>
  <dcterms:created xsi:type="dcterms:W3CDTF">2016-05-10T10:59:00Z</dcterms:created>
  <dcterms:modified xsi:type="dcterms:W3CDTF">2016-05-25T10:08:00Z</dcterms:modified>
</cp:coreProperties>
</file>